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D7" w:rsidRDefault="002C5510" w:rsidP="00EC7ED7">
      <w:pPr>
        <w:ind w:left="-539"/>
        <w:jc w:val="center"/>
        <w:rPr>
          <w:rFonts w:ascii="Arial" w:hAnsi="Arial" w:cs="Arial"/>
          <w:b/>
          <w:bCs/>
          <w:color w:val="000000"/>
          <w:sz w:val="42"/>
          <w:szCs w:val="42"/>
          <w:lang w:val="en-US"/>
        </w:rPr>
      </w:pPr>
      <w:r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>W</w:t>
      </w:r>
      <w:r w:rsidR="00EC7ED7"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>olman</w:t>
      </w:r>
      <w:r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 xml:space="preserve"> </w:t>
      </w:r>
      <w:r w:rsidR="00C95ED0" w:rsidRPr="00CA64B5"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>RAINCOAT® C</w:t>
      </w:r>
      <w:r w:rsidR="00EC7ED7"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>lear</w:t>
      </w:r>
      <w:r w:rsidR="00C95ED0" w:rsidRPr="00CA64B5"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 xml:space="preserve"> W</w:t>
      </w:r>
      <w:r w:rsidR="00EC7ED7"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>ater</w:t>
      </w:r>
      <w:r w:rsidR="00C95ED0" w:rsidRPr="00CA64B5"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 xml:space="preserve"> R</w:t>
      </w:r>
      <w:r w:rsidR="00EC7ED7"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>epellent</w:t>
      </w:r>
    </w:p>
    <w:p w:rsidR="00C95ED0" w:rsidRPr="00DA2E83" w:rsidRDefault="00C95ED0" w:rsidP="00EC7ED7">
      <w:pPr>
        <w:ind w:left="-539"/>
        <w:jc w:val="center"/>
        <w:rPr>
          <w:rFonts w:ascii="Arial" w:hAnsi="Arial"/>
          <w:b/>
          <w:sz w:val="20"/>
          <w:szCs w:val="20"/>
          <w:lang w:val="en-US"/>
        </w:rPr>
      </w:pPr>
      <w:r w:rsidRPr="00DA2E83"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 xml:space="preserve"> (</w:t>
      </w:r>
      <w:r w:rsidRPr="00CA64B5"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>O</w:t>
      </w:r>
      <w:r w:rsidR="00EC7ED7"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>il</w:t>
      </w:r>
      <w:r w:rsidRPr="00DA2E83"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 xml:space="preserve"> </w:t>
      </w:r>
      <w:r w:rsidRPr="00CA64B5"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>B</w:t>
      </w:r>
      <w:r w:rsidR="00EC7ED7"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>ase</w:t>
      </w:r>
      <w:r w:rsidR="002C5510" w:rsidRPr="00DA2E83">
        <w:rPr>
          <w:rFonts w:ascii="Arial" w:hAnsi="Arial" w:cs="Arial"/>
          <w:b/>
          <w:bCs/>
          <w:color w:val="000000"/>
          <w:sz w:val="42"/>
          <w:szCs w:val="42"/>
          <w:lang w:val="en-US"/>
        </w:rPr>
        <w:t xml:space="preserve">) </w:t>
      </w:r>
      <w:r w:rsidR="002C5510" w:rsidRPr="00EC7ED7">
        <w:rPr>
          <w:rFonts w:ascii="Arial" w:hAnsi="Arial" w:cs="Arial"/>
          <w:b/>
          <w:bCs/>
          <w:color w:val="000000"/>
          <w:sz w:val="42"/>
          <w:szCs w:val="42"/>
        </w:rPr>
        <w:t>США</w:t>
      </w:r>
    </w:p>
    <w:p w:rsidR="00EC7ED7" w:rsidRDefault="00C95ED0" w:rsidP="00EC7ED7">
      <w:pPr>
        <w:ind w:left="-539"/>
        <w:jc w:val="center"/>
        <w:rPr>
          <w:sz w:val="32"/>
          <w:szCs w:val="32"/>
        </w:rPr>
      </w:pPr>
      <w:r w:rsidRPr="00EC7ED7">
        <w:rPr>
          <w:sz w:val="32"/>
          <w:szCs w:val="32"/>
        </w:rPr>
        <w:t>Пропитка водоотталкивающая</w:t>
      </w:r>
      <w:r w:rsidR="00FF0F77" w:rsidRPr="00EC7ED7">
        <w:rPr>
          <w:sz w:val="32"/>
          <w:szCs w:val="32"/>
        </w:rPr>
        <w:t xml:space="preserve">, прозрачная на алкидной основе. </w:t>
      </w:r>
    </w:p>
    <w:p w:rsidR="00C95ED0" w:rsidRDefault="00FF0F77" w:rsidP="00EC7ED7">
      <w:pPr>
        <w:ind w:left="-539"/>
        <w:jc w:val="center"/>
        <w:rPr>
          <w:sz w:val="32"/>
          <w:szCs w:val="32"/>
        </w:rPr>
      </w:pPr>
      <w:r w:rsidRPr="00EC7ED7">
        <w:rPr>
          <w:sz w:val="32"/>
          <w:szCs w:val="32"/>
        </w:rPr>
        <w:t>Для</w:t>
      </w:r>
      <w:r w:rsidR="00EC7ED7" w:rsidRPr="00EC7ED7">
        <w:rPr>
          <w:sz w:val="32"/>
          <w:szCs w:val="32"/>
        </w:rPr>
        <w:t xml:space="preserve"> деревянных</w:t>
      </w:r>
      <w:r w:rsidR="00404700">
        <w:rPr>
          <w:sz w:val="32"/>
          <w:szCs w:val="32"/>
        </w:rPr>
        <w:t xml:space="preserve"> террас,</w:t>
      </w:r>
      <w:r w:rsidR="00EC7ED7">
        <w:rPr>
          <w:sz w:val="32"/>
          <w:szCs w:val="32"/>
        </w:rPr>
        <w:t xml:space="preserve"> </w:t>
      </w:r>
      <w:r w:rsidRPr="00EC7ED7">
        <w:rPr>
          <w:sz w:val="32"/>
          <w:szCs w:val="32"/>
        </w:rPr>
        <w:t>фасадов</w:t>
      </w:r>
      <w:r w:rsidR="00404700">
        <w:rPr>
          <w:sz w:val="32"/>
          <w:szCs w:val="32"/>
        </w:rPr>
        <w:t>,</w:t>
      </w:r>
      <w:r w:rsidR="001C2452">
        <w:rPr>
          <w:sz w:val="32"/>
          <w:szCs w:val="32"/>
        </w:rPr>
        <w:t xml:space="preserve"> стен, полов и лестниц.</w:t>
      </w:r>
    </w:p>
    <w:p w:rsidR="00DA2E83" w:rsidRPr="00EC7ED7" w:rsidRDefault="00DA2E83" w:rsidP="00EC7ED7">
      <w:pPr>
        <w:ind w:left="-539"/>
        <w:jc w:val="center"/>
        <w:rPr>
          <w:bCs/>
          <w:sz w:val="32"/>
          <w:szCs w:val="32"/>
        </w:rPr>
      </w:pPr>
      <w:r>
        <w:rPr>
          <w:sz w:val="32"/>
          <w:szCs w:val="32"/>
        </w:rPr>
        <w:t>Для  внутренних  и  наружных  работ.</w:t>
      </w:r>
    </w:p>
    <w:p w:rsidR="00FF0F77" w:rsidRDefault="00FF0F77" w:rsidP="00C95ED0">
      <w:pPr>
        <w:ind w:left="-539"/>
        <w:rPr>
          <w:rFonts w:ascii="Arial" w:hAnsi="Arial"/>
          <w:b/>
          <w:bCs/>
          <w:sz w:val="32"/>
          <w:szCs w:val="32"/>
        </w:rPr>
      </w:pPr>
    </w:p>
    <w:p w:rsidR="00FF0F77" w:rsidRPr="00EC7ED7" w:rsidRDefault="00EB2547" w:rsidP="00C95ED0">
      <w:pPr>
        <w:ind w:left="-539"/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-203835</wp:posOffset>
            </wp:positionH>
            <wp:positionV relativeFrom="margin">
              <wp:posOffset>1394460</wp:posOffset>
            </wp:positionV>
            <wp:extent cx="2152650" cy="2676525"/>
            <wp:effectExtent l="0" t="0" r="0" b="0"/>
            <wp:wrapSquare wrapText="bothSides"/>
            <wp:docPr id="3" name="skuProductImage" descr="http://www.rustoleum.com/cbgimages/products/WO_RainCtClearGL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uProductImage" descr="http://www.rustoleum.com/cbgimages/products/WO_RainCtClearGL_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ED7" w:rsidRPr="00EB2547">
        <w:rPr>
          <w:b/>
          <w:bCs/>
        </w:rPr>
        <w:t>Объем:</w:t>
      </w:r>
      <w:r w:rsidR="00EC7ED7">
        <w:rPr>
          <w:bCs/>
        </w:rPr>
        <w:t xml:space="preserve"> </w:t>
      </w:r>
      <w:r w:rsidR="00FF0F77" w:rsidRPr="00EC7ED7">
        <w:rPr>
          <w:bCs/>
        </w:rPr>
        <w:t>1 Галлон - 3,78 л</w:t>
      </w:r>
      <w:r w:rsidR="00EC7ED7">
        <w:rPr>
          <w:bCs/>
        </w:rPr>
        <w:t>итра (банка).</w:t>
      </w:r>
    </w:p>
    <w:p w:rsidR="00CA6957" w:rsidRPr="00EC7ED7" w:rsidRDefault="00CA6957" w:rsidP="00C95ED0">
      <w:pPr>
        <w:ind w:left="-540"/>
        <w:jc w:val="both"/>
      </w:pPr>
    </w:p>
    <w:p w:rsidR="00EC7ED7" w:rsidRDefault="00EC7ED7" w:rsidP="00C95ED0">
      <w:pPr>
        <w:ind w:left="-540"/>
        <w:jc w:val="both"/>
      </w:pPr>
      <w:r w:rsidRPr="00EB2547">
        <w:rPr>
          <w:b/>
        </w:rPr>
        <w:t>Расход</w:t>
      </w:r>
      <w:r w:rsidR="00701C7F" w:rsidRPr="00EB2547">
        <w:rPr>
          <w:b/>
        </w:rPr>
        <w:t>:</w:t>
      </w:r>
      <w:r w:rsidR="00701C7F" w:rsidRPr="00EC7ED7">
        <w:t xml:space="preserve"> </w:t>
      </w:r>
      <w:r>
        <w:t xml:space="preserve">35 кв.м </w:t>
      </w:r>
      <w:r>
        <w:rPr>
          <w:vertAlign w:val="superscript"/>
        </w:rPr>
        <w:t xml:space="preserve"> </w:t>
      </w:r>
      <w:r>
        <w:t>– 1 г</w:t>
      </w:r>
      <w:r w:rsidR="00701C7F" w:rsidRPr="00EC7ED7">
        <w:t xml:space="preserve">аллон (3,78 литра) </w:t>
      </w:r>
      <w:r>
        <w:t>в  один  слой;</w:t>
      </w:r>
    </w:p>
    <w:p w:rsidR="00701C7F" w:rsidRPr="00EC7ED7" w:rsidRDefault="004200F2" w:rsidP="00C95ED0">
      <w:pPr>
        <w:ind w:left="-540"/>
        <w:jc w:val="both"/>
      </w:pPr>
      <w:r w:rsidRPr="00EC7ED7">
        <w:t xml:space="preserve"> </w:t>
      </w:r>
      <w:r w:rsidR="00EC7ED7">
        <w:t xml:space="preserve">             10 кв.м –</w:t>
      </w:r>
      <w:r w:rsidR="00EB2547">
        <w:t xml:space="preserve"> </w:t>
      </w:r>
      <w:r w:rsidRPr="00EC7ED7">
        <w:t xml:space="preserve"> 1 литр  </w:t>
      </w:r>
    </w:p>
    <w:p w:rsidR="00701C7F" w:rsidRPr="00EC7ED7" w:rsidRDefault="00701C7F" w:rsidP="00C95ED0">
      <w:pPr>
        <w:ind w:left="-540"/>
        <w:jc w:val="both"/>
      </w:pPr>
    </w:p>
    <w:p w:rsidR="00CA6957" w:rsidRPr="00EC7ED7" w:rsidRDefault="00CA6957" w:rsidP="00EB2547">
      <w:pPr>
        <w:ind w:left="-540"/>
      </w:pPr>
      <w:r w:rsidRPr="00EB2547">
        <w:rPr>
          <w:b/>
        </w:rPr>
        <w:t>Состав:</w:t>
      </w:r>
      <w:r w:rsidRPr="00EC7ED7">
        <w:t xml:space="preserve"> алкидная композиция с использованием  соевого  и  льняного масла.</w:t>
      </w:r>
    </w:p>
    <w:p w:rsidR="00CA6957" w:rsidRPr="00EC7ED7" w:rsidRDefault="00CA6957" w:rsidP="00C95ED0">
      <w:pPr>
        <w:ind w:left="-540"/>
        <w:jc w:val="both"/>
      </w:pPr>
    </w:p>
    <w:p w:rsidR="00EB2547" w:rsidRDefault="00CA6957" w:rsidP="00EB2547">
      <w:pPr>
        <w:pStyle w:val="a6"/>
        <w:numPr>
          <w:ilvl w:val="0"/>
          <w:numId w:val="6"/>
        </w:numPr>
        <w:jc w:val="both"/>
      </w:pPr>
      <w:r w:rsidRPr="00EC7ED7">
        <w:t>Пропитка  абсолютно  прозрачная,  не  желтит.</w:t>
      </w:r>
      <w:r w:rsidR="00701C7F" w:rsidRPr="00EC7ED7">
        <w:t xml:space="preserve">  </w:t>
      </w:r>
    </w:p>
    <w:p w:rsidR="00CA6957" w:rsidRPr="00EC7ED7" w:rsidRDefault="00701C7F" w:rsidP="00EB2547">
      <w:pPr>
        <w:pStyle w:val="a6"/>
        <w:numPr>
          <w:ilvl w:val="0"/>
          <w:numId w:val="6"/>
        </w:numPr>
        <w:jc w:val="both"/>
      </w:pPr>
      <w:r w:rsidRPr="00EC7ED7">
        <w:t>Дерево со временем  не сереет.</w:t>
      </w:r>
      <w:r w:rsidR="00CA6957" w:rsidRPr="00EC7ED7">
        <w:t xml:space="preserve"> </w:t>
      </w:r>
    </w:p>
    <w:p w:rsidR="00CA6957" w:rsidRPr="00EC7ED7" w:rsidRDefault="00CA6957" w:rsidP="00EB2547">
      <w:pPr>
        <w:pStyle w:val="a6"/>
        <w:numPr>
          <w:ilvl w:val="0"/>
          <w:numId w:val="6"/>
        </w:numPr>
        <w:jc w:val="both"/>
      </w:pPr>
      <w:r w:rsidRPr="00EC7ED7">
        <w:t xml:space="preserve">С  использованием  </w:t>
      </w:r>
      <w:r w:rsidR="00701C7F" w:rsidRPr="00EC7ED7">
        <w:t>в  качестве  защиты от  ультра</w:t>
      </w:r>
      <w:r w:rsidRPr="00EC7ED7">
        <w:t>фиолета  специальных  абсорбентов трансформирующих  световую  энергию.</w:t>
      </w:r>
    </w:p>
    <w:p w:rsidR="00B67A69" w:rsidRDefault="00B67A69" w:rsidP="00EB2547">
      <w:pPr>
        <w:pStyle w:val="a6"/>
        <w:numPr>
          <w:ilvl w:val="0"/>
          <w:numId w:val="6"/>
        </w:numPr>
        <w:jc w:val="both"/>
      </w:pPr>
      <w:r w:rsidRPr="00EC7ED7">
        <w:t>Наносится  без  грунта</w:t>
      </w:r>
      <w:r w:rsidR="00C00366" w:rsidRPr="00EC7ED7">
        <w:t xml:space="preserve">  как  финишное  покрытие.</w:t>
      </w:r>
    </w:p>
    <w:p w:rsidR="00EB2547" w:rsidRDefault="00EB2547" w:rsidP="00EB2547">
      <w:pPr>
        <w:pStyle w:val="a6"/>
        <w:ind w:left="180"/>
        <w:jc w:val="both"/>
      </w:pPr>
    </w:p>
    <w:p w:rsidR="00CA6957" w:rsidRDefault="00CA6957" w:rsidP="00C95ED0">
      <w:pPr>
        <w:ind w:left="-540"/>
        <w:jc w:val="both"/>
        <w:rPr>
          <w:rFonts w:ascii="Arial" w:hAnsi="Arial"/>
          <w:b/>
          <w:sz w:val="20"/>
          <w:szCs w:val="20"/>
        </w:rPr>
      </w:pPr>
    </w:p>
    <w:p w:rsidR="00CA6957" w:rsidRDefault="00CA6957" w:rsidP="00C95ED0">
      <w:pPr>
        <w:ind w:left="-540"/>
        <w:jc w:val="both"/>
        <w:rPr>
          <w:rFonts w:ascii="Arial" w:hAnsi="Arial"/>
          <w:b/>
          <w:sz w:val="20"/>
          <w:szCs w:val="20"/>
        </w:rPr>
      </w:pPr>
    </w:p>
    <w:p w:rsidR="009708C4" w:rsidRPr="001C1798" w:rsidRDefault="009708C4" w:rsidP="00EB2547">
      <w:pPr>
        <w:pStyle w:val="1"/>
        <w:ind w:firstLine="0"/>
        <w:rPr>
          <w:lang w:val="ru-RU"/>
        </w:rPr>
      </w:pPr>
      <w:r w:rsidRPr="001C1798">
        <w:rPr>
          <w:lang w:val="ru-RU"/>
        </w:rPr>
        <w:t>Рекомендации по применению</w:t>
      </w:r>
    </w:p>
    <w:p w:rsidR="009708C4" w:rsidRPr="001C1798" w:rsidRDefault="009708C4" w:rsidP="00EB2547">
      <w:pPr>
        <w:pStyle w:val="1"/>
        <w:spacing w:line="240" w:lineRule="auto"/>
        <w:ind w:firstLine="0"/>
        <w:jc w:val="left"/>
        <w:rPr>
          <w:b w:val="0"/>
          <w:lang w:val="ru-RU"/>
        </w:rPr>
      </w:pPr>
      <w:r w:rsidRPr="001C1798">
        <w:rPr>
          <w:b w:val="0"/>
          <w:color w:val="000000"/>
          <w:lang w:val="ru-RU"/>
        </w:rPr>
        <w:t xml:space="preserve">Тип древесины: используется на всех типах, включая обработанный лес, сосну, кедр, </w:t>
      </w:r>
      <w:r w:rsidR="00EB2547">
        <w:rPr>
          <w:b w:val="0"/>
          <w:color w:val="000000"/>
          <w:lang w:val="ru-RU"/>
        </w:rPr>
        <w:t>к</w:t>
      </w:r>
      <w:r w:rsidRPr="001C1798">
        <w:rPr>
          <w:b w:val="0"/>
          <w:color w:val="000000"/>
          <w:lang w:val="ru-RU"/>
        </w:rPr>
        <w:t>расное дерево, экзотические породы (махагон, тик и др. породы).</w:t>
      </w:r>
    </w:p>
    <w:p w:rsidR="00642FEC" w:rsidRDefault="00642FEC" w:rsidP="00EB2547">
      <w:pPr>
        <w:rPr>
          <w:b/>
          <w:bCs/>
        </w:rPr>
      </w:pPr>
      <w:r>
        <w:t>Если требуется нанести покрытие с профессиональным качеством, полезно знать важные подробности о подготовке поверхности, температурах и времени высыхания покрытия.</w:t>
      </w:r>
      <w:r>
        <w:br/>
      </w:r>
      <w:r>
        <w:br/>
      </w:r>
      <w:r>
        <w:rPr>
          <w:b/>
          <w:bCs/>
        </w:rPr>
        <w:t>Избегайте загрязнения поверхности пылью</w:t>
      </w:r>
    </w:p>
    <w:p w:rsidR="00C95ED0" w:rsidRDefault="00642FEC" w:rsidP="00642FEC">
      <w:pPr>
        <w:rPr>
          <w:b/>
          <w:bCs/>
        </w:rPr>
      </w:pPr>
      <w:r w:rsidRPr="00642FEC">
        <w:t>Перед нанесением по</w:t>
      </w:r>
      <w:r w:rsidR="002C5510">
        <w:t>крытия поверхность следует очистить</w:t>
      </w:r>
      <w:r w:rsidRPr="00642FEC">
        <w:t>. Осторожно удалите все следы наждачной бумаги с помощью ткани или жестких бумажных салфеток. При использовании покрытий на масляной основе ткань или салфетки следует пропит</w:t>
      </w:r>
      <w:r w:rsidR="002C5510">
        <w:t xml:space="preserve">ать уайт-спиритом. </w:t>
      </w:r>
      <w:r w:rsidRPr="00642FEC">
        <w:t xml:space="preserve"> В заключение протрите поверхность насухо салфетками или тканью.</w:t>
      </w:r>
      <w:r w:rsidRPr="00642FEC">
        <w:br/>
      </w:r>
      <w:r w:rsidRPr="00642FEC">
        <w:br/>
      </w:r>
      <w:r w:rsidRPr="00642FEC">
        <w:rPr>
          <w:b/>
          <w:bCs/>
        </w:rPr>
        <w:t>Прочие требования к поверхности</w:t>
      </w:r>
      <w:r w:rsidR="00C95ED0">
        <w:rPr>
          <w:b/>
          <w:bCs/>
        </w:rPr>
        <w:t>.</w:t>
      </w:r>
    </w:p>
    <w:p w:rsidR="00C95ED0" w:rsidRDefault="00642FEC" w:rsidP="00642FEC">
      <w:pPr>
        <w:rPr>
          <w:b/>
        </w:rPr>
      </w:pPr>
      <w:r w:rsidRPr="00642FEC">
        <w:t>Не наносите покрытия поверх воска, стеаратов, грязи, масел и жиров. Все поверхности, морилка, шпатлевка, грунтовка, герметики перед нанесением покрытия должны быть полностью сухими.</w:t>
      </w:r>
      <w:r w:rsidRPr="00642FEC">
        <w:br/>
      </w:r>
    </w:p>
    <w:p w:rsidR="00C95ED0" w:rsidRDefault="00C95ED0" w:rsidP="00642FEC">
      <w:pPr>
        <w:rPr>
          <w:b/>
        </w:rPr>
      </w:pPr>
    </w:p>
    <w:p w:rsidR="00EB2547" w:rsidRDefault="00EB2547">
      <w:pPr>
        <w:rPr>
          <w:b/>
        </w:rPr>
      </w:pPr>
      <w:r>
        <w:rPr>
          <w:b/>
        </w:rPr>
        <w:br w:type="page"/>
      </w:r>
    </w:p>
    <w:p w:rsidR="001C1798" w:rsidRDefault="00495A08" w:rsidP="00642FEC">
      <w:pPr>
        <w:rPr>
          <w:b/>
        </w:rPr>
      </w:pPr>
      <w:r>
        <w:rPr>
          <w:b/>
        </w:rPr>
        <w:lastRenderedPageBreak/>
        <w:t>Подготовка поверхности</w:t>
      </w:r>
      <w:r w:rsidR="009708C4" w:rsidRPr="001C1798">
        <w:rPr>
          <w:b/>
        </w:rPr>
        <w:t xml:space="preserve">  </w:t>
      </w:r>
    </w:p>
    <w:p w:rsidR="009708C4" w:rsidRPr="001C1798" w:rsidRDefault="009708C4" w:rsidP="009708C4">
      <w:pPr>
        <w:pStyle w:val="1"/>
        <w:rPr>
          <w:b w:val="0"/>
          <w:lang w:val="ru-RU"/>
        </w:rPr>
      </w:pPr>
      <w:r w:rsidRPr="001C1798">
        <w:rPr>
          <w:spacing w:val="-7"/>
          <w:lang w:val="ru-RU"/>
        </w:rPr>
        <w:t xml:space="preserve">Этап </w:t>
      </w:r>
      <w:r w:rsidR="00EB2547">
        <w:rPr>
          <w:spacing w:val="-7"/>
          <w:lang w:val="ru-RU"/>
        </w:rPr>
        <w:t>1:</w:t>
      </w:r>
    </w:p>
    <w:p w:rsidR="001C1798" w:rsidRPr="001C1798" w:rsidRDefault="001C1798" w:rsidP="00EB2547">
      <w:pPr>
        <w:pStyle w:val="a3"/>
        <w:rPr>
          <w:rFonts w:ascii="Times New Roman" w:hAnsi="Times New Roman" w:cs="Times New Roman"/>
        </w:rPr>
      </w:pPr>
      <w:r w:rsidRPr="001C1798">
        <w:rPr>
          <w:rFonts w:ascii="Times New Roman" w:hAnsi="Times New Roman" w:cs="Times New Roman"/>
          <w:i/>
        </w:rPr>
        <w:t>Подготовка поверхности</w:t>
      </w:r>
      <w:r w:rsidRPr="001C1798">
        <w:rPr>
          <w:rFonts w:ascii="Times New Roman" w:hAnsi="Times New Roman" w:cs="Times New Roman"/>
        </w:rPr>
        <w:t xml:space="preserve">. Перед нанесением защитного покрытия </w:t>
      </w:r>
      <w:r w:rsidRPr="001C1798">
        <w:rPr>
          <w:rFonts w:ascii="Times New Roman" w:hAnsi="Times New Roman" w:cs="Times New Roman"/>
          <w:i/>
        </w:rPr>
        <w:t>на новое, предварительно не окрашенное дерево</w:t>
      </w:r>
      <w:r w:rsidRPr="001C1798">
        <w:rPr>
          <w:rFonts w:ascii="Times New Roman" w:hAnsi="Times New Roman" w:cs="Times New Roman"/>
        </w:rPr>
        <w:t xml:space="preserve"> убедитесь, что на нем нет барьерного воскового слоя и что оно достаточно просушено. Для этого должно пройти минимум 30 дней с момента настила деревянной поверхности. Также убедитесь, что прошло минимум 24 часа после влажной очистки и с момента последней влажной уборки. </w:t>
      </w:r>
    </w:p>
    <w:p w:rsidR="001C1798" w:rsidRDefault="009708C4" w:rsidP="00EB2547">
      <w:pPr>
        <w:pStyle w:val="1"/>
        <w:spacing w:line="240" w:lineRule="auto"/>
        <w:ind w:firstLine="0"/>
        <w:rPr>
          <w:b w:val="0"/>
          <w:color w:val="000000"/>
          <w:lang w:val="ru-RU"/>
        </w:rPr>
      </w:pPr>
      <w:r w:rsidRPr="001C1798">
        <w:rPr>
          <w:b w:val="0"/>
          <w:color w:val="000000"/>
          <w:lang w:val="ru-RU"/>
        </w:rPr>
        <w:t xml:space="preserve">Если вода стоит и не впитывается 10 мин, то следует сначала удалить барьерное покрытие. </w:t>
      </w:r>
    </w:p>
    <w:p w:rsidR="00FA4861" w:rsidRPr="00FA4861" w:rsidRDefault="00FA4861" w:rsidP="00FA4861"/>
    <w:p w:rsidR="009708C4" w:rsidRPr="001C1798" w:rsidRDefault="009708C4" w:rsidP="009708C4">
      <w:pPr>
        <w:pStyle w:val="1"/>
        <w:rPr>
          <w:lang w:val="ru-RU"/>
        </w:rPr>
      </w:pPr>
      <w:r w:rsidRPr="001C1798">
        <w:rPr>
          <w:lang w:val="ru-RU"/>
        </w:rPr>
        <w:t>Этап 2:</w:t>
      </w:r>
    </w:p>
    <w:p w:rsidR="009708C4" w:rsidRDefault="009708C4" w:rsidP="00EB2547">
      <w:pPr>
        <w:pStyle w:val="1"/>
        <w:spacing w:line="240" w:lineRule="auto"/>
        <w:ind w:firstLine="0"/>
        <w:rPr>
          <w:b w:val="0"/>
          <w:spacing w:val="-1"/>
          <w:lang w:val="ru-RU"/>
        </w:rPr>
      </w:pPr>
      <w:r w:rsidRPr="001C1798">
        <w:rPr>
          <w:b w:val="0"/>
          <w:color w:val="000000"/>
          <w:spacing w:val="-1"/>
          <w:lang w:val="ru-RU"/>
        </w:rPr>
        <w:t xml:space="preserve">Удалите все видимые загрязнения и остатки предыдущих покрытий с помощью очистителя </w:t>
      </w:r>
      <w:r w:rsidRPr="001C1798">
        <w:rPr>
          <w:b w:val="0"/>
        </w:rPr>
        <w:t>Wolman</w:t>
      </w:r>
      <w:r w:rsidRPr="001C1798">
        <w:rPr>
          <w:b w:val="0"/>
          <w:lang w:val="ru-RU"/>
        </w:rPr>
        <w:t xml:space="preserve">™ </w:t>
      </w:r>
      <w:r w:rsidRPr="001C1798">
        <w:rPr>
          <w:b w:val="0"/>
        </w:rPr>
        <w:t>Deck</w:t>
      </w:r>
      <w:r w:rsidRPr="001C1798">
        <w:rPr>
          <w:b w:val="0"/>
          <w:lang w:val="ru-RU"/>
        </w:rPr>
        <w:t xml:space="preserve"> &amp; </w:t>
      </w:r>
      <w:r w:rsidRPr="001C1798">
        <w:rPr>
          <w:b w:val="0"/>
        </w:rPr>
        <w:t>Fence</w:t>
      </w:r>
      <w:r w:rsidRPr="001C1798">
        <w:rPr>
          <w:b w:val="0"/>
          <w:lang w:val="ru-RU"/>
        </w:rPr>
        <w:t xml:space="preserve"> </w:t>
      </w:r>
      <w:r w:rsidRPr="001C1798">
        <w:rPr>
          <w:b w:val="0"/>
        </w:rPr>
        <w:t>Brightener</w:t>
      </w:r>
      <w:r w:rsidRPr="001C1798">
        <w:rPr>
          <w:b w:val="0"/>
          <w:spacing w:val="-1"/>
          <w:lang w:val="ru-RU"/>
        </w:rPr>
        <w:t xml:space="preserve">. </w:t>
      </w:r>
    </w:p>
    <w:p w:rsidR="00495A08" w:rsidRPr="00495A08" w:rsidRDefault="00495A08" w:rsidP="00495A08"/>
    <w:p w:rsidR="009708C4" w:rsidRPr="001C1798" w:rsidRDefault="009708C4" w:rsidP="009708C4">
      <w:pPr>
        <w:jc w:val="both"/>
        <w:rPr>
          <w:b/>
          <w:bCs/>
          <w:iCs/>
        </w:rPr>
      </w:pPr>
      <w:r w:rsidRPr="001C1798">
        <w:rPr>
          <w:b/>
        </w:rPr>
        <w:t>Подготовка</w:t>
      </w:r>
      <w:r w:rsidRPr="001C1798">
        <w:rPr>
          <w:b/>
          <w:bCs/>
        </w:rPr>
        <w:t xml:space="preserve"> </w:t>
      </w:r>
      <w:r w:rsidRPr="001C1798">
        <w:rPr>
          <w:b/>
          <w:bCs/>
          <w:iCs/>
        </w:rPr>
        <w:t xml:space="preserve">предварительно окрашенных поверхностей </w:t>
      </w:r>
    </w:p>
    <w:p w:rsidR="009708C4" w:rsidRDefault="009708C4" w:rsidP="009708C4">
      <w:pPr>
        <w:jc w:val="both"/>
      </w:pPr>
      <w:r w:rsidRPr="001C1798">
        <w:t xml:space="preserve">Для лучшей адгезии поверхность должна быть чистой, сухой, без остатков восков, жира, масел, шеллака, лаков, пятен и полиролей. Удалите шеллак с помощью смывки для красок и пятна при помощи 10% раствора бытового отбеливателя и воды. Старые покрытия в плохом состоянии должны быть удалены и зашкурены до ровной поверхности. Удалите пыль. </w:t>
      </w:r>
    </w:p>
    <w:p w:rsidR="00495A08" w:rsidRPr="001C1798" w:rsidRDefault="00495A08" w:rsidP="009708C4">
      <w:pPr>
        <w:jc w:val="both"/>
      </w:pPr>
    </w:p>
    <w:p w:rsidR="001C1798" w:rsidRPr="001C1798" w:rsidRDefault="001C1798" w:rsidP="001C1798">
      <w:pPr>
        <w:pStyle w:val="a3"/>
        <w:rPr>
          <w:rFonts w:ascii="Times New Roman" w:hAnsi="Times New Roman" w:cs="Times New Roman"/>
        </w:rPr>
      </w:pPr>
      <w:r w:rsidRPr="001C1798">
        <w:rPr>
          <w:rFonts w:ascii="Times New Roman" w:hAnsi="Times New Roman" w:cs="Times New Roman"/>
        </w:rPr>
        <w:t xml:space="preserve">Старые покрытия в плохом состоянии должны быть удалены и зашкурены до ровной поверхности. При нанесении защитного покрытия на ранее окрашенные поверхности, предварительно опробуйте продукт на совместимость в незаметном месте. </w:t>
      </w:r>
    </w:p>
    <w:p w:rsidR="001C1798" w:rsidRPr="001C1798" w:rsidRDefault="001C1798" w:rsidP="009708C4">
      <w:pPr>
        <w:jc w:val="both"/>
        <w:rPr>
          <w:b/>
        </w:rPr>
      </w:pPr>
    </w:p>
    <w:p w:rsidR="009708C4" w:rsidRPr="001C1798" w:rsidRDefault="009708C4" w:rsidP="009708C4">
      <w:pPr>
        <w:jc w:val="both"/>
        <w:rPr>
          <w:b/>
        </w:rPr>
      </w:pPr>
      <w:r w:rsidRPr="001C1798">
        <w:rPr>
          <w:b/>
        </w:rPr>
        <w:t>Нанесение</w:t>
      </w:r>
    </w:p>
    <w:p w:rsidR="00495A08" w:rsidRDefault="00495A08" w:rsidP="00495A08">
      <w:pPr>
        <w:rPr>
          <w:i/>
        </w:rPr>
      </w:pPr>
    </w:p>
    <w:p w:rsidR="00642FEC" w:rsidRPr="00495A08" w:rsidRDefault="00642FEC" w:rsidP="00495A08">
      <w:pPr>
        <w:rPr>
          <w:i/>
        </w:rPr>
      </w:pPr>
      <w:r w:rsidRPr="00495A08">
        <w:rPr>
          <w:i/>
        </w:rPr>
        <w:t>Наружные работы</w:t>
      </w:r>
    </w:p>
    <w:p w:rsidR="009708C4" w:rsidRPr="00495A08" w:rsidRDefault="00642FEC" w:rsidP="00495A08">
      <w:pPr>
        <w:spacing w:before="100" w:beforeAutospacing="1" w:after="100" w:afterAutospacing="1"/>
        <w:jc w:val="both"/>
      </w:pPr>
      <w:r w:rsidRPr="00495A08">
        <w:t>Убедитесь в том, что все швы, трещины и торцевые дефекты заделаны должным образом.</w:t>
      </w:r>
      <w:r w:rsidR="00495A08">
        <w:br/>
      </w:r>
      <w:r w:rsidR="009708C4" w:rsidRPr="00495A08">
        <w:t>Площадь укрытия напрямую зависит от типа и состояния древесины, а также способа нанесения.</w:t>
      </w:r>
    </w:p>
    <w:p w:rsidR="00C95ED0" w:rsidRDefault="00662C47" w:rsidP="00495A08">
      <w:pPr>
        <w:jc w:val="both"/>
      </w:pPr>
      <w:r w:rsidRPr="00495A08">
        <w:t xml:space="preserve">Наносить в </w:t>
      </w:r>
      <w:r w:rsidRPr="00495A08">
        <w:rPr>
          <w:b/>
        </w:rPr>
        <w:t>1 слой на полы</w:t>
      </w:r>
      <w:r w:rsidRPr="00495A08">
        <w:t xml:space="preserve"> и 2 слоя на вертикальные поверхности.</w:t>
      </w:r>
    </w:p>
    <w:p w:rsidR="00495A08" w:rsidRPr="00495A08" w:rsidRDefault="00495A08" w:rsidP="00495A08">
      <w:pPr>
        <w:jc w:val="both"/>
        <w:rPr>
          <w:b/>
        </w:rPr>
      </w:pPr>
    </w:p>
    <w:p w:rsidR="00C95ED0" w:rsidRPr="00495A08" w:rsidRDefault="00C95ED0" w:rsidP="00495A08">
      <w:pPr>
        <w:jc w:val="both"/>
      </w:pPr>
      <w:r w:rsidRPr="00495A08">
        <w:t>Наносить в хорошо проветриваемом помещении при температуре выше 10ºС и влажности ниже 85% для полного высыхания. Перемешайте содержимое банки при помощи полочки, не трясти.  Наносить кистью, валиком, аппликатором или п</w:t>
      </w:r>
      <w:r w:rsidR="00662C47" w:rsidRPr="00495A08">
        <w:t>ри помощи краскопульта.</w:t>
      </w:r>
      <w:r w:rsidRPr="00495A08">
        <w:t xml:space="preserve"> Наносите участками по 2 кв.м распылением помповым распылителем. Растирайте щеткой для ровного нанесения. Переходите к следующему участку. Если при нанесении образовался подтек на поверхности, удалите его как можно быстрее ветошью, не оставляющей ворса. </w:t>
      </w:r>
    </w:p>
    <w:p w:rsidR="00C95ED0" w:rsidRPr="00495A08" w:rsidRDefault="00C95ED0" w:rsidP="00495A08">
      <w:pPr>
        <w:jc w:val="both"/>
      </w:pPr>
    </w:p>
    <w:p w:rsidR="00C95ED0" w:rsidRPr="00495A08" w:rsidRDefault="00C95ED0" w:rsidP="00495A08">
      <w:pPr>
        <w:jc w:val="both"/>
        <w:rPr>
          <w:b/>
        </w:rPr>
      </w:pPr>
      <w:r w:rsidRPr="00495A08">
        <w:rPr>
          <w:b/>
        </w:rPr>
        <w:t xml:space="preserve">Время высыхания </w:t>
      </w:r>
    </w:p>
    <w:p w:rsidR="00C95ED0" w:rsidRPr="00495A08" w:rsidRDefault="00662C47" w:rsidP="00495A08">
      <w:pPr>
        <w:jc w:val="both"/>
      </w:pPr>
      <w:r w:rsidRPr="00495A08">
        <w:t>До «отлипа» 2</w:t>
      </w:r>
      <w:r w:rsidR="00C95ED0" w:rsidRPr="00495A08">
        <w:t xml:space="preserve"> час</w:t>
      </w:r>
      <w:r w:rsidRPr="00495A08">
        <w:t>а</w:t>
      </w:r>
    </w:p>
    <w:p w:rsidR="00C95ED0" w:rsidRPr="00495A08" w:rsidRDefault="00C95ED0" w:rsidP="00495A08">
      <w:pPr>
        <w:jc w:val="both"/>
      </w:pPr>
      <w:r w:rsidRPr="00495A08">
        <w:t>До твердого состояния -12часов</w:t>
      </w:r>
    </w:p>
    <w:p w:rsidR="00C95ED0" w:rsidRPr="00495A08" w:rsidRDefault="00C95ED0" w:rsidP="00495A08">
      <w:pPr>
        <w:jc w:val="both"/>
      </w:pPr>
      <w:r w:rsidRPr="00495A08">
        <w:t>До хождения и интенсивного использования - 24 часа. При температуре, ниже</w:t>
      </w:r>
      <w:r w:rsidRPr="00495A08">
        <w:rPr>
          <w:b/>
        </w:rPr>
        <w:t xml:space="preserve"> </w:t>
      </w:r>
      <w:r w:rsidRPr="00495A08">
        <w:t>21ºС, время высыхания увеличивается</w:t>
      </w:r>
    </w:p>
    <w:p w:rsidR="00C95ED0" w:rsidRPr="00495A08" w:rsidRDefault="00C95ED0" w:rsidP="00495A08">
      <w:pPr>
        <w:jc w:val="both"/>
        <w:rPr>
          <w:b/>
        </w:rPr>
      </w:pPr>
    </w:p>
    <w:p w:rsidR="00642FEC" w:rsidRPr="00495A08" w:rsidRDefault="00C95ED0" w:rsidP="00495A08">
      <w:pPr>
        <w:jc w:val="both"/>
        <w:rPr>
          <w:b/>
        </w:rPr>
      </w:pPr>
      <w:r w:rsidRPr="00495A08">
        <w:rPr>
          <w:b/>
        </w:rPr>
        <w:t xml:space="preserve">Расход: </w:t>
      </w:r>
      <w:r w:rsidRPr="00495A08">
        <w:t>3</w:t>
      </w:r>
      <w:r w:rsidR="00A477A1" w:rsidRPr="00495A08">
        <w:t>5</w:t>
      </w:r>
      <w:r w:rsidRPr="00495A08">
        <w:t xml:space="preserve"> м2/ 3,78л. Площадь укрытия напрямую зависит от типа и состояния древесины, а также способа нанесения.</w:t>
      </w:r>
    </w:p>
    <w:sectPr w:rsidR="00642FEC" w:rsidRPr="00495A08" w:rsidSect="00397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81A"/>
    <w:multiLevelType w:val="hybridMultilevel"/>
    <w:tmpl w:val="AF54A6EC"/>
    <w:lvl w:ilvl="0" w:tplc="28326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289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20D2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AD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8AEB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6866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500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14A3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0CA4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5118A"/>
    <w:multiLevelType w:val="hybridMultilevel"/>
    <w:tmpl w:val="33E09A64"/>
    <w:lvl w:ilvl="0" w:tplc="5D946C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6C80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C40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AEEE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8CA3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B4D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6832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6E23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06E2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D7542"/>
    <w:multiLevelType w:val="hybridMultilevel"/>
    <w:tmpl w:val="5D863C5C"/>
    <w:lvl w:ilvl="0" w:tplc="F33A9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8EDB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0489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9E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2B7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62E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BEE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565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2008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731DA"/>
    <w:multiLevelType w:val="hybridMultilevel"/>
    <w:tmpl w:val="86F4AD2C"/>
    <w:lvl w:ilvl="0" w:tplc="FBCA2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FE8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E8086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FEA8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E447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027F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4886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5E3D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449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004C4B"/>
    <w:multiLevelType w:val="hybridMultilevel"/>
    <w:tmpl w:val="1D0C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D3070"/>
    <w:multiLevelType w:val="hybridMultilevel"/>
    <w:tmpl w:val="EA32051A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>
    <w:nsid w:val="54F054B4"/>
    <w:multiLevelType w:val="hybridMultilevel"/>
    <w:tmpl w:val="A4FC0928"/>
    <w:lvl w:ilvl="0" w:tplc="9B9E9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003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D616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7AF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2620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4DE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5C9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8E2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64E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08C4"/>
    <w:rsid w:val="00065E6A"/>
    <w:rsid w:val="00113261"/>
    <w:rsid w:val="001441C7"/>
    <w:rsid w:val="001C1798"/>
    <w:rsid w:val="001C2452"/>
    <w:rsid w:val="002C5510"/>
    <w:rsid w:val="00397FB7"/>
    <w:rsid w:val="003A73C7"/>
    <w:rsid w:val="003D414F"/>
    <w:rsid w:val="00404700"/>
    <w:rsid w:val="004200F2"/>
    <w:rsid w:val="00495A08"/>
    <w:rsid w:val="00642FEC"/>
    <w:rsid w:val="0065694F"/>
    <w:rsid w:val="00662C47"/>
    <w:rsid w:val="00662F1E"/>
    <w:rsid w:val="00692FBE"/>
    <w:rsid w:val="00701C7F"/>
    <w:rsid w:val="008445C8"/>
    <w:rsid w:val="00892629"/>
    <w:rsid w:val="008C2DF8"/>
    <w:rsid w:val="009708C4"/>
    <w:rsid w:val="00A477A1"/>
    <w:rsid w:val="00B67A69"/>
    <w:rsid w:val="00B82296"/>
    <w:rsid w:val="00C00366"/>
    <w:rsid w:val="00C85FF6"/>
    <w:rsid w:val="00C95ED0"/>
    <w:rsid w:val="00CA6957"/>
    <w:rsid w:val="00CB16F8"/>
    <w:rsid w:val="00DA2E83"/>
    <w:rsid w:val="00DB2C9A"/>
    <w:rsid w:val="00EB2547"/>
    <w:rsid w:val="00EC7ED7"/>
    <w:rsid w:val="00FA4861"/>
    <w:rsid w:val="00FA705F"/>
    <w:rsid w:val="00FF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C9A"/>
    <w:pPr>
      <w:keepNext/>
      <w:spacing w:line="360" w:lineRule="auto"/>
      <w:ind w:firstLine="720"/>
      <w:jc w:val="both"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C9A"/>
    <w:rPr>
      <w:b/>
      <w:sz w:val="24"/>
      <w:lang w:val="en-US"/>
    </w:rPr>
  </w:style>
  <w:style w:type="paragraph" w:styleId="a3">
    <w:name w:val="No Spacing"/>
    <w:uiPriority w:val="1"/>
    <w:qFormat/>
    <w:rsid w:val="00DB2C9A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5E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E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2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3295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Еселев</dc:creator>
  <cp:lastModifiedBy>User</cp:lastModifiedBy>
  <cp:revision>2</cp:revision>
  <cp:lastPrinted>2013-09-03T12:13:00Z</cp:lastPrinted>
  <dcterms:created xsi:type="dcterms:W3CDTF">2015-08-11T14:55:00Z</dcterms:created>
  <dcterms:modified xsi:type="dcterms:W3CDTF">2015-08-11T14:55:00Z</dcterms:modified>
</cp:coreProperties>
</file>