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3E4E0F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AA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S</w:t>
      </w:r>
      <w:r w:rsidR="00CC7344">
        <w:rPr>
          <w:b/>
          <w:sz w:val="36"/>
          <w:szCs w:val="36"/>
        </w:rPr>
        <w:t>-03</w:t>
      </w:r>
      <w:r w:rsidRPr="005A6A1E">
        <w:rPr>
          <w:b/>
          <w:sz w:val="36"/>
          <w:szCs w:val="36"/>
        </w:rPr>
        <w:t>0-</w:t>
      </w:r>
      <w:r w:rsidRPr="005A6A1E">
        <w:rPr>
          <w:b/>
          <w:sz w:val="36"/>
          <w:szCs w:val="36"/>
          <w:lang w:val="en-US"/>
        </w:rPr>
        <w:t>NW</w:t>
      </w: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0"/>
        <w:gridCol w:w="4718"/>
      </w:tblGrid>
      <w:tr w:rsidR="0080272F" w:rsidRPr="0080272F" w:rsidTr="005A6A1E">
        <w:trPr>
          <w:trHeight w:val="3284"/>
        </w:trPr>
        <w:tc>
          <w:tcPr>
            <w:tcW w:w="4840" w:type="dxa"/>
            <w:shd w:val="clear" w:color="auto" w:fill="FFFFFF" w:themeFill="background1"/>
          </w:tcPr>
          <w:p w:rsidR="0080272F" w:rsidRPr="0080272F" w:rsidRDefault="0080272F">
            <w:pPr>
              <w:rPr>
                <w:color w:val="FFFFFF" w:themeColor="background1"/>
              </w:rPr>
            </w:pPr>
            <w:r w:rsidRPr="0080272F"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 wp14:anchorId="4B2C99EE" wp14:editId="091A1422">
                  <wp:extent cx="2305050" cy="2050220"/>
                  <wp:effectExtent l="0" t="0" r="209550" b="2171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705" b="96203" l="9705" r="100000">
                                        <a14:foregroundMark x1="31224" y1="23629" x2="60759" y2="21519"/>
                                        <a14:foregroundMark x1="61603" y1="21519" x2="94937" y2="63291"/>
                                        <a14:foregroundMark x1="76793" y1="77215" x2="96624" y2="6371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70" cy="205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shd w:val="clear" w:color="auto" w:fill="FFFFFF" w:themeFill="background1"/>
          </w:tcPr>
          <w:p w:rsidR="0080272F" w:rsidRPr="00C61B17" w:rsidRDefault="0080272F" w:rsidP="005A6A1E">
            <w:pPr>
              <w:pStyle w:val="a8"/>
              <w:rPr>
                <w:b/>
                <w:color w:val="002060"/>
              </w:rPr>
            </w:pP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Энергосберегающий светодиодный светильник 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BL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AA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870106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S</w:t>
            </w:r>
            <w:r w:rsidR="00CC7344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-03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0-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NW</w:t>
            </w:r>
            <w:r w:rsidR="00870106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 предназначен для освещения офисных помещений, торговых площадей, административных учреждений, а также в помещениях  с использованием потолка типа "</w:t>
            </w:r>
            <w:r w:rsidR="004679E1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Армстронг". </w:t>
            </w:r>
            <w:r w:rsidR="00870106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Он совмещает в себе оптимальные рабочие характеристики, высокую световую отдачу и максимальную экономию электроэнергии</w:t>
            </w:r>
            <w:r w:rsidR="00870106" w:rsidRPr="00C61B17">
              <w:rPr>
                <w:b/>
                <w:color w:val="002060"/>
              </w:rPr>
              <w:t>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106" w:rsidTr="00F34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870106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4786" w:type="dxa"/>
          </w:tcPr>
          <w:p w:rsidR="00870106" w:rsidRPr="00C43614" w:rsidRDefault="00CC7344" w:rsidP="00E143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BL-AA-S-03</w:t>
            </w:r>
            <w:r w:rsidR="00C61B17" w:rsidRPr="00C43614">
              <w:rPr>
                <w:bCs w:val="0"/>
              </w:rPr>
              <w:t xml:space="preserve">0-NW 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</w:tcPr>
          <w:p w:rsidR="00870106" w:rsidRPr="00F46548" w:rsidRDefault="00CC7344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8A16CC">
              <w:rPr>
                <w:b/>
              </w:rPr>
              <w:t>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Цветовая температура излучения, К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5000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E52E30">
            <w:pPr>
              <w:jc w:val="both"/>
              <w:rPr>
                <w:b w:val="0"/>
              </w:rPr>
            </w:pPr>
            <w:r w:rsidRPr="00F46548">
              <w:t>Световой поток</w:t>
            </w:r>
            <w:r w:rsidR="00F16F8F" w:rsidRPr="00F46548">
              <w:t xml:space="preserve"> светильника</w:t>
            </w:r>
            <w:r w:rsidR="00A53AFA" w:rsidRPr="00F46548">
              <w:t xml:space="preserve"> </w:t>
            </w:r>
            <w:r w:rsidR="00E52E30">
              <w:t>без рассеивателя</w:t>
            </w:r>
            <w:r w:rsidR="00F16F8F" w:rsidRPr="00F46548">
              <w:t>, Лм</w:t>
            </w:r>
          </w:p>
        </w:tc>
        <w:tc>
          <w:tcPr>
            <w:tcW w:w="4786" w:type="dxa"/>
            <w:vAlign w:val="center"/>
          </w:tcPr>
          <w:p w:rsidR="00870106" w:rsidRPr="00F46548" w:rsidRDefault="00CC7344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3600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vAlign w:val="center"/>
          </w:tcPr>
          <w:p w:rsidR="006167ED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595×595×40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vAlign w:val="center"/>
          </w:tcPr>
          <w:p w:rsidR="006167ED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Встраиваемый/накладной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vAlign w:val="center"/>
          </w:tcPr>
          <w:p w:rsidR="00C43614" w:rsidRDefault="007B0B3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OP</w:t>
            </w:r>
            <w:r w:rsidRPr="007D5B2B">
              <w:rPr>
                <w:b/>
              </w:rPr>
              <w:t xml:space="preserve">- </w:t>
            </w:r>
            <w:r w:rsidR="00C43614">
              <w:rPr>
                <w:b/>
              </w:rPr>
              <w:t>опал (</w:t>
            </w:r>
            <w:r w:rsidR="007D5B2B">
              <w:rPr>
                <w:b/>
              </w:rPr>
              <w:t>75%),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PR</w:t>
            </w:r>
            <w:r w:rsidRPr="007D5B2B">
              <w:rPr>
                <w:b/>
              </w:rPr>
              <w:t xml:space="preserve"> </w:t>
            </w:r>
            <w:r w:rsidR="00C43614">
              <w:rPr>
                <w:b/>
              </w:rPr>
              <w:t xml:space="preserve">– призма </w:t>
            </w:r>
            <w:r w:rsidRPr="007D5B2B">
              <w:rPr>
                <w:b/>
              </w:rPr>
              <w:t>(</w:t>
            </w:r>
            <w:r>
              <w:rPr>
                <w:b/>
              </w:rPr>
              <w:t>87%),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KL</w:t>
            </w:r>
            <w:r w:rsidRPr="007D5B2B">
              <w:rPr>
                <w:b/>
              </w:rPr>
              <w:t>-</w:t>
            </w:r>
            <w:r>
              <w:rPr>
                <w:b/>
              </w:rPr>
              <w:t xml:space="preserve">колотый </w:t>
            </w:r>
            <w:r w:rsidR="00C43614">
              <w:rPr>
                <w:b/>
              </w:rPr>
              <w:t>лед (</w:t>
            </w:r>
            <w:r>
              <w:rPr>
                <w:b/>
              </w:rPr>
              <w:t>88%),</w:t>
            </w:r>
          </w:p>
          <w:p w:rsidR="006167ED" w:rsidRPr="007D5B2B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MP</w:t>
            </w:r>
            <w:r w:rsidRPr="007D5B2B">
              <w:rPr>
                <w:b/>
              </w:rPr>
              <w:t xml:space="preserve">- </w:t>
            </w:r>
            <w:r>
              <w:rPr>
                <w:b/>
              </w:rPr>
              <w:t>микропризма (86</w:t>
            </w:r>
            <w:r w:rsidRPr="007D5B2B">
              <w:rPr>
                <w:b/>
              </w:rPr>
              <w:t>%)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vAlign w:val="center"/>
          </w:tcPr>
          <w:p w:rsidR="006167ED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Листовая сталь , 0,5 мм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Масса, кг, не более</w:t>
            </w:r>
          </w:p>
        </w:tc>
        <w:tc>
          <w:tcPr>
            <w:tcW w:w="4786" w:type="dxa"/>
            <w:vAlign w:val="center"/>
          </w:tcPr>
          <w:p w:rsidR="006167ED" w:rsidRPr="00F46548" w:rsidRDefault="007B0B3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vAlign w:val="center"/>
          </w:tcPr>
          <w:p w:rsidR="006167ED" w:rsidRPr="00C43614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IP 20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>м током по ГОСТ Р МЭК 60598-1</w:t>
            </w:r>
          </w:p>
        </w:tc>
        <w:tc>
          <w:tcPr>
            <w:tcW w:w="4786" w:type="dxa"/>
            <w:vAlign w:val="center"/>
          </w:tcPr>
          <w:p w:rsidR="006167ED" w:rsidRPr="00C61B17" w:rsidRDefault="001A325D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vAlign w:val="center"/>
          </w:tcPr>
          <w:p w:rsidR="006167ED" w:rsidRPr="00895052" w:rsidRDefault="006704D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</w:t>
            </w:r>
            <w:r w:rsidR="00A74F92" w:rsidRPr="00F46548">
              <w:rPr>
                <w:b/>
              </w:rPr>
              <w:t>0….+</w:t>
            </w:r>
            <w:r w:rsidR="00A74F92" w:rsidRPr="00895052">
              <w:rPr>
                <w:b/>
              </w:rPr>
              <w:t>55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  <w:bookmarkStart w:id="0" w:name="_GoBack"/>
        <w:bookmarkEnd w:id="0"/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D34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7D" w:rsidRDefault="00682A7D" w:rsidP="00D345E5">
      <w:pPr>
        <w:spacing w:after="0" w:line="240" w:lineRule="auto"/>
      </w:pPr>
      <w:r>
        <w:separator/>
      </w:r>
    </w:p>
  </w:endnote>
  <w:endnote w:type="continuationSeparator" w:id="0">
    <w:p w:rsidR="00682A7D" w:rsidRDefault="00682A7D" w:rsidP="00D3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 w:rsidP="00D345E5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66AFA77D" wp14:editId="7BB94A23">
          <wp:extent cx="1725295" cy="554990"/>
          <wp:effectExtent l="0" t="0" r="825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0E5E17DB" wp14:editId="4AC5D8B1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D345E5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D345E5" w:rsidTr="008B3E22">
            <w:trPr>
              <w:trHeight w:val="1101"/>
            </w:trPr>
            <w:tc>
              <w:tcPr>
                <w:tcW w:w="4390" w:type="dxa"/>
              </w:tcPr>
              <w:p w:rsidR="00D345E5" w:rsidRPr="001855E3" w:rsidRDefault="00D345E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D345E5" w:rsidRPr="001A325D" w:rsidRDefault="00D345E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1A325D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1A325D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hyperlink r:id="rId3" w:history="1"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sales</w:t>
                  </w:r>
                  <w:r w:rsidRPr="001A325D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@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maxenergo</w:t>
                  </w:r>
                  <w:r w:rsidRPr="001A325D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.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com</w:t>
                  </w:r>
                </w:hyperlink>
                <w:r w:rsidRPr="001A325D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D345E5" w:rsidRPr="000D2112" w:rsidRDefault="00D345E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D345E5" w:rsidRPr="001A325D" w:rsidRDefault="00D345E5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D345E5" w:rsidRPr="001855E3" w:rsidRDefault="00D345E5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пгт</w:t>
                </w:r>
                <w:proofErr w:type="spell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Волоконовский</w:t>
                </w:r>
                <w:proofErr w:type="spell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"</w:t>
                </w:r>
              </w:p>
              <w:p w:rsidR="00D345E5" w:rsidRPr="001855E3" w:rsidRDefault="00D345E5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D345E5" w:rsidRPr="000D2112" w:rsidRDefault="00D345E5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D345E5" w:rsidRPr="005F45E7" w:rsidRDefault="00D345E5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D345E5" w:rsidRDefault="00D345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7D" w:rsidRDefault="00682A7D" w:rsidP="00D345E5">
      <w:pPr>
        <w:spacing w:after="0" w:line="240" w:lineRule="auto"/>
      </w:pPr>
      <w:r>
        <w:separator/>
      </w:r>
    </w:p>
  </w:footnote>
  <w:footnote w:type="continuationSeparator" w:id="0">
    <w:p w:rsidR="00682A7D" w:rsidRDefault="00682A7D" w:rsidP="00D3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E5" w:rsidRDefault="00D345E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0619E"/>
    <w:rsid w:val="000457BC"/>
    <w:rsid w:val="000B3980"/>
    <w:rsid w:val="000F091A"/>
    <w:rsid w:val="00163E5A"/>
    <w:rsid w:val="00174CF7"/>
    <w:rsid w:val="001A325D"/>
    <w:rsid w:val="00204D85"/>
    <w:rsid w:val="002E0752"/>
    <w:rsid w:val="0039461E"/>
    <w:rsid w:val="003E4E0F"/>
    <w:rsid w:val="0043596A"/>
    <w:rsid w:val="004679E1"/>
    <w:rsid w:val="004F000D"/>
    <w:rsid w:val="00524B65"/>
    <w:rsid w:val="00562FCE"/>
    <w:rsid w:val="00565FFA"/>
    <w:rsid w:val="005A6A1E"/>
    <w:rsid w:val="006167ED"/>
    <w:rsid w:val="006704D2"/>
    <w:rsid w:val="00682A7D"/>
    <w:rsid w:val="007B0B31"/>
    <w:rsid w:val="007D5B2B"/>
    <w:rsid w:val="0080272F"/>
    <w:rsid w:val="00870106"/>
    <w:rsid w:val="0088636F"/>
    <w:rsid w:val="00895052"/>
    <w:rsid w:val="008A16CC"/>
    <w:rsid w:val="008A30E6"/>
    <w:rsid w:val="009B7E3E"/>
    <w:rsid w:val="00A53AFA"/>
    <w:rsid w:val="00A74F92"/>
    <w:rsid w:val="00AC0CD9"/>
    <w:rsid w:val="00AC21BB"/>
    <w:rsid w:val="00BE67E7"/>
    <w:rsid w:val="00C0332B"/>
    <w:rsid w:val="00C43614"/>
    <w:rsid w:val="00C61B17"/>
    <w:rsid w:val="00CC7344"/>
    <w:rsid w:val="00CD7E6D"/>
    <w:rsid w:val="00D345E5"/>
    <w:rsid w:val="00E143C6"/>
    <w:rsid w:val="00E52E30"/>
    <w:rsid w:val="00E6763E"/>
    <w:rsid w:val="00F16F8F"/>
    <w:rsid w:val="00F342AA"/>
    <w:rsid w:val="00F46548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5E5"/>
  </w:style>
  <w:style w:type="paragraph" w:styleId="ac">
    <w:name w:val="footer"/>
    <w:basedOn w:val="a"/>
    <w:link w:val="ad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5E5"/>
  </w:style>
  <w:style w:type="character" w:styleId="ae">
    <w:name w:val="Hyperlink"/>
    <w:basedOn w:val="a0"/>
    <w:uiPriority w:val="99"/>
    <w:unhideWhenUsed/>
    <w:rsid w:val="00D34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5E5"/>
  </w:style>
  <w:style w:type="paragraph" w:styleId="ac">
    <w:name w:val="footer"/>
    <w:basedOn w:val="a"/>
    <w:link w:val="ad"/>
    <w:uiPriority w:val="99"/>
    <w:unhideWhenUsed/>
    <w:rsid w:val="00D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5E5"/>
  </w:style>
  <w:style w:type="character" w:styleId="ae">
    <w:name w:val="Hyperlink"/>
    <w:basedOn w:val="a0"/>
    <w:uiPriority w:val="99"/>
    <w:unhideWhenUsed/>
    <w:rsid w:val="00D3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maxenergo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E41F-7EC2-40BC-842A-8208866A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МаксЭнерго10</cp:lastModifiedBy>
  <cp:revision>52</cp:revision>
  <cp:lastPrinted>2016-04-07T07:39:00Z</cp:lastPrinted>
  <dcterms:created xsi:type="dcterms:W3CDTF">2016-04-06T14:37:00Z</dcterms:created>
  <dcterms:modified xsi:type="dcterms:W3CDTF">2016-09-16T06:24:00Z</dcterms:modified>
</cp:coreProperties>
</file>