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263525</wp:posOffset>
                </wp:positionV>
                <wp:extent cx="5940425" cy="2393950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239395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0" w:tblpXSpec="center" w:tblpY="415" w:topFromText="0" w:vertAnchor="page"/>
                              <w:tblW w:w="5000" w:type="pct"/>
                              <w:jc w:val="center"/>
                              <w:tblInd w:w="0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VBand="0" w:noHBand="0" w:firstRow="0" w:lastRow="0" w:firstColumn="0" w:lastColumn="0"/>
                            </w:tblPr>
                            <w:tblGrid>
                              <w:gridCol w:w="5429"/>
                              <w:gridCol w:w="3925"/>
                            </w:tblGrid>
                            <w:tr>
                              <w:trPr>
                                <w:trHeight w:val="1440" w:hRule="atLeast"/>
                              </w:trPr>
                              <w:tc>
                                <w:tcPr>
                                  <w:tcW w:w="5429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СОГЛАСОВАНО: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Начальник службы 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хозяйственно-технического  обеспечения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БУ «БСМП» МЗ ЧР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______________  В.М.Бахтинов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20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«___» _______________2016 г.</w:t>
                                  </w:r>
                                </w:p>
                              </w:tc>
                              <w:tc>
                                <w:tcPr>
                                  <w:tcW w:w="3925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УТВЕРЖДАЮ: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Директор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БУ «БСМП» МЗ ЧР</w:t>
                                  </w:r>
                                </w:p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______________Л.П.Данилова</w:t>
                                  </w:r>
                                </w:p>
                                <w:p>
                                  <w:pPr>
                                    <w:pStyle w:val="Normal"/>
                                    <w:spacing w:before="0" w:after="200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8"/>
                                    </w:rPr>
                                    <w:t>«___» _______________2016г.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style="position:absolute;rotation:0;width:467.75pt;height:188.5pt;mso-wrap-distance-left:9pt;mso-wrap-distance-right:9pt;mso-wrap-distance-top:0pt;mso-wrap-distance-bottom:0pt;margin-top:20.75pt;mso-position-vertical-relative:page;margin-left:0pt;mso-position-horizontal:center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0" w:tblpXSpec="center" w:tblpY="415" w:topFromText="0" w:vertAnchor="page"/>
                        <w:tblW w:w="5000" w:type="pct"/>
                        <w:jc w:val="center"/>
                        <w:tblInd w:w="0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VBand="0" w:noHBand="0" w:firstRow="0" w:lastRow="0" w:firstColumn="0" w:lastColumn="0"/>
                      </w:tblPr>
                      <w:tblGrid>
                        <w:gridCol w:w="5429"/>
                        <w:gridCol w:w="3925"/>
                      </w:tblGrid>
                      <w:tr>
                        <w:trPr>
                          <w:trHeight w:val="1440" w:hRule="atLeast"/>
                        </w:trPr>
                        <w:tc>
                          <w:tcPr>
                            <w:tcW w:w="5429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sz w:val="28"/>
                              </w:rPr>
                              <w:t>СОГЛАСОВАНО: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 xml:space="preserve">Начальник службы 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хозяйственно-технического  обеспечения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БУ «БСМП» МЗ ЧР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______________  В.М.Бахтинов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«___» _______________2016 г.</w:t>
                            </w:r>
                          </w:p>
                        </w:tc>
                        <w:tc>
                          <w:tcPr>
                            <w:tcW w:w="3925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УТВЕРЖДАЮ: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БУ «БСМП» МЗ ЧР</w:t>
                            </w:r>
                          </w:p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______________Л.П.Данилова</w:t>
                            </w:r>
                          </w:p>
                          <w:p>
                            <w:pPr>
                              <w:pStyle w:val="Normal"/>
                              <w:spacing w:before="0" w:after="200"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>«___» _______________2016г.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12"/>
        <w:spacing w:lineRule="auto" w:line="240" w:before="0" w:after="75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аявка по электрике на 2016 год.</w:t>
      </w:r>
    </w:p>
    <w:p>
      <w:pPr>
        <w:pStyle w:val="Normal"/>
        <w:rPr/>
      </w:pPr>
      <w:r>
        <w:rPr/>
      </w:r>
    </w:p>
    <w:p>
      <w:pPr>
        <w:pStyle w:val="12"/>
        <w:spacing w:lineRule="auto" w:line="240" w:before="0" w:after="75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3"/>
        <w:tblW w:w="84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59"/>
        <w:gridCol w:w="3260"/>
        <w:gridCol w:w="1842"/>
        <w:gridCol w:w="2410"/>
      </w:tblGrid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товара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Ед.</w:t>
            </w:r>
          </w:p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изм.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12"/>
              <w:spacing w:lineRule="auto" w:line="240" w:before="0" w:after="0"/>
              <w:ind w:lef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Автомат АП50 Б 3МТ 50Ампер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Автомат   3-х фазный,  100 Ампер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outlineLvl w:val="0"/>
              <w:rPr>
                <w:rFonts w:ascii="Arial" w:hAnsi="Arial" w:eastAsia="Times New Roman" w:cs="Arial"/>
                <w:bCs/>
              </w:rPr>
            </w:pPr>
            <w:r>
              <w:rPr>
                <w:rFonts w:cs="Arial" w:ascii="Arial" w:hAnsi="Arial"/>
                <w:color w:val="333333"/>
              </w:rPr>
              <w:t>Батарейка Duracell LR14-2BL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Блок на 2 гнезда 2П+З плоский 16А 250B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Блок на 3 гнезда 2П+З плоский 16А 250B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"/>
              <w:numPr>
                <w:ilvl w:val="0"/>
                <w:numId w:val="0"/>
              </w:numPr>
              <w:shd w:val="clear" w:color="auto" w:fill="FFFFFF"/>
              <w:spacing w:lineRule="auto" w:line="240" w:beforeAutospacing="0" w:before="0" w:after="0"/>
              <w:outlineLvl w:val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</w:rPr>
              <w:t>Вилка электрическая евро, прямая, с/з, А101 FIT 83311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"/>
              <w:numPr>
                <w:ilvl w:val="0"/>
                <w:numId w:val="0"/>
              </w:numPr>
              <w:shd w:val="clear" w:color="auto" w:fill="FFFFFF"/>
              <w:spacing w:lineRule="auto" w:line="240" w:beforeAutospacing="0" w:before="0" w:after="0"/>
              <w:outlineLvl w:val="0"/>
              <w:rPr>
                <w:rFonts w:ascii="Arial" w:hAnsi="Arial" w:cs="Arial"/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</w:rPr>
              <w:t>Вилка евро угловая, белая, 16A, 250В Electraline 55023</w:t>
            </w:r>
          </w:p>
          <w:p>
            <w:pPr>
              <w:pStyle w:val="1"/>
              <w:numPr>
                <w:ilvl w:val="0"/>
                <w:numId w:val="0"/>
              </w:numPr>
              <w:shd w:val="clear" w:color="auto" w:fill="FFFFFF"/>
              <w:spacing w:lineRule="auto" w:line="240" w:beforeAutospacing="0" w:before="0" w:after="0"/>
              <w:outlineLvl w:val="0"/>
              <w:rPr>
                <w:rFonts w:ascii="Arial" w:hAnsi="Arial" w:cs="Arial"/>
                <w:b w:val="false"/>
                <w:b w:val="false"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Выключатель скрытой проводки одноклавишный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Выключатель скрытой проводки двухклавишный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"/>
              <w:numPr>
                <w:ilvl w:val="0"/>
                <w:numId w:val="0"/>
              </w:numPr>
              <w:shd w:val="clear" w:color="auto" w:fill="FFFFFF"/>
              <w:spacing w:lineRule="atLeast" w:line="375" w:beforeAutospacing="0" w:before="270" w:afterAutospacing="0" w:after="0"/>
              <w:outlineLvl w:val="0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Выключатель одноклавишный наружный</w:t>
            </w:r>
            <w:r>
              <w:rPr>
                <w:rStyle w:val="Appleconvertedspace"/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"/>
              <w:numPr>
                <w:ilvl w:val="0"/>
                <w:numId w:val="0"/>
              </w:numPr>
              <w:spacing w:lineRule="atLeast" w:line="264" w:beforeAutospacing="0" w:before="0" w:afterAutospacing="0" w:after="0"/>
              <w:textAlignment w:val="baseline"/>
              <w:outlineLvl w:val="0"/>
              <w:rPr/>
            </w:pPr>
            <w:r>
              <w:rPr>
                <w:rFonts w:ascii="Trebuchet MS" w:hAnsi="Trebuchet MS"/>
                <w:b w:val="false"/>
                <w:color w:val="3C3726"/>
                <w:sz w:val="22"/>
                <w:szCs w:val="22"/>
              </w:rPr>
              <w:t>Выключатель  двухклавишный наружный</w:t>
            </w:r>
            <w:r>
              <w:rPr>
                <w:rStyle w:val="Appleconvertedspace"/>
                <w:rFonts w:ascii="Trebuchet MS" w:hAnsi="Trebuchet MS"/>
                <w:b w:val="false"/>
                <w:color w:val="3C3726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numPr>
                <w:ilvl w:val="0"/>
                <w:numId w:val="0"/>
              </w:numPr>
              <w:shd w:val="clear" w:color="auto" w:fill="FFFFFF"/>
              <w:spacing w:lineRule="auto" w:line="240" w:before="150" w:after="0"/>
              <w:outlineLvl w:val="0"/>
              <w:rPr>
                <w:rFonts w:ascii="Arial" w:hAnsi="Arial" w:eastAsia="Times New Roman" w:cs="Arial"/>
                <w:bCs/>
                <w:caps/>
                <w:sz w:val="18"/>
                <w:szCs w:val="18"/>
              </w:rPr>
            </w:pPr>
            <w:r>
              <w:rPr>
                <w:rFonts w:eastAsia="Times New Roman" w:cs="Arial" w:ascii="Arial" w:hAnsi="Arial"/>
                <w:bCs/>
                <w:caps/>
                <w:sz w:val="18"/>
                <w:szCs w:val="18"/>
              </w:rPr>
              <w:t>КНОПКА ДЛЯ ЗВОНКА</w:t>
            </w:r>
          </w:p>
          <w:p>
            <w:pPr>
              <w:pStyle w:val="Normal"/>
              <w:keepNext/>
              <w:numPr>
                <w:ilvl w:val="0"/>
                <w:numId w:val="0"/>
              </w:numPr>
              <w:shd w:val="clear" w:color="auto" w:fill="FFFFFF"/>
              <w:spacing w:lineRule="auto" w:line="240" w:before="150" w:after="0"/>
              <w:outlineLvl w:val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eastAsia="Times New Roman" w:cs="Arial" w:ascii="Arial" w:hAnsi="Arial"/>
                <w:bCs/>
                <w:caps/>
                <w:sz w:val="18"/>
                <w:szCs w:val="18"/>
              </w:rPr>
              <w:t xml:space="preserve"> </w:t>
            </w:r>
            <w:r>
              <w:rPr>
                <w:rFonts w:eastAsia="Times New Roman" w:cs="Arial" w:ascii="Arial" w:hAnsi="Arial"/>
                <w:bCs/>
                <w:caps/>
                <w:sz w:val="18"/>
                <w:szCs w:val="18"/>
              </w:rPr>
              <w:t>А1 0,4-001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</w:t>
            </w: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outlineLvl w:val="0"/>
              <w:rPr>
                <w:rFonts w:ascii="Tahoma" w:hAnsi="Tahoma" w:eastAsia="Times New Roman" w:cs="Tahoma"/>
                <w:color w:val="333333"/>
              </w:rPr>
            </w:pPr>
            <w:r>
              <w:rPr>
                <w:rFonts w:eastAsia="Times New Roman" w:cs="Tahoma" w:ascii="Tahoma" w:hAnsi="Tahoma"/>
                <w:bCs/>
              </w:rPr>
              <w:t>Пускорегулирующий аппарат АВТ40-003 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Розетка  2К+З, нем. ст. (белая) скрытой проводки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Розетка  2х2К+З, нем. ст. (белая) скрытой проводки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Strong"/>
                <w:rFonts w:cs="Arial" w:ascii="Arial" w:hAnsi="Arial"/>
                <w:b w:val="false"/>
                <w:shd w:fill="F4F2EB" w:val="clear"/>
              </w:rPr>
              <w:t>Розетка одноместная с заземляющим контактом</w:t>
            </w:r>
            <w:r>
              <w:rPr>
                <w:rStyle w:val="Appleconvertedspace"/>
                <w:rFonts w:cs="Arial" w:ascii="Arial" w:hAnsi="Arial"/>
                <w:b/>
                <w:bCs/>
                <w:shd w:fill="F4F2EB" w:val="clear"/>
              </w:rPr>
              <w:t> </w:t>
            </w:r>
            <w:r>
              <w:rPr>
                <w:rFonts w:cs="Arial" w:ascii="Arial" w:hAnsi="Arial"/>
                <w:b/>
                <w:sz w:val="18"/>
                <w:szCs w:val="18"/>
              </w:rPr>
              <w:br/>
            </w:r>
            <w:r>
              <w:rPr>
                <w:rStyle w:val="Strong"/>
                <w:rFonts w:cs="Arial" w:ascii="Arial" w:hAnsi="Arial"/>
                <w:b w:val="false"/>
                <w:shd w:fill="F4F2EB" w:val="clear"/>
              </w:rPr>
              <w:t>РА16-251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Style w:val="Strong"/>
                <w:rFonts w:cs="Arial" w:ascii="Arial" w:hAnsi="Arial"/>
                <w:b w:val="false"/>
                <w:shd w:fill="F4F2EB" w:val="clear"/>
              </w:rPr>
              <w:t>Розетка 2-х местная с з/к</w:t>
            </w:r>
            <w:r>
              <w:rPr>
                <w:rFonts w:cs="Arial" w:ascii="Arial" w:hAnsi="Arial"/>
                <w:b/>
                <w:sz w:val="18"/>
                <w:szCs w:val="18"/>
              </w:rPr>
              <w:br/>
            </w:r>
            <w:r>
              <w:rPr>
                <w:rStyle w:val="Strong"/>
                <w:rFonts w:cs="Arial" w:ascii="Arial" w:hAnsi="Arial"/>
                <w:b w:val="false"/>
                <w:shd w:fill="F4F2EB" w:val="clear"/>
              </w:rPr>
              <w:t>РА16-261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Autospacing="0" w:before="75" w:afterAutospacing="0" w:after="225"/>
              <w:outlineLvl w:val="0"/>
              <w:rPr>
                <w:rFonts w:ascii="Tahoma" w:hAnsi="Tahoma" w:cs="Tahoma"/>
                <w:b w:val="false"/>
                <w:b w:val="false"/>
                <w:bCs w:val="false"/>
                <w:color w:val="333333"/>
                <w:sz w:val="22"/>
                <w:szCs w:val="22"/>
              </w:rPr>
            </w:pPr>
            <w:r>
              <w:rPr>
                <w:rFonts w:cs="Tahoma" w:ascii="Tahoma" w:hAnsi="Tahoma"/>
                <w:b w:val="false"/>
                <w:bCs w:val="false"/>
                <w:color w:val="333333"/>
                <w:sz w:val="22"/>
                <w:szCs w:val="22"/>
              </w:rPr>
              <w:t>Стартер S2-1  4-22Вт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Стартер S10 4-65Вт 220-240В алюм. контакты (упак. 25 шт)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Сетевой фильтр СФ-06В выключатель, 6 гнезд, 5 метров, с заземлением, ПВС 3х1мм2 16А/250В 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30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Удлинитель бытовой У05В выключатель, 5 гнезд, 5метров, с заземлением, ПВС 3х1мм2 16А/250В 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Балласт-18В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Балласт-36В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Дросель 36/40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50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  <w:lang w:val="en-US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Лампа светодиодная </w:t>
            </w:r>
            <w:r>
              <w:rPr>
                <w:rFonts w:cs="Arial" w:ascii="Arial" w:hAnsi="Arial"/>
                <w:color w:val="3E3E3E"/>
                <w:sz w:val="23"/>
                <w:szCs w:val="23"/>
                <w:lang w:val="en-US"/>
              </w:rPr>
              <w:t>LED-50 6w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 xml:space="preserve">Батарейки </w:t>
            </w:r>
            <w:r>
              <w:rPr>
                <w:rFonts w:cs="Arial" w:ascii="Arial" w:hAnsi="Arial"/>
                <w:color w:val="3E3E3E"/>
                <w:sz w:val="23"/>
                <w:szCs w:val="23"/>
                <w:lang w:val="en-US"/>
              </w:rPr>
              <w:t xml:space="preserve">R-14 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40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Коврики диэлектрические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3E3E3E"/>
                <w:sz w:val="23"/>
                <w:szCs w:val="23"/>
              </w:rPr>
            </w:pPr>
            <w:r>
              <w:rPr>
                <w:rFonts w:cs="Arial" w:ascii="Arial" w:hAnsi="Arial"/>
                <w:color w:val="3E3E3E"/>
                <w:sz w:val="23"/>
                <w:szCs w:val="23"/>
              </w:rPr>
              <w:t>Перчатки диэлектрические</w:t>
            </w:r>
          </w:p>
        </w:tc>
        <w:tc>
          <w:tcPr>
            <w:tcW w:w="18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шт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lang w:val="en-US"/>
        </w:rPr>
        <w:t xml:space="preserve">                                           </w:t>
      </w:r>
      <w:r>
        <w:rPr>
          <w:b/>
          <w:sz w:val="28"/>
          <w:szCs w:val="28"/>
          <w:lang w:val="en-US"/>
        </w:rPr>
        <w:t xml:space="preserve">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06a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4670b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Heading 2"/>
    <w:basedOn w:val="Normal"/>
    <w:link w:val="20"/>
    <w:uiPriority w:val="9"/>
    <w:unhideWhenUsed/>
    <w:qFormat/>
    <w:rsid w:val="004670b3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4670b3"/>
    <w:rPr>
      <w:color w:val="0000FF"/>
      <w:u w:val="single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670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4670b3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Appleconvertedspace" w:customStyle="1">
    <w:name w:val="apple-converted-space"/>
    <w:basedOn w:val="DefaultParagraphFont"/>
    <w:qFormat/>
    <w:rsid w:val="004670b3"/>
    <w:rPr/>
  </w:style>
  <w:style w:type="character" w:styleId="Strong">
    <w:name w:val="Strong"/>
    <w:basedOn w:val="DefaultParagraphFont"/>
    <w:uiPriority w:val="22"/>
    <w:qFormat/>
    <w:rsid w:val="004670b3"/>
    <w:rPr>
      <w:b/>
      <w:bCs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4670b3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12" w:customStyle="1">
    <w:name w:val="Абзац списка1"/>
    <w:basedOn w:val="Normal"/>
    <w:qFormat/>
    <w:rsid w:val="00b8655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uiPriority w:val="34"/>
    <w:qFormat/>
    <w:rsid w:val="004670b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4670b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/>
    <w:rPr/>
  </w:style>
  <w:style w:type="paragraph" w:styleId="Style21">
    <w:name w:val="Заголовок таблицы"/>
    <w:basedOn w:val="Style20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d15e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LibreOffice/5.1.4.2$Linux_X86_64 LibreOffice_project/10m0$Build-2</Application>
  <Pages>2</Pages>
  <Words>263</Words>
  <Characters>1391</Characters>
  <CharactersWithSpaces>1629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2015-05-14T04:38:00Z</dcterms:created>
  <dc:creator>User</dc:creator>
  <dc:description/>
  <dc:language>ru-RU</dc:language>
  <cp:lastModifiedBy/>
  <dcterms:modified xsi:type="dcterms:W3CDTF">2016-12-20T16:33:57Z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