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72F" w:rsidRPr="005F3C2B" w:rsidRDefault="0039461E" w:rsidP="005A6A1E">
      <w:pPr>
        <w:pStyle w:val="a5"/>
        <w:jc w:val="center"/>
        <w:rPr>
          <w:b/>
          <w:sz w:val="36"/>
          <w:szCs w:val="36"/>
        </w:rPr>
      </w:pPr>
      <w:r w:rsidRPr="005A6A1E">
        <w:rPr>
          <w:b/>
          <w:sz w:val="36"/>
          <w:szCs w:val="36"/>
        </w:rPr>
        <w:t xml:space="preserve">Светодиодный светильник </w:t>
      </w:r>
      <w:r w:rsidRPr="005A6A1E">
        <w:rPr>
          <w:b/>
          <w:sz w:val="36"/>
          <w:szCs w:val="36"/>
          <w:lang w:val="en-US"/>
        </w:rPr>
        <w:t>BL</w:t>
      </w:r>
      <w:r w:rsidRPr="005A6A1E">
        <w:rPr>
          <w:b/>
          <w:sz w:val="36"/>
          <w:szCs w:val="36"/>
        </w:rPr>
        <w:t>-</w:t>
      </w:r>
      <w:r w:rsidR="00975056">
        <w:rPr>
          <w:b/>
          <w:sz w:val="36"/>
          <w:szCs w:val="36"/>
          <w:lang w:val="en-US"/>
        </w:rPr>
        <w:t>IN</w:t>
      </w:r>
      <w:r w:rsidRPr="005A6A1E">
        <w:rPr>
          <w:b/>
          <w:sz w:val="36"/>
          <w:szCs w:val="36"/>
        </w:rPr>
        <w:t>-</w:t>
      </w:r>
      <w:r w:rsidRPr="005A6A1E">
        <w:rPr>
          <w:b/>
          <w:sz w:val="36"/>
          <w:szCs w:val="36"/>
          <w:lang w:val="en-US"/>
        </w:rPr>
        <w:t>S</w:t>
      </w:r>
      <w:r w:rsidR="00AC0CD9">
        <w:rPr>
          <w:b/>
          <w:sz w:val="36"/>
          <w:szCs w:val="36"/>
        </w:rPr>
        <w:t>-0</w:t>
      </w:r>
      <w:r w:rsidR="00975056">
        <w:rPr>
          <w:b/>
          <w:sz w:val="36"/>
          <w:szCs w:val="36"/>
        </w:rPr>
        <w:t>3</w:t>
      </w:r>
      <w:r w:rsidRPr="005A6A1E">
        <w:rPr>
          <w:b/>
          <w:sz w:val="36"/>
          <w:szCs w:val="36"/>
        </w:rPr>
        <w:t>0</w:t>
      </w:r>
    </w:p>
    <w:tbl>
      <w:tblPr>
        <w:tblStyle w:val="a7"/>
        <w:tblW w:w="9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794"/>
        <w:gridCol w:w="4673"/>
      </w:tblGrid>
      <w:tr w:rsidR="0080272F" w:rsidRPr="0080272F" w:rsidTr="005A53B6">
        <w:trPr>
          <w:trHeight w:val="3081"/>
        </w:trPr>
        <w:tc>
          <w:tcPr>
            <w:tcW w:w="4794" w:type="dxa"/>
            <w:shd w:val="clear" w:color="auto" w:fill="FFFFFF" w:themeFill="background1"/>
          </w:tcPr>
          <w:p w:rsidR="0080272F" w:rsidRPr="0080272F" w:rsidRDefault="00975056">
            <w:pPr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  <w:lang w:eastAsia="ru-RU"/>
              </w:rPr>
              <w:drawing>
                <wp:inline distT="0" distB="0" distL="0" distR="0" wp14:anchorId="62FE0A5A" wp14:editId="46E00BDE">
                  <wp:extent cx="1876425" cy="1676400"/>
                  <wp:effectExtent l="133350" t="133350" r="295275" b="34290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5617c3d4f0aab93ff675ac164c4186.png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49" cy="1679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FFFFFF" w:themeFill="background1"/>
          </w:tcPr>
          <w:p w:rsidR="0080272F" w:rsidRPr="00C61B17" w:rsidRDefault="0080272F" w:rsidP="00975056">
            <w:pPr>
              <w:pStyle w:val="a8"/>
              <w:rPr>
                <w:b/>
                <w:color w:val="002060"/>
              </w:rPr>
            </w:pPr>
            <w:r w:rsidRPr="00C61B17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Энергосберегающий светодиодный светильник 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BL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IN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  <w:lang w:val="en-US"/>
              </w:rPr>
              <w:t>S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-0</w:t>
            </w:r>
            <w:r w:rsidR="00975056" w:rsidRP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3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0</w:t>
            </w:r>
            <w:r w:rsidR="0083150F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предназначен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</w:t>
            </w:r>
            <w:r w:rsidR="00975056" w:rsidRP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для освещения производственных помещений, подземных парковок и иных помещений, требующих повыше</w:t>
            </w:r>
            <w:r w:rsidR="00975056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нные требования по пыли и влаги</w:t>
            </w:r>
            <w:r w:rsid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>. Он</w:t>
            </w:r>
            <w:r w:rsidR="005F3C2B" w:rsidRPr="005F3C2B">
              <w:rPr>
                <w:rFonts w:ascii="Arial Unicode MS" w:eastAsia="Arial Unicode MS" w:hAnsi="Arial Unicode MS" w:cs="Arial Unicode MS"/>
                <w:b/>
                <w:color w:val="002060"/>
                <w:sz w:val="20"/>
                <w:szCs w:val="20"/>
              </w:rPr>
              <w:t xml:space="preserve"> совмещает в себе оптимальные рабочие характеристики, высокую световую отдачу и максимальную экономию электроэнергии.</w:t>
            </w:r>
          </w:p>
        </w:tc>
      </w:tr>
    </w:tbl>
    <w:p w:rsidR="00870106" w:rsidRDefault="00870106" w:rsidP="00870106">
      <w:pPr>
        <w:jc w:val="both"/>
        <w:rPr>
          <w:b/>
          <w:sz w:val="28"/>
          <w:szCs w:val="28"/>
        </w:rPr>
      </w:pPr>
      <w:r w:rsidRPr="00870106">
        <w:rPr>
          <w:b/>
          <w:sz w:val="28"/>
          <w:szCs w:val="28"/>
        </w:rPr>
        <w:t>Технические характеристики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2393"/>
        <w:gridCol w:w="2393"/>
      </w:tblGrid>
      <w:tr w:rsidR="005F3C2B" w:rsidTr="00913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>Артикул</w:t>
            </w:r>
          </w:p>
        </w:tc>
        <w:tc>
          <w:tcPr>
            <w:tcW w:w="2393" w:type="dxa"/>
          </w:tcPr>
          <w:p w:rsidR="005F3C2B" w:rsidRPr="00C43614" w:rsidRDefault="005F3C2B" w:rsidP="0097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-S-0</w:t>
            </w:r>
            <w:r w:rsidR="00975056">
              <w:rPr>
                <w:bCs w:val="0"/>
                <w:lang w:val="en-US"/>
              </w:rPr>
              <w:t>3</w:t>
            </w:r>
            <w:r w:rsidRPr="005F3C2B">
              <w:rPr>
                <w:bCs w:val="0"/>
              </w:rPr>
              <w:t>0-6500K</w:t>
            </w:r>
          </w:p>
        </w:tc>
        <w:tc>
          <w:tcPr>
            <w:tcW w:w="2393" w:type="dxa"/>
          </w:tcPr>
          <w:p w:rsidR="005F3C2B" w:rsidRPr="00C43614" w:rsidRDefault="005F3C2B" w:rsidP="009750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5F3C2B">
              <w:rPr>
                <w:bCs w:val="0"/>
              </w:rPr>
              <w:t>BL-</w:t>
            </w:r>
            <w:r w:rsidR="00975056">
              <w:rPr>
                <w:bCs w:val="0"/>
                <w:lang w:val="en-US"/>
              </w:rPr>
              <w:t>IN</w:t>
            </w:r>
            <w:r w:rsidR="00975056">
              <w:rPr>
                <w:bCs w:val="0"/>
              </w:rPr>
              <w:t>-S-0</w:t>
            </w:r>
            <w:r w:rsidR="00975056">
              <w:rPr>
                <w:bCs w:val="0"/>
                <w:lang w:val="en-US"/>
              </w:rPr>
              <w:t>3</w:t>
            </w:r>
            <w:r w:rsidRPr="005F3C2B">
              <w:rPr>
                <w:bCs w:val="0"/>
              </w:rPr>
              <w:t>0-</w:t>
            </w:r>
            <w:r>
              <w:rPr>
                <w:bCs w:val="0"/>
                <w:lang w:val="en-US"/>
              </w:rPr>
              <w:t>42</w:t>
            </w:r>
            <w:r w:rsidRPr="005F3C2B">
              <w:rPr>
                <w:bCs w:val="0"/>
              </w:rPr>
              <w:t>00K</w:t>
            </w:r>
          </w:p>
        </w:tc>
      </w:tr>
      <w:tr w:rsidR="00870106" w:rsidTr="00F342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BE67E7" w:rsidRPr="00F46548" w:rsidRDefault="00BE67E7" w:rsidP="00BE67E7">
            <w:pPr>
              <w:jc w:val="both"/>
              <w:rPr>
                <w:b w:val="0"/>
              </w:rPr>
            </w:pPr>
            <w:r w:rsidRPr="00F46548">
              <w:t xml:space="preserve">Номинальная мощность, </w:t>
            </w:r>
            <w:proofErr w:type="gramStart"/>
            <w:r w:rsidRPr="00F46548">
              <w:t>Вт</w:t>
            </w:r>
            <w:proofErr w:type="gramEnd"/>
          </w:p>
        </w:tc>
        <w:tc>
          <w:tcPr>
            <w:tcW w:w="4786" w:type="dxa"/>
            <w:gridSpan w:val="2"/>
          </w:tcPr>
          <w:p w:rsidR="00870106" w:rsidRPr="00975056" w:rsidRDefault="00975056" w:rsidP="008A30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 xml:space="preserve">Питание светильника осуществляется от сети переменного тока, напряжением 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4679E1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220 В</w:t>
            </w:r>
            <w:r w:rsidR="00A53AFA" w:rsidRPr="00F46548">
              <w:rPr>
                <w:b/>
              </w:rPr>
              <w:t>±10%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BE67E7" w:rsidP="00870106">
            <w:pPr>
              <w:jc w:val="both"/>
              <w:rPr>
                <w:b w:val="0"/>
              </w:rPr>
            </w:pPr>
            <w:r w:rsidRPr="00F46548">
              <w:t>Частота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50±10% Гц</w:t>
            </w:r>
          </w:p>
        </w:tc>
      </w:tr>
      <w:tr w:rsidR="005F3C2B" w:rsidTr="00B24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870106">
            <w:pPr>
              <w:jc w:val="both"/>
              <w:rPr>
                <w:b w:val="0"/>
              </w:rPr>
            </w:pPr>
            <w:r w:rsidRPr="00F46548">
              <w:t xml:space="preserve">Цветовая температура излучения, </w:t>
            </w:r>
            <w:proofErr w:type="gramStart"/>
            <w:r w:rsidRPr="00F46548">
              <w:t>К</w:t>
            </w:r>
            <w:proofErr w:type="gramEnd"/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6500</w:t>
            </w:r>
          </w:p>
        </w:tc>
        <w:tc>
          <w:tcPr>
            <w:tcW w:w="2393" w:type="dxa"/>
            <w:vAlign w:val="center"/>
          </w:tcPr>
          <w:p w:rsidR="005F3C2B" w:rsidRPr="005F3C2B" w:rsidRDefault="005F3C2B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4200</w:t>
            </w:r>
          </w:p>
        </w:tc>
      </w:tr>
      <w:tr w:rsidR="005F3C2B" w:rsidTr="00586A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5F3C2B" w:rsidRPr="00F46548" w:rsidRDefault="005F3C2B" w:rsidP="00E52E30">
            <w:pPr>
              <w:jc w:val="both"/>
              <w:rPr>
                <w:b w:val="0"/>
              </w:rPr>
            </w:pPr>
            <w:r w:rsidRPr="00F46548">
              <w:t xml:space="preserve">Световой поток светильника </w:t>
            </w:r>
            <w:r>
              <w:t>без рассеивателя</w:t>
            </w:r>
            <w:r w:rsidRPr="00F46548">
              <w:t>, Лм</w:t>
            </w:r>
          </w:p>
        </w:tc>
        <w:tc>
          <w:tcPr>
            <w:tcW w:w="2393" w:type="dxa"/>
            <w:vAlign w:val="center"/>
          </w:tcPr>
          <w:p w:rsidR="005F3C2B" w:rsidRPr="005F3C2B" w:rsidRDefault="00975056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3600</w:t>
            </w:r>
          </w:p>
        </w:tc>
        <w:tc>
          <w:tcPr>
            <w:tcW w:w="2393" w:type="dxa"/>
            <w:vAlign w:val="center"/>
          </w:tcPr>
          <w:p w:rsidR="005F3C2B" w:rsidRPr="005F3C2B" w:rsidRDefault="00975056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3450</w:t>
            </w:r>
          </w:p>
        </w:tc>
      </w:tr>
      <w:tr w:rsidR="00870106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F16F8F" w:rsidP="00870106">
            <w:pPr>
              <w:jc w:val="both"/>
              <w:rPr>
                <w:b w:val="0"/>
              </w:rPr>
            </w:pPr>
            <w:r w:rsidRPr="00F46548">
              <w:t>Кривая силы света по ГОСТ 17677-82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Д</w:t>
            </w:r>
          </w:p>
        </w:tc>
      </w:tr>
      <w:tr w:rsidR="00870106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870106" w:rsidRPr="00F46548" w:rsidRDefault="006167ED" w:rsidP="00870106">
            <w:pPr>
              <w:jc w:val="both"/>
              <w:rPr>
                <w:b w:val="0"/>
                <w:lang w:val="en-US"/>
              </w:rPr>
            </w:pPr>
            <w:r w:rsidRPr="00F46548">
              <w:t>Индекс цветопередачи</w:t>
            </w:r>
            <w:r w:rsidR="00A53AFA" w:rsidRPr="00F46548">
              <w:t xml:space="preserve">, </w:t>
            </w:r>
            <w:r w:rsidR="002E0752" w:rsidRPr="00F46548">
              <w:rPr>
                <w:lang w:val="en-US"/>
              </w:rPr>
              <w:t>Ra</w:t>
            </w:r>
          </w:p>
        </w:tc>
        <w:tc>
          <w:tcPr>
            <w:tcW w:w="4786" w:type="dxa"/>
            <w:gridSpan w:val="2"/>
            <w:vAlign w:val="center"/>
          </w:tcPr>
          <w:p w:rsidR="00870106" w:rsidRPr="00F46548" w:rsidRDefault="00A53AFA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82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Габаритные размеры(</w:t>
            </w:r>
            <w:r w:rsidRPr="00F46548">
              <w:rPr>
                <w:lang w:val="en-US"/>
              </w:rPr>
              <w:t>L</w:t>
            </w:r>
            <w:r w:rsidRPr="00F46548">
              <w:t>-</w:t>
            </w:r>
            <w:r w:rsidRPr="00F46548">
              <w:rPr>
                <w:lang w:val="en-US"/>
              </w:rPr>
              <w:t>B</w:t>
            </w:r>
            <w:r w:rsidRPr="00F46548">
              <w:t>-</w:t>
            </w:r>
            <w:r w:rsidRPr="00F46548">
              <w:rPr>
                <w:lang w:val="en-US"/>
              </w:rPr>
              <w:t>H</w:t>
            </w:r>
            <w:r w:rsidRPr="00F46548">
              <w:t xml:space="preserve">), мм, не более </w:t>
            </w:r>
          </w:p>
          <w:p w:rsidR="002E0752" w:rsidRPr="00F46548" w:rsidRDefault="002E0752" w:rsidP="00870106">
            <w:pPr>
              <w:jc w:val="both"/>
              <w:rPr>
                <w:b w:val="0"/>
              </w:rPr>
            </w:pP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975056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lang w:val="en-US"/>
              </w:rPr>
              <w:t>210</w:t>
            </w:r>
            <w:r>
              <w:rPr>
                <w:b/>
              </w:rPr>
              <w:t>х</w:t>
            </w:r>
            <w:r>
              <w:rPr>
                <w:b/>
                <w:lang w:val="en-US"/>
              </w:rPr>
              <w:t>125</w:t>
            </w:r>
            <w:r w:rsidR="005F3C2B" w:rsidRPr="005F3C2B">
              <w:rPr>
                <w:b/>
              </w:rPr>
              <w:t>x75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Тип корпуса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5A46EE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A46EE">
              <w:rPr>
                <w:b/>
              </w:rPr>
              <w:t>Подвесной (возможно изготовление со скобой)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A53AFA" w:rsidP="00A53AFA">
            <w:pPr>
              <w:rPr>
                <w:b w:val="0"/>
              </w:rPr>
            </w:pPr>
            <w:r w:rsidRPr="00F46548">
              <w:t xml:space="preserve">Тип </w:t>
            </w:r>
            <w:r w:rsidR="002E0752" w:rsidRPr="00F46548">
              <w:t>рассеивателя, коэффициент светопропускания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7D5B2B" w:rsidRDefault="0083150F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У</w:t>
            </w:r>
            <w:r w:rsidRPr="0083150F">
              <w:rPr>
                <w:b/>
              </w:rPr>
              <w:t>даропро</w:t>
            </w:r>
            <w:r>
              <w:rPr>
                <w:b/>
              </w:rPr>
              <w:t>чны</w:t>
            </w:r>
            <w:r w:rsidR="00303CAC">
              <w:rPr>
                <w:b/>
              </w:rPr>
              <w:t>й поликарбонат (толщиной  3мм) (</w:t>
            </w:r>
            <w:r>
              <w:rPr>
                <w:b/>
              </w:rPr>
              <w:t>95%</w:t>
            </w:r>
            <w:r w:rsidR="00303CAC">
              <w:rPr>
                <w:b/>
              </w:rPr>
              <w:t>)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Корпус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5F3C2B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А</w:t>
            </w:r>
            <w:r w:rsidRPr="005F3C2B">
              <w:rPr>
                <w:b/>
              </w:rPr>
              <w:t>люминий</w:t>
            </w:r>
            <w:r>
              <w:rPr>
                <w:b/>
              </w:rPr>
              <w:t>, покрытый антикоррозийной порошковой краской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Масса, кг, не более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F46548" w:rsidRDefault="00AF78AC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167ED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Степень защиты светильника от воздействия окружающей сред</w:t>
            </w:r>
            <w:r w:rsidR="00C61B17">
              <w:t>ы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43614" w:rsidRDefault="00A74F92" w:rsidP="008315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3614">
              <w:rPr>
                <w:b/>
              </w:rPr>
              <w:t xml:space="preserve">IP </w:t>
            </w:r>
            <w:r w:rsidR="0083150F">
              <w:rPr>
                <w:b/>
              </w:rPr>
              <w:t>67</w:t>
            </w:r>
          </w:p>
        </w:tc>
      </w:tr>
      <w:tr w:rsidR="006167ED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Класс защиты от поражения электрически</w:t>
            </w:r>
            <w:r w:rsidR="00C61B17">
              <w:t>м током по ГОСТ Р МЭК 60598-1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C61B17" w:rsidRDefault="00B10407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</w:t>
            </w:r>
            <w:bookmarkStart w:id="0" w:name="_GoBack"/>
            <w:bookmarkEnd w:id="0"/>
          </w:p>
        </w:tc>
      </w:tr>
      <w:tr w:rsidR="006167ED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6167ED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Диапазон рабочих температур, С</w:t>
            </w:r>
          </w:p>
        </w:tc>
        <w:tc>
          <w:tcPr>
            <w:tcW w:w="4786" w:type="dxa"/>
            <w:gridSpan w:val="2"/>
            <w:vAlign w:val="center"/>
          </w:tcPr>
          <w:p w:rsidR="006167ED" w:rsidRPr="00895052" w:rsidRDefault="0083150F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-5</w:t>
            </w:r>
            <w:r w:rsidR="00A74F92" w:rsidRPr="00F46548">
              <w:rPr>
                <w:b/>
              </w:rPr>
              <w:t>0….+</w:t>
            </w:r>
            <w:r>
              <w:rPr>
                <w:b/>
              </w:rPr>
              <w:t>6</w:t>
            </w:r>
            <w:r w:rsidR="00A74F92" w:rsidRPr="00895052">
              <w:rPr>
                <w:b/>
              </w:rPr>
              <w:t>5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Г</w:t>
            </w:r>
            <w:r w:rsidR="00A74F92" w:rsidRPr="00F46548">
              <w:t xml:space="preserve">арантийный срок эксплуатации, месяцев 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36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Срок службы светильника, до часов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100 000</w:t>
            </w:r>
          </w:p>
        </w:tc>
      </w:tr>
      <w:tr w:rsidR="002E0752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F46548" w:rsidRDefault="002E0752" w:rsidP="00870106">
            <w:pPr>
              <w:jc w:val="both"/>
              <w:rPr>
                <w:b w:val="0"/>
              </w:rPr>
            </w:pPr>
            <w:r w:rsidRPr="00F46548">
              <w:t>Цвет светильника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F46548" w:rsidRDefault="00A74F92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F46548">
              <w:rPr>
                <w:b/>
              </w:rPr>
              <w:t>белый</w:t>
            </w:r>
          </w:p>
        </w:tc>
      </w:tr>
      <w:tr w:rsidR="002E0752" w:rsidRPr="004679E1" w:rsidTr="00C43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2E0752" w:rsidRPr="004679E1" w:rsidRDefault="002E0752" w:rsidP="00870106">
            <w:pPr>
              <w:jc w:val="both"/>
              <w:rPr>
                <w:b w:val="0"/>
              </w:rPr>
            </w:pPr>
            <w:r w:rsidRPr="004679E1">
              <w:t>Производитель:</w:t>
            </w:r>
          </w:p>
        </w:tc>
        <w:tc>
          <w:tcPr>
            <w:tcW w:w="4786" w:type="dxa"/>
            <w:gridSpan w:val="2"/>
            <w:vAlign w:val="center"/>
          </w:tcPr>
          <w:p w:rsidR="002E0752" w:rsidRPr="004679E1" w:rsidRDefault="00A74F92" w:rsidP="00C436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ООО «Билайт», г. Белгород, проспект </w:t>
            </w:r>
            <w:r w:rsidRPr="00F46548">
              <w:rPr>
                <w:b/>
              </w:rPr>
              <w:t>Славы,</w:t>
            </w:r>
            <w:r>
              <w:rPr>
                <w:b/>
              </w:rPr>
              <w:t xml:space="preserve"> д.44 «А»</w:t>
            </w:r>
          </w:p>
        </w:tc>
      </w:tr>
      <w:tr w:rsidR="00C43614" w:rsidRPr="004679E1" w:rsidTr="00C436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</w:tcPr>
          <w:p w:rsidR="00C43614" w:rsidRPr="004679E1" w:rsidRDefault="00C43614" w:rsidP="00870106">
            <w:pPr>
              <w:jc w:val="both"/>
            </w:pPr>
            <w:r>
              <w:t xml:space="preserve">Ваша цена: </w:t>
            </w:r>
          </w:p>
        </w:tc>
        <w:tc>
          <w:tcPr>
            <w:tcW w:w="4786" w:type="dxa"/>
            <w:gridSpan w:val="2"/>
            <w:vAlign w:val="center"/>
          </w:tcPr>
          <w:p w:rsidR="00C43614" w:rsidRDefault="00C43614" w:rsidP="00C436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……… руб/шт.</w:t>
            </w:r>
          </w:p>
        </w:tc>
      </w:tr>
    </w:tbl>
    <w:p w:rsidR="00870106" w:rsidRPr="00870106" w:rsidRDefault="00870106" w:rsidP="00870106">
      <w:pPr>
        <w:jc w:val="both"/>
        <w:rPr>
          <w:b/>
          <w:sz w:val="28"/>
          <w:szCs w:val="28"/>
        </w:rPr>
      </w:pPr>
    </w:p>
    <w:sectPr w:rsidR="00870106" w:rsidRPr="00870106" w:rsidSect="005A53B6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11" w:rsidRDefault="00BA6911" w:rsidP="005A53B6">
      <w:pPr>
        <w:spacing w:after="0" w:line="240" w:lineRule="auto"/>
      </w:pPr>
      <w:r>
        <w:separator/>
      </w:r>
    </w:p>
  </w:endnote>
  <w:endnote w:type="continuationSeparator" w:id="0">
    <w:p w:rsidR="00BA6911" w:rsidRDefault="00BA6911" w:rsidP="005A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3B6" w:rsidRDefault="005A53B6" w:rsidP="005A53B6">
    <w:pPr>
      <w:pStyle w:val="ac"/>
      <w:tabs>
        <w:tab w:val="clear" w:pos="4677"/>
      </w:tabs>
    </w:pPr>
    <w:r>
      <w:rPr>
        <w:noProof/>
        <w:lang w:eastAsia="ru-RU"/>
      </w:rPr>
      <w:drawing>
        <wp:inline distT="0" distB="0" distL="0" distR="0" wp14:anchorId="08E70034" wp14:editId="20FF74ED">
          <wp:extent cx="1725295" cy="554990"/>
          <wp:effectExtent l="0" t="0" r="825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ru-RU"/>
      </w:rPr>
      <w:drawing>
        <wp:inline distT="0" distB="0" distL="0" distR="0" wp14:anchorId="03357E1F" wp14:editId="36340C75">
          <wp:extent cx="1219200" cy="494030"/>
          <wp:effectExtent l="0" t="0" r="0" b="12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9464"/>
    </w:tblGrid>
    <w:tr w:rsidR="005A53B6" w:rsidRPr="005F45E7" w:rsidTr="008B3E22">
      <w:trPr>
        <w:trHeight w:val="498"/>
      </w:trPr>
      <w:tc>
        <w:tcPr>
          <w:tcW w:w="9464" w:type="dxa"/>
        </w:tcPr>
        <w:tbl>
          <w:tblPr>
            <w:tblStyle w:val="a7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90"/>
            <w:gridCol w:w="4677"/>
          </w:tblGrid>
          <w:tr w:rsidR="005A53B6" w:rsidTr="008B3E22">
            <w:trPr>
              <w:trHeight w:val="1101"/>
            </w:trPr>
            <w:tc>
              <w:tcPr>
                <w:tcW w:w="4390" w:type="dxa"/>
              </w:tcPr>
              <w:p w:rsidR="005A53B6" w:rsidRPr="001855E3" w:rsidRDefault="005A53B6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                                                                                  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г. Москва, проезд Серебрякова, дом 14, строение 15, офис 15222 Телефон 8 (495) 765-01-45 </w:t>
                </w:r>
              </w:p>
              <w:p w:rsidR="005A53B6" w:rsidRPr="00B10407" w:rsidRDefault="005A53B6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e</w:t>
                </w:r>
                <w:r w:rsidRPr="00B10407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-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mail</w:t>
                </w:r>
                <w:r w:rsidRPr="00B10407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: </w:t>
                </w:r>
                <w:r w:rsidR="00BA6911">
                  <w:fldChar w:fldCharType="begin"/>
                </w:r>
                <w:r w:rsidR="00BA6911" w:rsidRPr="00B10407">
                  <w:rPr>
                    <w:lang w:val="en-US"/>
                  </w:rPr>
                  <w:instrText xml:space="preserve"> HYPERLINK "mailto:sales@maxenergo.com" </w:instrText>
                </w:r>
                <w:r w:rsidR="00BA6911">
                  <w:fldChar w:fldCharType="separate"/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sales</w:t>
                </w:r>
                <w:r w:rsidRPr="00B10407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@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maxenergo</w:t>
                </w:r>
                <w:r w:rsidRPr="00B10407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.</w:t>
                </w:r>
                <w:r w:rsidRPr="001855E3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t>com</w:t>
                </w:r>
                <w:r w:rsidR="00BA6911">
                  <w:rPr>
                    <w:rStyle w:val="ae"/>
                    <w:rFonts w:ascii="Arial" w:hAnsi="Arial" w:cs="Arial"/>
                    <w:sz w:val="16"/>
                    <w:szCs w:val="16"/>
                    <w:lang w:val="en-US"/>
                  </w:rPr>
                  <w:fldChar w:fldCharType="end"/>
                </w:r>
                <w:r w:rsidRPr="00B10407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 xml:space="preserve"> </w:t>
                </w:r>
              </w:p>
              <w:p w:rsidR="005A53B6" w:rsidRPr="000D2112" w:rsidRDefault="005A53B6" w:rsidP="008B3E22">
                <w:pPr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maxenergo.com</w:t>
                </w:r>
              </w:p>
            </w:tc>
            <w:tc>
              <w:tcPr>
                <w:tcW w:w="4677" w:type="dxa"/>
              </w:tcPr>
              <w:p w:rsidR="005A53B6" w:rsidRPr="00B10407" w:rsidRDefault="005A53B6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  <w:lang w:val="en-US"/>
                  </w:rPr>
                </w:pPr>
              </w:p>
              <w:p w:rsidR="005A53B6" w:rsidRPr="001855E3" w:rsidRDefault="005A53B6" w:rsidP="008B3E22">
                <w:pPr>
                  <w:autoSpaceDE w:val="0"/>
                  <w:autoSpaceDN w:val="0"/>
                  <w:adjustRightInd w:val="0"/>
                  <w:ind w:right="33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Белгородская область, пгт. Волоконовка, улица Ленина </w:t>
                </w:r>
                <w:r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</w:t>
                </w: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д.1. Территория Промышленного парка "Волоконовский"</w:t>
                </w:r>
              </w:p>
              <w:p w:rsidR="005A53B6" w:rsidRPr="001855E3" w:rsidRDefault="005A53B6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Телефон центрального офиса 8 800 555 01 88</w:t>
                </w:r>
              </w:p>
              <w:p w:rsidR="005A53B6" w:rsidRPr="000D2112" w:rsidRDefault="005A53B6" w:rsidP="008B3E22">
                <w:pPr>
                  <w:autoSpaceDE w:val="0"/>
                  <w:autoSpaceDN w:val="0"/>
                  <w:adjustRightInd w:val="0"/>
                  <w:jc w:val="right"/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proofErr w:type="gram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  <w:lang w:val="en-US"/>
                  </w:rPr>
                  <w:t>www</w:t>
                </w:r>
                <w:proofErr w:type="gramEnd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.</w:t>
                </w:r>
                <w:r w:rsidRPr="001855E3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1855E3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билайт.рф</w:t>
                </w:r>
                <w:proofErr w:type="spellEnd"/>
              </w:p>
            </w:tc>
          </w:tr>
        </w:tbl>
        <w:p w:rsidR="005A53B6" w:rsidRPr="005F45E7" w:rsidRDefault="005A53B6" w:rsidP="008B3E22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5A53B6" w:rsidRDefault="005A53B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11" w:rsidRDefault="00BA6911" w:rsidP="005A53B6">
      <w:pPr>
        <w:spacing w:after="0" w:line="240" w:lineRule="auto"/>
      </w:pPr>
      <w:r>
        <w:separator/>
      </w:r>
    </w:p>
  </w:footnote>
  <w:footnote w:type="continuationSeparator" w:id="0">
    <w:p w:rsidR="00BA6911" w:rsidRDefault="00BA6911" w:rsidP="005A5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BB"/>
    <w:rsid w:val="000B3980"/>
    <w:rsid w:val="000F091A"/>
    <w:rsid w:val="00174CF7"/>
    <w:rsid w:val="002E0752"/>
    <w:rsid w:val="00303CAC"/>
    <w:rsid w:val="00331459"/>
    <w:rsid w:val="0039461E"/>
    <w:rsid w:val="003B722C"/>
    <w:rsid w:val="003E4E0F"/>
    <w:rsid w:val="0043596A"/>
    <w:rsid w:val="004679E1"/>
    <w:rsid w:val="005A46EE"/>
    <w:rsid w:val="005A53B6"/>
    <w:rsid w:val="005A6A1E"/>
    <w:rsid w:val="005F3C2B"/>
    <w:rsid w:val="006167ED"/>
    <w:rsid w:val="007B0B31"/>
    <w:rsid w:val="007D5B2B"/>
    <w:rsid w:val="0080272F"/>
    <w:rsid w:val="0083150F"/>
    <w:rsid w:val="00870106"/>
    <w:rsid w:val="0088636F"/>
    <w:rsid w:val="00895052"/>
    <w:rsid w:val="008A16CC"/>
    <w:rsid w:val="008A30E6"/>
    <w:rsid w:val="00975056"/>
    <w:rsid w:val="009B7E3E"/>
    <w:rsid w:val="00A53AFA"/>
    <w:rsid w:val="00A74F92"/>
    <w:rsid w:val="00AC0CD9"/>
    <w:rsid w:val="00AC21BB"/>
    <w:rsid w:val="00AF78AC"/>
    <w:rsid w:val="00B10407"/>
    <w:rsid w:val="00BA6911"/>
    <w:rsid w:val="00BE67E7"/>
    <w:rsid w:val="00C43614"/>
    <w:rsid w:val="00C61B17"/>
    <w:rsid w:val="00E143C6"/>
    <w:rsid w:val="00E52E30"/>
    <w:rsid w:val="00F16F8F"/>
    <w:rsid w:val="00F342AA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5A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53B6"/>
  </w:style>
  <w:style w:type="paragraph" w:styleId="ac">
    <w:name w:val="footer"/>
    <w:basedOn w:val="a"/>
    <w:link w:val="ad"/>
    <w:uiPriority w:val="99"/>
    <w:unhideWhenUsed/>
    <w:rsid w:val="005A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53B6"/>
  </w:style>
  <w:style w:type="character" w:styleId="ae">
    <w:name w:val="Hyperlink"/>
    <w:basedOn w:val="a0"/>
    <w:uiPriority w:val="99"/>
    <w:unhideWhenUsed/>
    <w:rsid w:val="005A5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46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94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1E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946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946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7">
    <w:name w:val="Table Grid"/>
    <w:basedOn w:val="a1"/>
    <w:uiPriority w:val="59"/>
    <w:rsid w:val="00802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A6A1E"/>
    <w:pPr>
      <w:spacing w:after="0" w:line="240" w:lineRule="auto"/>
    </w:pPr>
  </w:style>
  <w:style w:type="table" w:styleId="a9">
    <w:name w:val="Light Shading"/>
    <w:basedOn w:val="a1"/>
    <w:uiPriority w:val="60"/>
    <w:rsid w:val="00F342A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342A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342A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a">
    <w:name w:val="header"/>
    <w:basedOn w:val="a"/>
    <w:link w:val="ab"/>
    <w:uiPriority w:val="99"/>
    <w:unhideWhenUsed/>
    <w:rsid w:val="005A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A53B6"/>
  </w:style>
  <w:style w:type="paragraph" w:styleId="ac">
    <w:name w:val="footer"/>
    <w:basedOn w:val="a"/>
    <w:link w:val="ad"/>
    <w:uiPriority w:val="99"/>
    <w:unhideWhenUsed/>
    <w:rsid w:val="005A53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A53B6"/>
  </w:style>
  <w:style w:type="character" w:styleId="ae">
    <w:name w:val="Hyperlink"/>
    <w:basedOn w:val="a0"/>
    <w:uiPriority w:val="99"/>
    <w:unhideWhenUsed/>
    <w:rsid w:val="005A5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0D600-42C5-42AC-91A3-D1F91B2DE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ввап</cp:lastModifiedBy>
  <cp:revision>49</cp:revision>
  <cp:lastPrinted>2016-04-07T07:39:00Z</cp:lastPrinted>
  <dcterms:created xsi:type="dcterms:W3CDTF">2016-04-06T14:37:00Z</dcterms:created>
  <dcterms:modified xsi:type="dcterms:W3CDTF">2016-04-15T09:23:00Z</dcterms:modified>
</cp:coreProperties>
</file>