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jc w:val="both"/>
        <w:rPr>
          <w:rFonts w:asciiTheme="majorHAnsi" w:hAnsiTheme="majorHAnsi"/>
          <w:sz w:val="22"/>
          <w:szCs w:val="22"/>
        </w:rPr>
      </w:pPr>
    </w:p>
    <w:p>
      <w:pPr>
        <w:pStyle w:val="13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28"/>
        <w:tblW w:w="104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284"/>
        <w:gridCol w:w="5352"/>
      </w:tblGrid>
      <w:tr>
        <w:trPr>
          <w:trHeight w:val="2160" w:hRule="atLeast"/>
        </w:trPr>
        <w:tc>
          <w:tcPr>
            <w:tcW w:w="4786" w:type="dxa"/>
          </w:tcPr>
          <w:p>
            <w:pPr>
              <w:pStyle w:val="1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drawing>
                <wp:inline distT="0" distB="0" distL="0" distR="0">
                  <wp:extent cx="2874645" cy="1287145"/>
                  <wp:effectExtent l="0" t="0" r="190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234" cy="1290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>
            <w:pPr>
              <w:pStyle w:val="13"/>
              <w:rPr>
                <w:sz w:val="22"/>
                <w:szCs w:val="22"/>
              </w:rPr>
            </w:pPr>
          </w:p>
          <w:p>
            <w:pPr>
              <w:pStyle w:val="13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352" w:type="dxa"/>
            <w:vMerge w:val="restart"/>
          </w:tcPr>
          <w:p>
            <w:pPr>
              <w:pStyle w:val="13"/>
              <w:rPr>
                <w:sz w:val="22"/>
                <w:szCs w:val="22"/>
              </w:rPr>
            </w:pPr>
          </w:p>
          <w:p>
            <w:pPr>
              <w:pStyle w:val="13"/>
              <w:rPr>
                <w:sz w:val="22"/>
                <w:szCs w:val="22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Кому: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pStyle w:val="13"/>
            </w:pPr>
          </w:p>
          <w:p>
            <w:pPr>
              <w:pStyle w:val="13"/>
              <w:rPr>
                <w:b/>
                <w:bCs/>
              </w:rPr>
            </w:pPr>
            <w:r>
              <w:t>Адрес: 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13"/>
            </w:pPr>
            <w:r>
              <w:t>Тел:</w:t>
            </w:r>
          </w:p>
          <w:p>
            <w:pPr>
              <w:pStyle w:val="13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</w:p>
          <w:p>
            <w:pPr>
              <w:pStyle w:val="13"/>
              <w:rPr>
                <w:b/>
              </w:rPr>
            </w:pPr>
          </w:p>
          <w:p>
            <w:pPr>
              <w:tabs>
                <w:tab w:val="left" w:pos="4536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>
        <w:tc>
          <w:tcPr>
            <w:tcW w:w="4786" w:type="dxa"/>
          </w:tcPr>
          <w:p>
            <w:pPr>
              <w:pStyle w:val="13"/>
              <w:rPr>
                <w:b/>
              </w:rPr>
            </w:pPr>
          </w:p>
          <w:p>
            <w:pPr>
              <w:pStyle w:val="13"/>
              <w:rPr>
                <w:b/>
              </w:rPr>
            </w:pPr>
            <w:r>
              <w:rPr>
                <w:b/>
              </w:rPr>
              <w:t>Санаторий им. Артема (Сергеева)</w:t>
            </w:r>
          </w:p>
          <w:p>
            <w:pPr>
              <w:pStyle w:val="13"/>
              <w:jc w:val="both"/>
              <w:rPr>
                <w:rFonts w:asciiTheme="majorHAnsi" w:hAnsiTheme="majorHAnsi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284" w:type="dxa"/>
          </w:tcPr>
          <w:p>
            <w:pPr>
              <w:pStyle w:val="13"/>
              <w:jc w:val="both"/>
              <w:rPr>
                <w:sz w:val="22"/>
                <w:szCs w:val="22"/>
              </w:rPr>
            </w:pPr>
          </w:p>
          <w:p>
            <w:pPr>
              <w:pStyle w:val="1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352" w:type="dxa"/>
            <w:vMerge w:val="continue"/>
          </w:tcPr>
          <w:p>
            <w:pPr>
              <w:tabs>
                <w:tab w:val="left" w:pos="4536"/>
              </w:tabs>
              <w:rPr>
                <w:color w:val="000000"/>
                <w:sz w:val="24"/>
                <w:szCs w:val="24"/>
              </w:rPr>
            </w:pPr>
          </w:p>
        </w:tc>
      </w:tr>
    </w:tbl>
    <w:p>
      <w:pPr>
        <w:pStyle w:val="1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Дата,                             исх. № ______</w:t>
      </w:r>
    </w:p>
    <w:p>
      <w:pPr>
        <w:pStyle w:val="13"/>
        <w:jc w:val="both"/>
        <w:rPr>
          <w:rFonts w:asciiTheme="majorHAnsi" w:hAnsiTheme="majorHAnsi"/>
          <w:sz w:val="22"/>
          <w:szCs w:val="22"/>
        </w:rPr>
      </w:pPr>
    </w:p>
    <w:p>
      <w:pPr>
        <w:rPr>
          <w:b/>
          <w:sz w:val="16"/>
          <w:szCs w:val="16"/>
        </w:rPr>
      </w:pPr>
      <w:r>
        <w:rPr>
          <w:b/>
          <w:sz w:val="16"/>
          <w:szCs w:val="16"/>
        </w:rPr>
        <w:t>ПРЕДМЕТ:</w:t>
      </w:r>
    </w:p>
    <w:p>
      <w:pPr>
        <w:rPr>
          <w:b/>
          <w:sz w:val="16"/>
          <w:szCs w:val="16"/>
        </w:rPr>
      </w:pPr>
      <w:r>
        <w:rPr>
          <w:b/>
          <w:sz w:val="16"/>
          <w:szCs w:val="16"/>
        </w:rPr>
        <w:t>Запрос ценового предложения</w:t>
      </w:r>
    </w:p>
    <w:p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на стирку прямого и фасонного белья </w:t>
      </w:r>
    </w:p>
    <w:p>
      <w:pPr>
        <w:rPr>
          <w:b/>
          <w:sz w:val="16"/>
          <w:szCs w:val="16"/>
        </w:rPr>
      </w:pPr>
      <w:r>
        <w:rPr>
          <w:b/>
          <w:sz w:val="16"/>
          <w:szCs w:val="16"/>
        </w:rPr>
        <w:t>в соответствии с требованиями заказчика</w:t>
      </w:r>
    </w:p>
    <w:p>
      <w:pPr>
        <w:pStyle w:val="13"/>
        <w:jc w:val="both"/>
        <w:rPr>
          <w:rFonts w:asciiTheme="majorHAnsi" w:hAnsiTheme="majorHAnsi"/>
          <w:sz w:val="22"/>
          <w:szCs w:val="22"/>
        </w:rPr>
      </w:pPr>
    </w:p>
    <w:p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Государственное унитарное предприятие города Москвы "Медицинский центр управления делами Мэра и Правительства Москвы" в соответствии с требованиями ст. 22 Федерального закона от 05.04.2013г. №44-ФЗ «О контрактной системе в сфере закупок товаров, работ, услуг для государственных и муниципальных нужд» просит Вас предоставить коммерческое предложение на оказание услуг по стирке, сушке, глажению белья и химической чистке мягкого инвентаря:</w:t>
      </w:r>
    </w:p>
    <w:p>
      <w:pPr>
        <w:rPr>
          <w:color w:val="000000"/>
          <w:sz w:val="22"/>
          <w:szCs w:val="22"/>
        </w:rPr>
      </w:pPr>
    </w:p>
    <w:tbl>
      <w:tblPr>
        <w:tblStyle w:val="27"/>
        <w:tblW w:w="6912" w:type="dxa"/>
        <w:jc w:val="center"/>
        <w:tblInd w:w="35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3"/>
        <w:gridCol w:w="769"/>
        <w:gridCol w:w="1660"/>
      </w:tblGrid>
      <w:tr>
        <w:trPr>
          <w:trHeight w:val="262" w:hRule="atLeast"/>
          <w:jc w:val="center"/>
        </w:trPr>
        <w:tc>
          <w:tcPr>
            <w:tcW w:w="4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0" w:name="RANGE!A1:C18"/>
            <w:r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  <w:bookmarkEnd w:id="0"/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Ед. изм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</w:tr>
      <w:tr>
        <w:trPr>
          <w:trHeight w:val="303" w:hRule="atLeast"/>
          <w:jc w:val="center"/>
        </w:trPr>
        <w:tc>
          <w:tcPr>
            <w:tcW w:w="4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 xml:space="preserve">ПРЯМОЕ БЕЛЬЕ </w:t>
            </w:r>
          </w:p>
          <w:p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(Пододеяльники, простыни, наволочки, махровые полотенца)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16591</w:t>
            </w:r>
          </w:p>
        </w:tc>
      </w:tr>
      <w:tr>
        <w:trPr>
          <w:trHeight w:val="124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76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ФАСОННОЕ БЕЛЬЕ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</w:t>
            </w:r>
          </w:p>
          <w:p>
            <w:pPr>
              <w:jc w:val="right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i/>
                <w:i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2379</w:t>
            </w:r>
          </w:p>
        </w:tc>
      </w:tr>
      <w:tr>
        <w:trPr>
          <w:trHeight w:val="255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- Халаты махровые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</w:tr>
      <w:tr>
        <w:trPr>
          <w:trHeight w:val="209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- Куртки, брюки медицинские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</w:tr>
      <w:tr>
        <w:trPr>
          <w:trHeight w:val="255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- Скатерти, салфетки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2235</w:t>
            </w:r>
          </w:p>
        </w:tc>
      </w:tr>
      <w:tr>
        <w:trPr>
          <w:trHeight w:val="273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КУХОННОЕ БЕЛЬЕ</w:t>
            </w:r>
            <w:r>
              <w:rPr>
                <w:bCs/>
                <w:i/>
                <w:iCs/>
                <w:color w:val="000000"/>
                <w:sz w:val="16"/>
                <w:szCs w:val="16"/>
              </w:rPr>
              <w:t xml:space="preserve">                  </w:t>
            </w:r>
          </w:p>
          <w:p>
            <w:pPr>
              <w:jc w:val="right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115,2</w:t>
            </w:r>
          </w:p>
        </w:tc>
      </w:tr>
      <w:tr>
        <w:trPr>
          <w:trHeight w:val="211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- Куртки, брюки медицинские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</w:tr>
      <w:tr>
        <w:trPr>
          <w:trHeight w:val="255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- Фартуки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14,4</w:t>
            </w:r>
          </w:p>
        </w:tc>
      </w:tr>
      <w:tr>
        <w:trPr>
          <w:trHeight w:val="255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- Полотенца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28,8</w:t>
            </w:r>
          </w:p>
        </w:tc>
      </w:tr>
      <w:tr>
        <w:trPr>
          <w:trHeight w:val="270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ХИМЧИСТКА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55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Подзор (для кровати)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55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Шторы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</w:t>
            </w:r>
          </w:p>
        </w:tc>
      </w:tr>
      <w:tr>
        <w:trPr>
          <w:trHeight w:val="255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Покрывало 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</w:t>
            </w:r>
          </w:p>
        </w:tc>
      </w:tr>
      <w:tr>
        <w:trPr>
          <w:trHeight w:val="255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Одеяло п/ш, плед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</w:tr>
      <w:tr>
        <w:trPr>
          <w:trHeight w:val="255" w:hRule="atLeast"/>
          <w:jc w:val="center"/>
        </w:trPr>
        <w:tc>
          <w:tcPr>
            <w:tcW w:w="4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Одеяло на синтетике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</w:tr>
    </w:tbl>
    <w:p>
      <w:pPr>
        <w:rPr>
          <w:color w:val="000000"/>
          <w:sz w:val="22"/>
          <w:szCs w:val="22"/>
        </w:rPr>
      </w:pPr>
    </w:p>
    <w:p>
      <w:pPr>
        <w:pStyle w:val="31"/>
        <w:rPr>
          <w:lang w:val="en-US"/>
        </w:rPr>
      </w:pPr>
      <w:r>
        <w:t>Основные условия исполнения контракта:</w:t>
      </w:r>
    </w:p>
    <w:p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firstLine="51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а) порядок оплаты: </w:t>
      </w:r>
    </w:p>
    <w:p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firstLine="510"/>
        <w:jc w:val="both"/>
        <w:rPr>
          <w:bCs/>
          <w:sz w:val="22"/>
          <w:szCs w:val="22"/>
        </w:rPr>
      </w:pPr>
      <w:r>
        <w:rPr>
          <w:rFonts w:eastAsia="Calibri"/>
          <w:sz w:val="22"/>
          <w:szCs w:val="22"/>
        </w:rPr>
        <w:t>Оплата осуществляется в российских рублях, путем безналичного перечисления стоимости фактически оказанных услуг в соответствии с выставленным Исполнителем счетом/счетом-фактурой и актом приемки оказанных услуг на расчетный счет Исполнителя в течение 15 дней с даты подписания акта приемки оказанных услуг  сторонами</w:t>
      </w:r>
      <w:r>
        <w:rPr>
          <w:bCs/>
          <w:sz w:val="22"/>
          <w:szCs w:val="22"/>
        </w:rPr>
        <w:t>;</w:t>
      </w:r>
    </w:p>
    <w:p>
      <w:pPr>
        <w:pStyle w:val="31"/>
      </w:pPr>
      <w:r>
        <w:t xml:space="preserve">б) Требования к качеству оказываемых услуг: 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Стирка белья должна производиться в соответствии с Государственным стандартом РФ ГОСТ Р           52058-2003 «Услуги бытовые. Услуги прачечных. Общие технические условия».</w:t>
      </w:r>
    </w:p>
    <w:p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Стирка белья должна быть организована в прачечных, соответствующих требованиям, установленным СанПиН 2.1.2.2646-10 «Санитарно-эпидемиологические требования к устройству, оборудованию, содержанию и режиму работы прачечных»; санитарными правилами СП 1.1.1058-01 «Организация и проведение производственного контроля за соблюдением санитарных правил и выполнением санитарно-противоэпидемиологических (профилактических) мероприятий». </w:t>
      </w:r>
    </w:p>
    <w:p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должен оказывать услуги по стирке белья качественно, с использованием безопасных СМС (СМС - синтетические моющие средства), отбеливающих и дезинфицирующих средств с учетом видов и степени загрязненности белья. Средства по обработке белья, предлагаемые для оказания услуг должны быть сертифицированы и разрешены  к применению в учреждениях здравоохранения на территории Российской Федерации.</w:t>
      </w:r>
    </w:p>
    <w:p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сдаче оказанных Услуг Исполнитель обязан передать Заказчику документы, подтверждающие качество оказанных услуг в соответствии с установленным настоящим Контрактом требованиям. </w:t>
      </w:r>
    </w:p>
    <w:p>
      <w:pPr>
        <w:ind w:firstLine="510"/>
        <w:jc w:val="both"/>
        <w:rPr>
          <w:sz w:val="22"/>
          <w:szCs w:val="22"/>
        </w:rPr>
      </w:pPr>
      <w:r>
        <w:rPr>
          <w:sz w:val="22"/>
          <w:szCs w:val="22"/>
        </w:rPr>
        <w:t>Качество оказываемых Исполнителем услуг должно соответствовать условиям контракта, а при отсутствии или неполноте условий контракта, требованиям, обычно предъявляемым к таким услугам;</w:t>
      </w:r>
    </w:p>
    <w:p>
      <w:pPr>
        <w:ind w:firstLine="5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обязан упаковать чистое и обработанное белье и мягкий инвентарь в тюки (мешки) по ассортименту, в каждом тюке (мешке) должно быть упаковано:</w:t>
      </w:r>
    </w:p>
    <w:p>
      <w:pPr>
        <w:pStyle w:val="5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пододеяльники -10 шт., кроме остатка;</w:t>
      </w:r>
    </w:p>
    <w:p>
      <w:pPr>
        <w:pStyle w:val="5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простыни - 20 шт., кроме остатка;</w:t>
      </w:r>
    </w:p>
    <w:p>
      <w:pPr>
        <w:pStyle w:val="5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наволочки - 50 шт., кроме остатка;</w:t>
      </w:r>
    </w:p>
    <w:p>
      <w:pPr>
        <w:pStyle w:val="5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полотенца хлопчатобумажные - 20 шт., кроме остатка;</w:t>
      </w:r>
    </w:p>
    <w:p>
      <w:pPr>
        <w:pStyle w:val="5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полотенца махровые - 20 шт., кроме остатка;</w:t>
      </w:r>
    </w:p>
    <w:p>
      <w:pPr>
        <w:pStyle w:val="5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салфетки хлопчатобумажные - 50 шт., кроме остатка;</w:t>
      </w:r>
    </w:p>
    <w:p>
      <w:pPr>
        <w:pStyle w:val="5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мягкий инвентарь (подушки – пух/перо) – 5 шт., кроме остатка;</w:t>
      </w:r>
    </w:p>
    <w:p>
      <w:pPr>
        <w:pStyle w:val="5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мягкий инвентарь (одеяла – пух/перо) – 3 шт., кроме остатка.</w:t>
      </w:r>
    </w:p>
    <w:p>
      <w:pPr>
        <w:ind w:firstLine="5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Доставка белья и мягкого инвентаря с бельевого склада Заказчика к месту расположения Исполнителя и обратно, а также погрузо-разгрузочные работы производятся силами и за счет Исполнителя. </w:t>
      </w:r>
    </w:p>
    <w:p>
      <w:pPr>
        <w:ind w:firstLine="5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Исполнитель должен гарантировать, что в результате оказанных услуг, являющихся предметом договора, будет обеспечено соблюдение санитарно-гигиенических нормативов.</w:t>
      </w:r>
    </w:p>
    <w:p>
      <w:pPr>
        <w:pStyle w:val="3"/>
        <w:tabs>
          <w:tab w:val="left" w:pos="560"/>
          <w:tab w:val="left" w:leader="underscore" w:pos="8761"/>
        </w:tabs>
        <w:spacing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 xml:space="preserve">в) Прием-передача белья: </w:t>
      </w:r>
    </w:p>
    <w:p>
      <w:pPr>
        <w:pStyle w:val="3"/>
        <w:tabs>
          <w:tab w:val="left" w:pos="560"/>
          <w:tab w:val="left" w:leader="underscore" w:pos="8761"/>
        </w:tabs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 месту расположения Заказчика – </w:t>
      </w:r>
      <w:r>
        <w:rPr>
          <w:sz w:val="22"/>
          <w:szCs w:val="22"/>
        </w:rPr>
        <w:t>141441, Московская область, г. Химки, Микрорайон Фирсановка</w:t>
      </w:r>
      <w:r>
        <w:rPr>
          <w:color w:val="000000"/>
          <w:sz w:val="22"/>
          <w:szCs w:val="22"/>
        </w:rPr>
        <w:t>.</w:t>
      </w:r>
    </w:p>
    <w:p>
      <w:pPr>
        <w:ind w:firstLine="51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г) Сроки (периоды) оказания услуг:  </w:t>
      </w:r>
    </w:p>
    <w:p>
      <w:pPr>
        <w:rPr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 xml:space="preserve">С 01 января  2018 года по 31 декабря 2018 года. Услуги должны оказываться в течение всего срока действия договора, поэтапно, строго по заявкам Заказчика, в соответствии с фактической потребностью Заказчика в услугах  </w:t>
      </w:r>
      <w:r>
        <w:rPr>
          <w:sz w:val="22"/>
          <w:szCs w:val="22"/>
        </w:rPr>
        <w:t>не реже двух раз в неделю.</w:t>
      </w:r>
    </w:p>
    <w:p>
      <w:pPr>
        <w:ind w:firstLine="510"/>
        <w:rPr>
          <w:color w:val="000000"/>
          <w:sz w:val="22"/>
          <w:szCs w:val="22"/>
        </w:rPr>
      </w:pPr>
    </w:p>
    <w:p>
      <w:pPr>
        <w:pStyle w:val="13"/>
        <w:ind w:firstLine="5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Ответ должен содержать срок действия предлагаемой цены и расчет цены услуги. </w:t>
      </w:r>
    </w:p>
    <w:p>
      <w:pPr>
        <w:pStyle w:val="13"/>
        <w:ind w:firstLine="510"/>
        <w:jc w:val="both"/>
        <w:rPr>
          <w:b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В частности: из содержания предложения должны </w:t>
      </w:r>
      <w:r>
        <w:rPr>
          <w:b/>
          <w:color w:val="000000"/>
          <w:sz w:val="22"/>
          <w:szCs w:val="22"/>
          <w:u w:val="single"/>
        </w:rPr>
        <w:t xml:space="preserve">однозначно определяться цена единицы, описание услуги, включая техническо-химические характеристики, и общая цена договора на условиях, указанных в настоящем запросе. </w:t>
      </w:r>
    </w:p>
    <w:p>
      <w:pPr>
        <w:pStyle w:val="13"/>
        <w:ind w:firstLine="5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Ответы просим направлять на электронный адрес: </w:t>
      </w:r>
      <w:r>
        <w:fldChar w:fldCharType="begin"/>
      </w:r>
      <w:r>
        <w:instrText xml:space="preserve"> HYPERLINK "mailto:papykin.sa@gupmc.ru" </w:instrText>
      </w:r>
      <w:r>
        <w:fldChar w:fldCharType="separate"/>
      </w:r>
      <w:r>
        <w:rPr>
          <w:b/>
          <w:color w:val="000000"/>
          <w:sz w:val="22"/>
          <w:szCs w:val="22"/>
        </w:rPr>
        <w:t>papykin.sa@gupmc.ru</w:t>
      </w:r>
      <w:r>
        <w:rPr>
          <w:b/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 копия </w:t>
      </w:r>
      <w:r>
        <w:rPr>
          <w:b/>
          <w:color w:val="000000"/>
          <w:sz w:val="22"/>
          <w:szCs w:val="22"/>
        </w:rPr>
        <w:t>zai4@gupmc.ru</w:t>
      </w:r>
    </w:p>
    <w:p>
      <w:pPr>
        <w:pStyle w:val="31"/>
      </w:pPr>
    </w:p>
    <w:p>
      <w:pPr>
        <w:pStyle w:val="31"/>
      </w:pPr>
    </w:p>
    <w:p>
      <w:pPr/>
    </w:p>
    <w:tbl>
      <w:tblPr>
        <w:tblStyle w:val="27"/>
        <w:tblW w:w="100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4"/>
        <w:gridCol w:w="4384"/>
        <w:gridCol w:w="2306"/>
      </w:tblGrid>
      <w:tr>
        <w:tc>
          <w:tcPr>
            <w:tcW w:w="3344" w:type="dxa"/>
            <w:shd w:val="clear" w:color="auto" w:fill="auto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И.О. директора санатория «им. Артема (Сергеева)»</w:t>
            </w:r>
          </w:p>
          <w:p>
            <w:pPr>
              <w:pStyle w:val="3"/>
              <w:tabs>
                <w:tab w:val="left" w:pos="560"/>
                <w:tab w:val="left" w:leader="underscore" w:pos="8761"/>
              </w:tabs>
              <w:spacing w:after="0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ГУП «Медицинский центр»</w:t>
            </w:r>
          </w:p>
        </w:tc>
        <w:tc>
          <w:tcPr>
            <w:tcW w:w="4384" w:type="dxa"/>
            <w:shd w:val="clear" w:color="auto" w:fill="auto"/>
          </w:tcPr>
          <w:p>
            <w:pPr>
              <w:pStyle w:val="3"/>
              <w:tabs>
                <w:tab w:val="left" w:pos="560"/>
                <w:tab w:val="left" w:leader="underscore" w:pos="8761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>
            <w:pPr>
              <w:pStyle w:val="3"/>
              <w:tabs>
                <w:tab w:val="left" w:pos="560"/>
                <w:tab w:val="left" w:leader="underscore" w:pos="8761"/>
              </w:tabs>
              <w:spacing w:after="0"/>
              <w:rPr>
                <w:b/>
                <w:color w:val="000000"/>
                <w:sz w:val="22"/>
                <w:szCs w:val="22"/>
              </w:rPr>
            </w:pPr>
          </w:p>
          <w:p>
            <w:pPr>
              <w:pStyle w:val="3"/>
              <w:tabs>
                <w:tab w:val="left" w:pos="560"/>
                <w:tab w:val="left" w:leader="underscore" w:pos="8761"/>
              </w:tabs>
              <w:spacing w:after="0"/>
              <w:rPr>
                <w:b/>
                <w:color w:val="000000"/>
                <w:sz w:val="22"/>
                <w:szCs w:val="22"/>
              </w:rPr>
            </w:pPr>
          </w:p>
          <w:p>
            <w:pPr>
              <w:pStyle w:val="3"/>
              <w:tabs>
                <w:tab w:val="left" w:pos="560"/>
                <w:tab w:val="left" w:leader="underscore" w:pos="8761"/>
              </w:tabs>
              <w:spacing w:after="0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Е.А. Харламов</w:t>
            </w:r>
          </w:p>
        </w:tc>
      </w:tr>
    </w:tbl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rPr>
          <w:sz w:val="16"/>
          <w:szCs w:val="16"/>
        </w:rPr>
      </w:pPr>
      <w:r>
        <w:rPr>
          <w:sz w:val="16"/>
          <w:szCs w:val="16"/>
        </w:rPr>
        <w:t>Исполнитель: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Специалист по закупкам </w:t>
      </w:r>
      <w:r>
        <w:rPr>
          <w:sz w:val="16"/>
          <w:szCs w:val="16"/>
        </w:rPr>
        <w:br w:type="textWrapping"/>
      </w:r>
      <w:r>
        <w:rPr>
          <w:sz w:val="16"/>
          <w:szCs w:val="16"/>
        </w:rPr>
        <w:t xml:space="preserve">административно-хозяйственной </w:t>
      </w:r>
      <w:r>
        <w:rPr>
          <w:sz w:val="16"/>
          <w:szCs w:val="16"/>
        </w:rPr>
        <w:br w:type="textWrapping"/>
      </w:r>
      <w:r>
        <w:rPr>
          <w:sz w:val="16"/>
          <w:szCs w:val="16"/>
        </w:rPr>
        <w:t xml:space="preserve">службы Санатория имени Артема (Сергеева) </w:t>
      </w:r>
      <w:r>
        <w:rPr>
          <w:sz w:val="16"/>
          <w:szCs w:val="16"/>
        </w:rPr>
        <w:br w:type="textWrapping"/>
      </w:r>
      <w:r>
        <w:rPr>
          <w:sz w:val="16"/>
          <w:szCs w:val="16"/>
        </w:rPr>
        <w:t xml:space="preserve">Папыкин Станислав </w:t>
      </w:r>
      <w:r>
        <w:rPr>
          <w:sz w:val="16"/>
          <w:szCs w:val="16"/>
        </w:rPr>
        <w:br w:type="textWrapping"/>
      </w:r>
      <w:r>
        <w:rPr>
          <w:sz w:val="16"/>
          <w:szCs w:val="16"/>
        </w:rPr>
        <w:t>Тел. 8 495 536 42 92</w:t>
      </w:r>
    </w:p>
    <w:p>
      <w:pPr>
        <w:pStyle w:val="31"/>
      </w:pPr>
    </w:p>
    <w:p>
      <w:pPr>
        <w:pStyle w:val="31"/>
      </w:pPr>
    </w:p>
    <w:p>
      <w:pPr>
        <w:rPr>
          <w:sz w:val="25"/>
          <w:szCs w:val="25"/>
        </w:rPr>
      </w:pPr>
    </w:p>
    <w:p>
      <w:pPr>
        <w:rPr>
          <w:sz w:val="25"/>
          <w:szCs w:val="25"/>
        </w:rPr>
      </w:pPr>
    </w:p>
    <w:p>
      <w:pPr>
        <w:rPr>
          <w:sz w:val="25"/>
          <w:szCs w:val="25"/>
        </w:rPr>
      </w:pPr>
    </w:p>
    <w:p>
      <w:pPr>
        <w:rPr>
          <w:sz w:val="25"/>
          <w:szCs w:val="25"/>
        </w:rPr>
      </w:pPr>
    </w:p>
    <w:tbl>
      <w:tblPr>
        <w:tblStyle w:val="28"/>
        <w:tblW w:w="9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3"/>
      </w:tblGrid>
      <w:tr>
        <w:trPr>
          <w:trHeight w:val="837" w:hRule="atLeast"/>
        </w:trPr>
        <w:tc>
          <w:tcPr>
            <w:tcW w:w="9853" w:type="dxa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БЛАНК ОРГАНИЗАЦИИ</w:t>
            </w:r>
          </w:p>
        </w:tc>
      </w:tr>
    </w:tbl>
    <w:p>
      <w:pPr>
        <w:ind w:firstLine="426"/>
        <w:jc w:val="center"/>
        <w:rPr>
          <w:b/>
        </w:rPr>
      </w:pPr>
    </w:p>
    <w:p>
      <w:pPr>
        <w:ind w:firstLine="426"/>
        <w:jc w:val="center"/>
        <w:rPr>
          <w:b/>
        </w:rPr>
      </w:pPr>
    </w:p>
    <w:p>
      <w:pPr>
        <w:ind w:firstLine="426"/>
        <w:jc w:val="center"/>
        <w:rPr>
          <w:b/>
        </w:rPr>
      </w:pPr>
    </w:p>
    <w:p>
      <w:pPr>
        <w:ind w:firstLine="426"/>
        <w:jc w:val="center"/>
      </w:pPr>
      <w:r>
        <w:rPr>
          <w:b/>
        </w:rPr>
        <w:t>Коммерческое предложение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Дата: «____»_________________ года</w:t>
      </w:r>
    </w:p>
    <w:p>
      <w:pPr>
        <w:ind w:firstLine="426"/>
        <w:rPr>
          <w:sz w:val="22"/>
          <w:szCs w:val="22"/>
        </w:rPr>
      </w:pPr>
    </w:p>
    <w:p>
      <w:pPr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Кому: ГУП «Медицинский центр» подразделение санаторий им. Артёма (Сергеева)</w:t>
      </w:r>
    </w:p>
    <w:p>
      <w:pPr>
        <w:pStyle w:val="1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Поставщик : </w:t>
      </w:r>
      <w:r>
        <w:rPr>
          <w:rStyle w:val="26"/>
          <w:sz w:val="22"/>
          <w:szCs w:val="22"/>
        </w:rPr>
        <w:t>___________________ИНН: _____________</w:t>
      </w:r>
      <w:r>
        <w:rPr>
          <w:rFonts w:eastAsia="Calibri"/>
          <w:b/>
          <w:sz w:val="22"/>
          <w:szCs w:val="22"/>
        </w:rPr>
        <w:t>КПП</w:t>
      </w:r>
      <w:r>
        <w:rPr>
          <w:rStyle w:val="26"/>
          <w:sz w:val="22"/>
          <w:szCs w:val="22"/>
        </w:rPr>
        <w:t>__________________</w:t>
      </w:r>
    </w:p>
    <w:p>
      <w:pPr>
        <w:pStyle w:val="13"/>
        <w:rPr>
          <w:sz w:val="22"/>
          <w:szCs w:val="22"/>
        </w:rPr>
      </w:pPr>
      <w:r>
        <w:rPr>
          <w:sz w:val="22"/>
          <w:szCs w:val="22"/>
        </w:rPr>
        <w:t>Адрес:   _________________________________________________________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Предлагаем оказать </w:t>
      </w:r>
      <w:r>
        <w:rPr>
          <w:color w:val="000000"/>
          <w:sz w:val="22"/>
          <w:szCs w:val="22"/>
        </w:rPr>
        <w:t>услугу по стирке, сушке, глажению белья и химической чистке мягкого инвентаря</w:t>
      </w:r>
      <w:r>
        <w:rPr>
          <w:sz w:val="22"/>
          <w:szCs w:val="22"/>
        </w:rPr>
        <w:t>, подтвержденную прилагаемой  таблицей:</w:t>
      </w:r>
    </w:p>
    <w:tbl>
      <w:tblPr>
        <w:tblStyle w:val="27"/>
        <w:tblW w:w="104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1"/>
        <w:gridCol w:w="584"/>
        <w:gridCol w:w="1259"/>
        <w:gridCol w:w="1259"/>
        <w:gridCol w:w="1259"/>
      </w:tblGrid>
      <w:tr>
        <w:trPr>
          <w:trHeight w:val="255" w:hRule="atLeast"/>
        </w:trPr>
        <w:tc>
          <w:tcPr>
            <w:tcW w:w="6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Ед. изм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за единицу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>
        <w:trPr>
          <w:trHeight w:val="255" w:hRule="atLeast"/>
        </w:trPr>
        <w:tc>
          <w:tcPr>
            <w:tcW w:w="6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Стирка</w:t>
            </w: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303" w:hRule="atLeast"/>
        </w:trPr>
        <w:tc>
          <w:tcPr>
            <w:tcW w:w="6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 xml:space="preserve">ПРЯМОЕ БЕЛЬЕ </w:t>
            </w:r>
          </w:p>
          <w:p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(Пододеяльники, простыни, наволочки, махровые полотенца)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16591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>
        <w:trPr>
          <w:trHeight w:val="124" w:hRule="atLeast"/>
        </w:trPr>
        <w:tc>
          <w:tcPr>
            <w:tcW w:w="6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540" w:hRule="atLeast"/>
        </w:trPr>
        <w:tc>
          <w:tcPr>
            <w:tcW w:w="6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ФАСОННОЕ БЕЛЬЕ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</w:t>
            </w:r>
          </w:p>
          <w:p>
            <w:pPr>
              <w:jc w:val="right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2379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w="6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Халаты махровые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209" w:hRule="atLeast"/>
        </w:trPr>
        <w:tc>
          <w:tcPr>
            <w:tcW w:w="6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Куртки, брюки медицинские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w="6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Скатерти, салфетки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2235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273" w:hRule="atLeast"/>
        </w:trPr>
        <w:tc>
          <w:tcPr>
            <w:tcW w:w="6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КУХОННОЕ БЕЛЬЕ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                 </w:t>
            </w:r>
          </w:p>
          <w:p>
            <w:pPr>
              <w:jc w:val="right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211" w:hRule="atLeast"/>
        </w:trPr>
        <w:tc>
          <w:tcPr>
            <w:tcW w:w="6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Куртки, брюки медицинские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w="6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Фартуки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w="6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Полотенца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270" w:hRule="atLeast"/>
        </w:trPr>
        <w:tc>
          <w:tcPr>
            <w:tcW w:w="6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ХИМЧИСТКА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w="6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Подзор (для кровати)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139" w:hRule="atLeast"/>
        </w:trPr>
        <w:tc>
          <w:tcPr>
            <w:tcW w:w="6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Шторы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w="6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Покрывало 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w="6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Одеяло п/ш, плед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w="6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Одеяло на синтетике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>
      <w:pPr>
        <w:jc w:val="both"/>
        <w:rPr>
          <w:sz w:val="22"/>
          <w:szCs w:val="22"/>
          <w:lang w:val="en-US"/>
        </w:rPr>
      </w:pPr>
    </w:p>
    <w:p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Общая цена на условиях, указанных в запросе составляет:__________________(___________) руб. с учетом всех налогов и сборов.</w:t>
      </w:r>
    </w:p>
    <w:p>
      <w:pPr>
        <w:ind w:firstLine="708"/>
        <w:rPr>
          <w:sz w:val="22"/>
          <w:szCs w:val="22"/>
        </w:rPr>
      </w:pPr>
      <w:r>
        <w:rPr>
          <w:sz w:val="22"/>
          <w:szCs w:val="22"/>
        </w:rPr>
        <w:t>Сроки оказания Услуг: с момента заключения контракта по 31.12.2018г</w:t>
      </w:r>
    </w:p>
    <w:p>
      <w:pPr>
        <w:ind w:firstLine="708"/>
        <w:rPr>
          <w:sz w:val="22"/>
          <w:szCs w:val="22"/>
        </w:rPr>
      </w:pPr>
      <w:r>
        <w:rPr>
          <w:sz w:val="22"/>
          <w:szCs w:val="22"/>
        </w:rPr>
        <w:t>Гарантийные обязательства: Исполнитель гарантирует качество оказанных услуг в порядке, установленном настоящим контрактом.  В случае если Исполнитель в течение срока, согласованного с Заказчиком, не устранит недостатки, Заказчик  вправе устранить их силами третьих лиц за счет средств Исполнителя</w:t>
      </w:r>
    </w:p>
    <w:p>
      <w:pPr>
        <w:ind w:firstLine="708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Представленное предложение действительно </w:t>
      </w:r>
      <w:r>
        <w:rPr>
          <w:b/>
          <w:sz w:val="22"/>
          <w:szCs w:val="22"/>
          <w:u w:val="single"/>
        </w:rPr>
        <w:t>до 31 декабря 2017 года</w:t>
      </w:r>
    </w:p>
    <w:p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Мы признаем, что направление  заказчиком  запроса  и представление участником предложения не накладывает  на  стороны никаких обязательств до момента заключения договора.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b/>
        </w:rPr>
      </w:pPr>
      <w:r>
        <w:rPr>
          <w:b/>
          <w:sz w:val="22"/>
          <w:szCs w:val="22"/>
        </w:rPr>
        <w:t xml:space="preserve">Руководитель организации (должность, ФИО)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(подпись, печать)                      </w:t>
      </w:r>
    </w:p>
    <w:p>
      <w:pPr>
        <w:rPr>
          <w:sz w:val="25"/>
          <w:szCs w:val="25"/>
        </w:rPr>
      </w:pPr>
    </w:p>
    <w:p>
      <w:pPr>
        <w:rPr>
          <w:sz w:val="25"/>
          <w:szCs w:val="25"/>
        </w:rPr>
      </w:pPr>
    </w:p>
    <w:p>
      <w:pPr>
        <w:rPr>
          <w:sz w:val="25"/>
          <w:szCs w:val="25"/>
        </w:rPr>
      </w:pPr>
    </w:p>
    <w:p>
      <w:pPr>
        <w:rPr>
          <w:sz w:val="25"/>
          <w:szCs w:val="25"/>
        </w:rPr>
      </w:pPr>
    </w:p>
    <w:p>
      <w:pPr>
        <w:rPr>
          <w:sz w:val="25"/>
          <w:szCs w:val="25"/>
        </w:rPr>
      </w:pPr>
    </w:p>
    <w:p>
      <w:pPr>
        <w:rPr>
          <w:sz w:val="25"/>
          <w:szCs w:val="25"/>
        </w:rPr>
      </w:pPr>
    </w:p>
    <w:p>
      <w:pPr>
        <w:rPr>
          <w:sz w:val="25"/>
          <w:szCs w:val="25"/>
        </w:rPr>
      </w:pPr>
    </w:p>
    <w:p>
      <w:pPr>
        <w:rPr>
          <w:sz w:val="25"/>
          <w:szCs w:val="25"/>
        </w:rPr>
      </w:pPr>
    </w:p>
    <w:p>
      <w:pPr>
        <w:rPr>
          <w:sz w:val="25"/>
          <w:szCs w:val="25"/>
        </w:rPr>
      </w:pPr>
    </w:p>
    <w:p>
      <w:pPr>
        <w:pStyle w:val="31"/>
      </w:pPr>
    </w:p>
    <w:sectPr>
      <w:headerReference r:id="rId3" w:type="even"/>
      <w:pgSz w:w="11906" w:h="16838"/>
      <w:pgMar w:top="426" w:right="566" w:bottom="426" w:left="1134" w:header="708" w:footer="708" w:gutter="0"/>
      <w:cols w:space="708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86"/>
    <w:family w:val="decorative"/>
    <w:pitch w:val="default"/>
    <w:sig w:usb0="A00002EF" w:usb1="4000207B" w:usb2="00000000" w:usb3="00000000" w:csb0="2000009F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roxima Nova ExCn Rg">
    <w:altName w:val="Candara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ymbol">
    <w:altName w:val="Wingdings 3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Consolas">
    <w:panose1 w:val="020B0609020204030204"/>
    <w:charset w:val="CC"/>
    <w:family w:val="swiss"/>
    <w:pitch w:val="default"/>
    <w:sig w:usb0="A00002EF" w:usb1="4000204B" w:usb2="00000000" w:usb3="00000000" w:csb0="2000009F" w:csb1="00000000"/>
  </w:font>
  <w:font w:name="MS Reference Sans Serif">
    <w:altName w:val="Tahoma"/>
    <w:panose1 w:val="020B0604030504040204"/>
    <w:charset w:val="CC"/>
    <w:family w:val="decorative"/>
    <w:pitch w:val="default"/>
    <w:sig w:usb0="00000000" w:usb1="00000000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5"/>
      </w:rPr>
    </w:pPr>
    <w:r>
      <w:rPr>
        <w:rStyle w:val="25"/>
      </w:rPr>
      <w:fldChar w:fldCharType="begin"/>
    </w:r>
    <w:r>
      <w:rPr>
        <w:rStyle w:val="25"/>
      </w:rPr>
      <w:instrText xml:space="preserve">PAGE  </w:instrText>
    </w:r>
    <w:r>
      <w:rPr>
        <w:rStyle w:val="25"/>
      </w:rPr>
      <w:fldChar w:fldCharType="end"/>
    </w:r>
  </w:p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09101862">
    <w:nsid w:val="48116E26"/>
    <w:multiLevelType w:val="multilevel"/>
    <w:tmpl w:val="48116E26"/>
    <w:lvl w:ilvl="0" w:tentative="1">
      <w:start w:val="1"/>
      <w:numFmt w:val="decimal"/>
      <w:pStyle w:val="2"/>
      <w:lvlText w:val="Часть %1."/>
      <w:lvlJc w:val="left"/>
      <w:pPr>
        <w:tabs>
          <w:tab w:val="left" w:pos="1512"/>
        </w:tabs>
        <w:ind w:left="1512" w:hanging="432"/>
      </w:pPr>
      <w:rPr>
        <w:rFonts w:hint="default"/>
      </w:rPr>
    </w:lvl>
    <w:lvl w:ilvl="1" w:tentative="1">
      <w:start w:val="1"/>
      <w:numFmt w:val="decimal"/>
      <w:pStyle w:val="4"/>
      <w:lvlText w:val="РАЗДЕЛ %1.%2."/>
      <w:lvlJc w:val="left"/>
      <w:pPr>
        <w:tabs>
          <w:tab w:val="left" w:pos="1116"/>
        </w:tabs>
        <w:ind w:left="1116" w:hanging="576"/>
      </w:pPr>
      <w:rPr>
        <w:rFonts w:hint="default"/>
      </w:rPr>
    </w:lvl>
    <w:lvl w:ilvl="2" w:tentative="1">
      <w:start w:val="1"/>
      <w:numFmt w:val="decimal"/>
      <w:pStyle w:val="5"/>
      <w:lvlText w:val="%3."/>
      <w:lvlJc w:val="left"/>
      <w:pPr>
        <w:tabs>
          <w:tab w:val="left" w:pos="11"/>
        </w:tabs>
        <w:ind w:left="11" w:hanging="720"/>
      </w:pPr>
      <w:rPr>
        <w:rFonts w:hint="default"/>
      </w:rPr>
    </w:lvl>
    <w:lvl w:ilvl="3" w:tentative="1">
      <w:start w:val="1"/>
      <w:numFmt w:val="decimal"/>
      <w:lvlText w:val="%3.%4."/>
      <w:lvlJc w:val="left"/>
      <w:pPr>
        <w:tabs>
          <w:tab w:val="left" w:pos="1115"/>
        </w:tabs>
        <w:ind w:left="1115" w:hanging="864"/>
      </w:pPr>
      <w:rPr>
        <w:rFonts w:hint="default"/>
        <w:b/>
        <w:color w:val="auto"/>
        <w:sz w:val="28"/>
      </w:rPr>
    </w:lvl>
    <w:lvl w:ilvl="4" w:tentative="1">
      <w:start w:val="1"/>
      <w:numFmt w:val="decimal"/>
      <w:pStyle w:val="6"/>
      <w:lvlText w:val="%3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1">
      <w:start w:val="0"/>
      <w:numFmt w:val="none"/>
      <w:pStyle w:val="7"/>
      <w:lvlText w:val=""/>
      <w:lvlJc w:val="left"/>
      <w:pPr>
        <w:tabs>
          <w:tab w:val="left" w:pos="-349"/>
        </w:tabs>
        <w:ind w:left="-709" w:firstLine="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15371503">
    <w:nsid w:val="18C210EF"/>
    <w:multiLevelType w:val="multilevel"/>
    <w:tmpl w:val="18C210EF"/>
    <w:lvl w:ilvl="0" w:tentative="1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09101862"/>
  </w:num>
  <w:num w:numId="2">
    <w:abstractNumId w:val="4153715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5E"/>
    <w:rsid w:val="00032E78"/>
    <w:rsid w:val="0004378B"/>
    <w:rsid w:val="00061F10"/>
    <w:rsid w:val="000831CD"/>
    <w:rsid w:val="00083870"/>
    <w:rsid w:val="000A09BA"/>
    <w:rsid w:val="000A69CF"/>
    <w:rsid w:val="000B0C48"/>
    <w:rsid w:val="000B15E1"/>
    <w:rsid w:val="000B51A1"/>
    <w:rsid w:val="000C6107"/>
    <w:rsid w:val="000E2FE8"/>
    <w:rsid w:val="000F2CE4"/>
    <w:rsid w:val="00103392"/>
    <w:rsid w:val="00115F38"/>
    <w:rsid w:val="0011707D"/>
    <w:rsid w:val="00127BCD"/>
    <w:rsid w:val="0013300B"/>
    <w:rsid w:val="00162F17"/>
    <w:rsid w:val="00164D7E"/>
    <w:rsid w:val="00167EF5"/>
    <w:rsid w:val="001818ED"/>
    <w:rsid w:val="00186984"/>
    <w:rsid w:val="00186AAA"/>
    <w:rsid w:val="001B46F0"/>
    <w:rsid w:val="001C008C"/>
    <w:rsid w:val="001C5DBE"/>
    <w:rsid w:val="001D1A1A"/>
    <w:rsid w:val="001F4F69"/>
    <w:rsid w:val="001F7093"/>
    <w:rsid w:val="00206E8D"/>
    <w:rsid w:val="0022449C"/>
    <w:rsid w:val="00227D00"/>
    <w:rsid w:val="00230827"/>
    <w:rsid w:val="00232AEE"/>
    <w:rsid w:val="002334E3"/>
    <w:rsid w:val="00237C06"/>
    <w:rsid w:val="00247DDF"/>
    <w:rsid w:val="002514F4"/>
    <w:rsid w:val="00273E22"/>
    <w:rsid w:val="00275B21"/>
    <w:rsid w:val="0027764C"/>
    <w:rsid w:val="00281498"/>
    <w:rsid w:val="002A797F"/>
    <w:rsid w:val="002A7EAF"/>
    <w:rsid w:val="002B404C"/>
    <w:rsid w:val="002B4357"/>
    <w:rsid w:val="002C42EE"/>
    <w:rsid w:val="002C7F02"/>
    <w:rsid w:val="002D6AED"/>
    <w:rsid w:val="002F1DA8"/>
    <w:rsid w:val="00303BF4"/>
    <w:rsid w:val="00304474"/>
    <w:rsid w:val="00311709"/>
    <w:rsid w:val="00316CD9"/>
    <w:rsid w:val="00331670"/>
    <w:rsid w:val="003A2444"/>
    <w:rsid w:val="003A3874"/>
    <w:rsid w:val="003D2482"/>
    <w:rsid w:val="00405F2A"/>
    <w:rsid w:val="00432A27"/>
    <w:rsid w:val="004346F7"/>
    <w:rsid w:val="004514C1"/>
    <w:rsid w:val="004535B8"/>
    <w:rsid w:val="00453688"/>
    <w:rsid w:val="00456BBC"/>
    <w:rsid w:val="00462833"/>
    <w:rsid w:val="00491B39"/>
    <w:rsid w:val="004A0A95"/>
    <w:rsid w:val="004A51A7"/>
    <w:rsid w:val="004B0CD8"/>
    <w:rsid w:val="004E46C6"/>
    <w:rsid w:val="004F7E30"/>
    <w:rsid w:val="005220F6"/>
    <w:rsid w:val="0052516C"/>
    <w:rsid w:val="0057491D"/>
    <w:rsid w:val="005912BE"/>
    <w:rsid w:val="005A6D34"/>
    <w:rsid w:val="005A74F6"/>
    <w:rsid w:val="005A7F40"/>
    <w:rsid w:val="005B488A"/>
    <w:rsid w:val="005C73FE"/>
    <w:rsid w:val="005D7E3F"/>
    <w:rsid w:val="005E1B0D"/>
    <w:rsid w:val="005F3BB3"/>
    <w:rsid w:val="005F5615"/>
    <w:rsid w:val="0063419A"/>
    <w:rsid w:val="006341DD"/>
    <w:rsid w:val="0063565D"/>
    <w:rsid w:val="0064130D"/>
    <w:rsid w:val="0064657A"/>
    <w:rsid w:val="00665242"/>
    <w:rsid w:val="00665652"/>
    <w:rsid w:val="006745BD"/>
    <w:rsid w:val="00674F3B"/>
    <w:rsid w:val="00677468"/>
    <w:rsid w:val="00684576"/>
    <w:rsid w:val="00687BAA"/>
    <w:rsid w:val="00691E58"/>
    <w:rsid w:val="00692594"/>
    <w:rsid w:val="006C57E1"/>
    <w:rsid w:val="006D61B2"/>
    <w:rsid w:val="006D6FC5"/>
    <w:rsid w:val="006E2732"/>
    <w:rsid w:val="006E3489"/>
    <w:rsid w:val="006E7375"/>
    <w:rsid w:val="006F3909"/>
    <w:rsid w:val="00711435"/>
    <w:rsid w:val="007510F2"/>
    <w:rsid w:val="00751E53"/>
    <w:rsid w:val="00761686"/>
    <w:rsid w:val="00765CDF"/>
    <w:rsid w:val="00772DF0"/>
    <w:rsid w:val="007817BB"/>
    <w:rsid w:val="007A2D91"/>
    <w:rsid w:val="007B30F2"/>
    <w:rsid w:val="007B6646"/>
    <w:rsid w:val="007C3BAE"/>
    <w:rsid w:val="007C5D2A"/>
    <w:rsid w:val="007D24AC"/>
    <w:rsid w:val="007E09A8"/>
    <w:rsid w:val="007E1BB2"/>
    <w:rsid w:val="007E22A1"/>
    <w:rsid w:val="00802B0B"/>
    <w:rsid w:val="00806DC6"/>
    <w:rsid w:val="00831E86"/>
    <w:rsid w:val="0083713B"/>
    <w:rsid w:val="00851AD1"/>
    <w:rsid w:val="00856DA0"/>
    <w:rsid w:val="008603C0"/>
    <w:rsid w:val="00886416"/>
    <w:rsid w:val="008A1E61"/>
    <w:rsid w:val="008C257F"/>
    <w:rsid w:val="008C4E8D"/>
    <w:rsid w:val="008D1080"/>
    <w:rsid w:val="008D21AA"/>
    <w:rsid w:val="008E52B4"/>
    <w:rsid w:val="00910906"/>
    <w:rsid w:val="00922F5E"/>
    <w:rsid w:val="00941A07"/>
    <w:rsid w:val="009501A1"/>
    <w:rsid w:val="00964F05"/>
    <w:rsid w:val="009762FB"/>
    <w:rsid w:val="00980864"/>
    <w:rsid w:val="00993C98"/>
    <w:rsid w:val="0099489F"/>
    <w:rsid w:val="009A4BA8"/>
    <w:rsid w:val="009B3C16"/>
    <w:rsid w:val="009B6624"/>
    <w:rsid w:val="009B669A"/>
    <w:rsid w:val="009B7B36"/>
    <w:rsid w:val="009C63F1"/>
    <w:rsid w:val="009D6253"/>
    <w:rsid w:val="009E1EB0"/>
    <w:rsid w:val="009F0E7C"/>
    <w:rsid w:val="009F1457"/>
    <w:rsid w:val="00A120E5"/>
    <w:rsid w:val="00A1585C"/>
    <w:rsid w:val="00A36B5F"/>
    <w:rsid w:val="00A57E6B"/>
    <w:rsid w:val="00A60ECC"/>
    <w:rsid w:val="00A610E0"/>
    <w:rsid w:val="00A75F4B"/>
    <w:rsid w:val="00A97A6A"/>
    <w:rsid w:val="00AC768A"/>
    <w:rsid w:val="00AD25E0"/>
    <w:rsid w:val="00AD4C8E"/>
    <w:rsid w:val="00AF1FA6"/>
    <w:rsid w:val="00AF593E"/>
    <w:rsid w:val="00B05253"/>
    <w:rsid w:val="00B13880"/>
    <w:rsid w:val="00B21E90"/>
    <w:rsid w:val="00B2527D"/>
    <w:rsid w:val="00B31642"/>
    <w:rsid w:val="00B41671"/>
    <w:rsid w:val="00B41830"/>
    <w:rsid w:val="00B45B1A"/>
    <w:rsid w:val="00B55206"/>
    <w:rsid w:val="00B74F47"/>
    <w:rsid w:val="00B869AE"/>
    <w:rsid w:val="00B91E3E"/>
    <w:rsid w:val="00B95797"/>
    <w:rsid w:val="00BA2B86"/>
    <w:rsid w:val="00BC0377"/>
    <w:rsid w:val="00BD1B0A"/>
    <w:rsid w:val="00BE5F30"/>
    <w:rsid w:val="00BF18C0"/>
    <w:rsid w:val="00BF342C"/>
    <w:rsid w:val="00BF76E1"/>
    <w:rsid w:val="00C00214"/>
    <w:rsid w:val="00C00A3B"/>
    <w:rsid w:val="00C11BF9"/>
    <w:rsid w:val="00C20C95"/>
    <w:rsid w:val="00C36A99"/>
    <w:rsid w:val="00C415FE"/>
    <w:rsid w:val="00C4228E"/>
    <w:rsid w:val="00C65A4C"/>
    <w:rsid w:val="00C80083"/>
    <w:rsid w:val="00C845A6"/>
    <w:rsid w:val="00C8615E"/>
    <w:rsid w:val="00C95A1D"/>
    <w:rsid w:val="00CA545A"/>
    <w:rsid w:val="00CB0DD7"/>
    <w:rsid w:val="00CB3F40"/>
    <w:rsid w:val="00CD0F38"/>
    <w:rsid w:val="00D15E9F"/>
    <w:rsid w:val="00D167AB"/>
    <w:rsid w:val="00D22FB6"/>
    <w:rsid w:val="00D23B5F"/>
    <w:rsid w:val="00D268D4"/>
    <w:rsid w:val="00D30612"/>
    <w:rsid w:val="00D317BC"/>
    <w:rsid w:val="00D443BE"/>
    <w:rsid w:val="00D503D5"/>
    <w:rsid w:val="00D50C61"/>
    <w:rsid w:val="00D52EA9"/>
    <w:rsid w:val="00D6308A"/>
    <w:rsid w:val="00D64F94"/>
    <w:rsid w:val="00D673F1"/>
    <w:rsid w:val="00D715E4"/>
    <w:rsid w:val="00D72F26"/>
    <w:rsid w:val="00D75EE1"/>
    <w:rsid w:val="00D80FDA"/>
    <w:rsid w:val="00D90F04"/>
    <w:rsid w:val="00D95086"/>
    <w:rsid w:val="00DA2D30"/>
    <w:rsid w:val="00DA322A"/>
    <w:rsid w:val="00DB17D9"/>
    <w:rsid w:val="00DC7C90"/>
    <w:rsid w:val="00DD3B7B"/>
    <w:rsid w:val="00DD78A1"/>
    <w:rsid w:val="00DE2308"/>
    <w:rsid w:val="00DF21C6"/>
    <w:rsid w:val="00E02A51"/>
    <w:rsid w:val="00E035A1"/>
    <w:rsid w:val="00E073C6"/>
    <w:rsid w:val="00E25530"/>
    <w:rsid w:val="00E30DBF"/>
    <w:rsid w:val="00E44372"/>
    <w:rsid w:val="00E45F83"/>
    <w:rsid w:val="00E53A93"/>
    <w:rsid w:val="00E6511A"/>
    <w:rsid w:val="00E67F33"/>
    <w:rsid w:val="00E73F6E"/>
    <w:rsid w:val="00E875EF"/>
    <w:rsid w:val="00E9413E"/>
    <w:rsid w:val="00EA3A6A"/>
    <w:rsid w:val="00EB068B"/>
    <w:rsid w:val="00EB456F"/>
    <w:rsid w:val="00EC6689"/>
    <w:rsid w:val="00ED12F0"/>
    <w:rsid w:val="00EF3B9B"/>
    <w:rsid w:val="00EF6C25"/>
    <w:rsid w:val="00F0243B"/>
    <w:rsid w:val="00F17867"/>
    <w:rsid w:val="00F302FB"/>
    <w:rsid w:val="00F325B3"/>
    <w:rsid w:val="00F36652"/>
    <w:rsid w:val="00F37719"/>
    <w:rsid w:val="00F41135"/>
    <w:rsid w:val="00F46315"/>
    <w:rsid w:val="00F50DA3"/>
    <w:rsid w:val="00F53644"/>
    <w:rsid w:val="00F77B2B"/>
    <w:rsid w:val="00F82700"/>
    <w:rsid w:val="00F85368"/>
    <w:rsid w:val="00FB3572"/>
    <w:rsid w:val="00FF7559"/>
    <w:rsid w:val="FEFF2FC0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semiHidden="0" w:name="footnote text"/>
    <w:lsdException w:uiPriority="99" w:semiHidden="0" w:name="annotation text"/>
    <w:lsdException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3"/>
    <w:link w:val="37"/>
    <w:qFormat/>
    <w:uiPriority w:val="0"/>
    <w:pPr>
      <w:pageBreakBefore/>
      <w:numPr>
        <w:ilvl w:val="0"/>
        <w:numId w:val="1"/>
      </w:numPr>
      <w:tabs>
        <w:tab w:val="left" w:pos="33"/>
        <w:tab w:val="left" w:pos="1512"/>
      </w:tabs>
      <w:spacing w:after="240"/>
      <w:jc w:val="center"/>
      <w:outlineLvl w:val="0"/>
    </w:pPr>
    <w:rPr>
      <w:b/>
      <w:bCs/>
      <w:caps/>
      <w:lang w:val="en-US"/>
    </w:rPr>
  </w:style>
  <w:style w:type="paragraph" w:styleId="4">
    <w:name w:val="heading 2"/>
    <w:basedOn w:val="1"/>
    <w:next w:val="3"/>
    <w:link w:val="38"/>
    <w:qFormat/>
    <w:uiPriority w:val="0"/>
    <w:pPr>
      <w:keepNext/>
      <w:numPr>
        <w:ilvl w:val="1"/>
        <w:numId w:val="1"/>
      </w:numPr>
      <w:tabs>
        <w:tab w:val="left" w:pos="1116"/>
      </w:tabs>
      <w:spacing w:before="240" w:after="240"/>
      <w:jc w:val="center"/>
      <w:outlineLvl w:val="1"/>
    </w:pPr>
    <w:rPr>
      <w:b/>
      <w:bCs/>
      <w:iCs/>
      <w:caps/>
    </w:rPr>
  </w:style>
  <w:style w:type="paragraph" w:styleId="5">
    <w:name w:val="heading 3"/>
    <w:basedOn w:val="1"/>
    <w:next w:val="3"/>
    <w:link w:val="39"/>
    <w:qFormat/>
    <w:uiPriority w:val="0"/>
    <w:pPr>
      <w:keepNext/>
      <w:numPr>
        <w:ilvl w:val="2"/>
        <w:numId w:val="1"/>
      </w:numPr>
      <w:tabs>
        <w:tab w:val="left" w:pos="11"/>
      </w:tabs>
      <w:spacing w:before="120" w:after="120"/>
      <w:jc w:val="center"/>
      <w:outlineLvl w:val="2"/>
    </w:pPr>
    <w:rPr>
      <w:b/>
      <w:bCs/>
      <w:szCs w:val="26"/>
    </w:rPr>
  </w:style>
  <w:style w:type="paragraph" w:styleId="6">
    <w:name w:val="heading 5"/>
    <w:basedOn w:val="1"/>
    <w:next w:val="1"/>
    <w:link w:val="40"/>
    <w:qFormat/>
    <w:uiPriority w:val="0"/>
    <w:pPr>
      <w:keepNext/>
      <w:numPr>
        <w:ilvl w:val="4"/>
        <w:numId w:val="1"/>
      </w:numPr>
      <w:tabs>
        <w:tab w:val="left" w:pos="0"/>
        <w:tab w:val="left" w:pos="1008"/>
      </w:tabs>
      <w:spacing w:line="312" w:lineRule="auto"/>
      <w:jc w:val="both"/>
      <w:outlineLvl w:val="4"/>
    </w:pPr>
    <w:rPr>
      <w:bCs/>
    </w:rPr>
  </w:style>
  <w:style w:type="paragraph" w:styleId="7">
    <w:name w:val="heading 6"/>
    <w:basedOn w:val="6"/>
    <w:next w:val="3"/>
    <w:link w:val="41"/>
    <w:qFormat/>
    <w:uiPriority w:val="0"/>
    <w:pPr>
      <w:numPr>
        <w:ilvl w:val="5"/>
      </w:numPr>
      <w:outlineLvl w:val="5"/>
    </w:pPr>
  </w:style>
  <w:style w:type="character" w:default="1" w:styleId="19">
    <w:name w:val="Default Paragraph Font"/>
    <w:unhideWhenUsed/>
    <w:uiPriority w:val="1"/>
  </w:style>
  <w:style w:type="table" w:default="1" w:styleId="2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43"/>
    <w:uiPriority w:val="0"/>
    <w:pPr>
      <w:spacing w:after="120"/>
    </w:pPr>
  </w:style>
  <w:style w:type="paragraph" w:styleId="8">
    <w:name w:val="Balloon Text"/>
    <w:basedOn w:val="1"/>
    <w:link w:val="35"/>
    <w:unhideWhenUsed/>
    <w:uiPriority w:val="99"/>
    <w:rPr>
      <w:rFonts w:ascii="Tahoma" w:hAnsi="Tahoma"/>
      <w:sz w:val="16"/>
      <w:szCs w:val="16"/>
    </w:rPr>
  </w:style>
  <w:style w:type="paragraph" w:styleId="9">
    <w:name w:val="Body Text Indent"/>
    <w:basedOn w:val="1"/>
    <w:link w:val="61"/>
    <w:unhideWhenUsed/>
    <w:uiPriority w:val="99"/>
    <w:pPr>
      <w:spacing w:after="120"/>
      <w:ind w:left="283"/>
    </w:pPr>
  </w:style>
  <w:style w:type="paragraph" w:styleId="10">
    <w:name w:val="Body Text Indent 3"/>
    <w:basedOn w:val="1"/>
    <w:link w:val="44"/>
    <w:uiPriority w:val="0"/>
    <w:pPr>
      <w:spacing w:after="120"/>
      <w:ind w:left="283"/>
    </w:pPr>
    <w:rPr>
      <w:sz w:val="16"/>
      <w:szCs w:val="16"/>
    </w:rPr>
  </w:style>
  <w:style w:type="paragraph" w:styleId="11">
    <w:name w:val="annotation text"/>
    <w:basedOn w:val="1"/>
    <w:link w:val="34"/>
    <w:unhideWhenUsed/>
    <w:uiPriority w:val="99"/>
    <w:rPr>
      <w:sz w:val="20"/>
      <w:szCs w:val="20"/>
    </w:rPr>
  </w:style>
  <w:style w:type="paragraph" w:styleId="12">
    <w:name w:val="annotation subject"/>
    <w:basedOn w:val="11"/>
    <w:next w:val="11"/>
    <w:link w:val="36"/>
    <w:unhideWhenUsed/>
    <w:uiPriority w:val="99"/>
    <w:rPr>
      <w:b/>
      <w:bCs/>
    </w:rPr>
  </w:style>
  <w:style w:type="paragraph" w:styleId="13">
    <w:name w:val="footer"/>
    <w:basedOn w:val="1"/>
    <w:link w:val="30"/>
    <w:uiPriority w:val="0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14">
    <w:name w:val="footnote text"/>
    <w:basedOn w:val="1"/>
    <w:link w:val="48"/>
    <w:uiPriority w:val="99"/>
    <w:rPr>
      <w:sz w:val="20"/>
      <w:szCs w:val="20"/>
    </w:rPr>
  </w:style>
  <w:style w:type="paragraph" w:styleId="15">
    <w:name w:val="header"/>
    <w:basedOn w:val="1"/>
    <w:link w:val="29"/>
    <w:uiPriority w:val="99"/>
    <w:pPr>
      <w:tabs>
        <w:tab w:val="center" w:pos="4677"/>
        <w:tab w:val="right" w:pos="9355"/>
      </w:tabs>
    </w:pPr>
  </w:style>
  <w:style w:type="paragraph" w:styleId="16">
    <w:name w:val="List"/>
    <w:basedOn w:val="1"/>
    <w:uiPriority w:val="99"/>
    <w:pPr>
      <w:spacing w:after="60"/>
      <w:ind w:left="283" w:hanging="283"/>
      <w:jc w:val="both"/>
    </w:pPr>
    <w:rPr>
      <w:sz w:val="24"/>
      <w:szCs w:val="24"/>
    </w:rPr>
  </w:style>
  <w:style w:type="paragraph" w:styleId="17">
    <w:name w:val="Normal (Web)"/>
    <w:basedOn w:val="1"/>
    <w:unhideWhenUsed/>
    <w:uiPriority w:val="99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18">
    <w:name w:val="Plain Text"/>
    <w:basedOn w:val="1"/>
    <w:link w:val="54"/>
    <w:unhideWhenUsed/>
    <w:uiPriority w:val="99"/>
    <w:rPr>
      <w:rFonts w:ascii="Consolas" w:hAnsi="Consolas"/>
      <w:sz w:val="21"/>
      <w:szCs w:val="21"/>
      <w:lang w:eastAsia="en-US"/>
    </w:rPr>
  </w:style>
  <w:style w:type="character" w:styleId="20">
    <w:name w:val="annotation reference"/>
    <w:unhideWhenUsed/>
    <w:uiPriority w:val="99"/>
    <w:rPr>
      <w:sz w:val="16"/>
      <w:szCs w:val="16"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styleId="22">
    <w:name w:val="FollowedHyperlink"/>
    <w:basedOn w:val="19"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3">
    <w:name w:val="footnote reference"/>
    <w:uiPriority w:val="99"/>
    <w:rPr>
      <w:vertAlign w:val="superscript"/>
    </w:rPr>
  </w:style>
  <w:style w:type="character" w:styleId="24">
    <w:name w:val="Hyperlink"/>
    <w:unhideWhenUsed/>
    <w:uiPriority w:val="99"/>
    <w:rPr>
      <w:color w:val="0000FF"/>
      <w:u w:val="single"/>
    </w:rPr>
  </w:style>
  <w:style w:type="character" w:styleId="25">
    <w:name w:val="page number"/>
    <w:basedOn w:val="19"/>
    <w:uiPriority w:val="99"/>
  </w:style>
  <w:style w:type="character" w:styleId="26">
    <w:name w:val="Strong"/>
    <w:basedOn w:val="19"/>
    <w:qFormat/>
    <w:uiPriority w:val="22"/>
    <w:rPr>
      <w:b/>
      <w:bCs/>
    </w:rPr>
  </w:style>
  <w:style w:type="table" w:styleId="28">
    <w:name w:val="Table Grid"/>
    <w:basedOn w:val="2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9">
    <w:name w:val="Верхний колонтитул Знак"/>
    <w:link w:val="15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30">
    <w:name w:val="Нижний колонтитул Знак"/>
    <w:link w:val="13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1">
    <w:name w:val="4. Текст"/>
    <w:basedOn w:val="11"/>
    <w:link w:val="32"/>
    <w:uiPriority w:val="99"/>
    <w:pPr>
      <w:widowControl w:val="0"/>
      <w:ind w:firstLine="510"/>
      <w:jc w:val="both"/>
    </w:pPr>
    <w:rPr>
      <w:b/>
      <w:bCs/>
      <w:color w:val="000000"/>
      <w:spacing w:val="2"/>
      <w:sz w:val="22"/>
      <w:szCs w:val="22"/>
    </w:rPr>
  </w:style>
  <w:style w:type="character" w:customStyle="1" w:styleId="32">
    <w:name w:val="4. Текст Знак"/>
    <w:link w:val="31"/>
    <w:locked/>
    <w:uiPriority w:val="99"/>
    <w:rPr>
      <w:rFonts w:ascii="Times New Roman" w:hAnsi="Times New Roman" w:eastAsia="Times New Roman"/>
      <w:b/>
      <w:bCs/>
      <w:color w:val="000000"/>
      <w:spacing w:val="2"/>
      <w:sz w:val="22"/>
      <w:szCs w:val="22"/>
    </w:rPr>
  </w:style>
  <w:style w:type="paragraph" w:customStyle="1" w:styleId="33">
    <w:name w:val="Основной текст3"/>
    <w:basedOn w:val="1"/>
    <w:uiPriority w:val="0"/>
    <w:pPr>
      <w:widowControl w:val="0"/>
      <w:shd w:val="clear" w:color="auto" w:fill="FFFFFF"/>
      <w:spacing w:before="120" w:line="235" w:lineRule="exact"/>
      <w:jc w:val="both"/>
    </w:pPr>
    <w:rPr>
      <w:color w:val="000000"/>
      <w:sz w:val="20"/>
      <w:szCs w:val="20"/>
    </w:rPr>
  </w:style>
  <w:style w:type="character" w:customStyle="1" w:styleId="34">
    <w:name w:val="Текст примечания Знак"/>
    <w:link w:val="1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5">
    <w:name w:val="Текст выноски Знак"/>
    <w:link w:val="8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36">
    <w:name w:val="Тема примечания Знак"/>
    <w:link w:val="12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37">
    <w:name w:val="Заголовок 1 Знак"/>
    <w:link w:val="2"/>
    <w:uiPriority w:val="0"/>
    <w:rPr>
      <w:rFonts w:ascii="Times New Roman" w:hAnsi="Times New Roman" w:eastAsia="Times New Roman" w:cs="Times New Roman"/>
      <w:b/>
      <w:bCs/>
      <w:caps/>
      <w:sz w:val="28"/>
      <w:szCs w:val="28"/>
      <w:lang w:val="en-US" w:eastAsia="ru-RU"/>
    </w:rPr>
  </w:style>
  <w:style w:type="character" w:customStyle="1" w:styleId="38">
    <w:name w:val="Заголовок 2 Знак"/>
    <w:link w:val="4"/>
    <w:uiPriority w:val="0"/>
    <w:rPr>
      <w:rFonts w:ascii="Times New Roman" w:hAnsi="Times New Roman" w:eastAsia="Times New Roman" w:cs="Arial"/>
      <w:b/>
      <w:bCs/>
      <w:iCs/>
      <w:caps/>
      <w:sz w:val="28"/>
      <w:szCs w:val="28"/>
      <w:lang w:eastAsia="ru-RU"/>
    </w:rPr>
  </w:style>
  <w:style w:type="character" w:customStyle="1" w:styleId="39">
    <w:name w:val="Заголовок 3 Знак"/>
    <w:link w:val="5"/>
    <w:uiPriority w:val="0"/>
    <w:rPr>
      <w:rFonts w:ascii="Times New Roman" w:hAnsi="Times New Roman" w:eastAsia="Times New Roman" w:cs="Arial"/>
      <w:b/>
      <w:bCs/>
      <w:sz w:val="28"/>
      <w:szCs w:val="26"/>
      <w:lang w:eastAsia="ru-RU"/>
    </w:rPr>
  </w:style>
  <w:style w:type="character" w:customStyle="1" w:styleId="40">
    <w:name w:val="Заголовок 5 Знак"/>
    <w:link w:val="6"/>
    <w:uiPriority w:val="0"/>
    <w:rPr>
      <w:rFonts w:ascii="Times New Roman" w:hAnsi="Times New Roman" w:eastAsia="Times New Roman" w:cs="Times New Roman"/>
      <w:bCs/>
      <w:sz w:val="28"/>
      <w:szCs w:val="28"/>
      <w:lang w:eastAsia="ru-RU"/>
    </w:rPr>
  </w:style>
  <w:style w:type="character" w:customStyle="1" w:styleId="41">
    <w:name w:val="Заголовок 6 Знак"/>
    <w:link w:val="7"/>
    <w:uiPriority w:val="0"/>
    <w:rPr>
      <w:rFonts w:ascii="Times New Roman" w:hAnsi="Times New Roman" w:eastAsia="Times New Roman" w:cs="Times New Roman"/>
      <w:bCs/>
      <w:sz w:val="28"/>
      <w:szCs w:val="28"/>
      <w:lang w:eastAsia="ru-RU"/>
    </w:rPr>
  </w:style>
  <w:style w:type="character" w:customStyle="1" w:styleId="42">
    <w:name w:val="Основной текст Знак"/>
    <w:semiHidden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43">
    <w:name w:val="Основной текст Знак1"/>
    <w:link w:val="3"/>
    <w:locked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44">
    <w:name w:val="Основной текст с отступом 3 Знак"/>
    <w:link w:val="10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45">
    <w:name w:val="содержание2-11"/>
    <w:basedOn w:val="1"/>
    <w:semiHidden/>
    <w:uiPriority w:val="99"/>
    <w:pPr>
      <w:spacing w:after="60"/>
      <w:jc w:val="both"/>
    </w:pPr>
    <w:rPr>
      <w:sz w:val="24"/>
      <w:szCs w:val="24"/>
    </w:rPr>
  </w:style>
  <w:style w:type="paragraph" w:customStyle="1" w:styleId="46">
    <w:name w:val="Абзац списка1"/>
    <w:basedOn w:val="1"/>
    <w:uiPriority w:val="9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47">
    <w:name w:val="2. Заголовок 2"/>
    <w:basedOn w:val="1"/>
    <w:uiPriority w:val="99"/>
    <w:pPr>
      <w:keepNext/>
      <w:keepLines/>
      <w:widowControl w:val="0"/>
      <w:suppressLineNumbers/>
      <w:suppressAutoHyphens/>
      <w:spacing w:line="319" w:lineRule="auto"/>
      <w:ind w:firstLine="709"/>
      <w:jc w:val="both"/>
    </w:pPr>
    <w:rPr>
      <w:smallCaps/>
      <w:sz w:val="24"/>
      <w:szCs w:val="24"/>
    </w:rPr>
  </w:style>
  <w:style w:type="character" w:customStyle="1" w:styleId="48">
    <w:name w:val="Текст сноски Знак"/>
    <w:link w:val="14"/>
    <w:uiPriority w:val="99"/>
    <w:rPr>
      <w:rFonts w:ascii="Times New Roman" w:hAnsi="Times New Roman" w:eastAsia="Times New Roman"/>
    </w:rPr>
  </w:style>
  <w:style w:type="paragraph" w:customStyle="1" w:styleId="49">
    <w:name w:val="Основной текст 21"/>
    <w:basedOn w:val="1"/>
    <w:uiPriority w:val="99"/>
    <w:pPr>
      <w:ind w:firstLine="567"/>
      <w:jc w:val="both"/>
    </w:pPr>
    <w:rPr>
      <w:sz w:val="24"/>
      <w:szCs w:val="24"/>
    </w:rPr>
  </w:style>
  <w:style w:type="paragraph" w:customStyle="1" w:styleId="50">
    <w:name w:val="Абзац списка11"/>
    <w:basedOn w:val="1"/>
    <w:uiPriority w:val="9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51">
    <w:name w:val="Стиль По центру"/>
    <w:basedOn w:val="1"/>
    <w:uiPriority w:val="0"/>
    <w:pPr>
      <w:jc w:val="both"/>
    </w:pPr>
    <w:rPr>
      <w:sz w:val="24"/>
      <w:szCs w:val="20"/>
    </w:rPr>
  </w:style>
  <w:style w:type="paragraph" w:customStyle="1" w:styleId="52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53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54">
    <w:name w:val="Текст Знак"/>
    <w:basedOn w:val="19"/>
    <w:link w:val="18"/>
    <w:uiPriority w:val="99"/>
    <w:rPr>
      <w:rFonts w:ascii="Consolas" w:hAnsi="Consolas" w:eastAsia="Times New Roman"/>
      <w:sz w:val="21"/>
      <w:szCs w:val="21"/>
      <w:lang w:eastAsia="en-US"/>
    </w:rPr>
  </w:style>
  <w:style w:type="paragraph" w:customStyle="1" w:styleId="55">
    <w:name w:val="List Paragraph"/>
    <w:basedOn w:val="1"/>
    <w:link w:val="57"/>
    <w:qFormat/>
    <w:uiPriority w:val="99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56">
    <w:name w:val="Table Paragraph"/>
    <w:basedOn w:val="1"/>
    <w:qFormat/>
    <w:uiPriority w:val="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57">
    <w:name w:val="Абзац списка Знак"/>
    <w:link w:val="55"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58">
    <w:name w:val="apple-converted-space"/>
    <w:basedOn w:val="19"/>
    <w:uiPriority w:val="0"/>
  </w:style>
  <w:style w:type="character" w:customStyle="1" w:styleId="59">
    <w:name w:val="locality"/>
    <w:basedOn w:val="19"/>
    <w:uiPriority w:val="0"/>
  </w:style>
  <w:style w:type="character" w:customStyle="1" w:styleId="60">
    <w:name w:val="street-address"/>
    <w:basedOn w:val="19"/>
    <w:uiPriority w:val="0"/>
  </w:style>
  <w:style w:type="character" w:customStyle="1" w:styleId="61">
    <w:name w:val="Основной текст с отступом Знак"/>
    <w:basedOn w:val="19"/>
    <w:link w:val="9"/>
    <w:semiHidden/>
    <w:uiPriority w:val="99"/>
    <w:rPr>
      <w:rFonts w:ascii="Times New Roman" w:hAnsi="Times New Roman" w:eastAsia="Times New Roman"/>
      <w:sz w:val="28"/>
      <w:szCs w:val="28"/>
    </w:rPr>
  </w:style>
  <w:style w:type="paragraph" w:customStyle="1" w:styleId="62">
    <w:name w:val="Пункт"/>
    <w:basedOn w:val="1"/>
    <w:uiPriority w:val="0"/>
    <w:pPr>
      <w:tabs>
        <w:tab w:val="left" w:pos="1980"/>
      </w:tabs>
      <w:ind w:left="1404" w:hanging="504"/>
      <w:jc w:val="both"/>
    </w:pPr>
    <w:rPr>
      <w:sz w:val="24"/>
    </w:rPr>
  </w:style>
  <w:style w:type="character" w:customStyle="1" w:styleId="63">
    <w:name w:val="bumpedfont15"/>
    <w:uiPriority w:val="0"/>
    <w:rPr>
      <w:rFonts w:cs="Times New Roman"/>
    </w:rPr>
  </w:style>
  <w:style w:type="paragraph" w:customStyle="1" w:styleId="64">
    <w:name w:val="ConsPlusNormal"/>
    <w:link w:val="65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character" w:customStyle="1" w:styleId="65">
    <w:name w:val="ConsPlusNormal Знак"/>
    <w:link w:val="64"/>
    <w:locked/>
    <w:uiPriority w:val="99"/>
    <w:rPr>
      <w:rFonts w:ascii="Arial" w:hAnsi="Arial" w:eastAsia="Times New Roman" w:cs="Arial"/>
      <w:sz w:val="22"/>
      <w:szCs w:val="22"/>
    </w:rPr>
  </w:style>
  <w:style w:type="character" w:customStyle="1" w:styleId="66">
    <w:name w:val="Font Style24"/>
    <w:basedOn w:val="19"/>
    <w:uiPriority w:val="99"/>
    <w:rPr>
      <w:rFonts w:ascii="Times New Roman" w:hAnsi="Times New Roman" w:cs="Times New Roman"/>
      <w:sz w:val="22"/>
      <w:szCs w:val="22"/>
    </w:rPr>
  </w:style>
  <w:style w:type="character" w:customStyle="1" w:styleId="67">
    <w:name w:val="Основной текст (2)_"/>
    <w:basedOn w:val="19"/>
    <w:link w:val="68"/>
    <w:locked/>
    <w:uiPriority w:val="99"/>
    <w:rPr>
      <w:rFonts w:ascii="MS Reference Sans Serif" w:hAnsi="MS Reference Sans Serif" w:cs="MS Reference Sans Serif"/>
      <w:b/>
      <w:bCs/>
      <w:spacing w:val="-2"/>
      <w:sz w:val="15"/>
      <w:szCs w:val="15"/>
      <w:shd w:val="clear" w:color="auto" w:fill="FFFFFF"/>
    </w:rPr>
  </w:style>
  <w:style w:type="paragraph" w:customStyle="1" w:styleId="68">
    <w:name w:val="Основной текст (2)"/>
    <w:basedOn w:val="1"/>
    <w:link w:val="67"/>
    <w:uiPriority w:val="99"/>
    <w:pPr>
      <w:widowControl w:val="0"/>
      <w:shd w:val="clear" w:color="auto" w:fill="FFFFFF"/>
      <w:spacing w:line="211" w:lineRule="exact"/>
    </w:pPr>
    <w:rPr>
      <w:rFonts w:ascii="MS Reference Sans Serif" w:hAnsi="MS Reference Sans Serif" w:eastAsia="Calibri" w:cs="MS Reference Sans Serif"/>
      <w:b/>
      <w:bCs/>
      <w:spacing w:val="-2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21F1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1048</Words>
  <Characters>5975</Characters>
  <Lines>49</Lines>
  <Paragraphs>14</Paragraphs>
  <TotalTime>0</TotalTime>
  <ScaleCrop>false</ScaleCrop>
  <LinksUpToDate>false</LinksUpToDate>
  <CharactersWithSpaces>7009</CharactersWithSpaces>
  <Application>WPS Office Community_10.1.0.5672_F1E327BC-269C-435d-A152-05C5408002CA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2017-11-23T16:55:00Z</dcterms:created>
  <dc:creator>Пользователь Windows</dc:creator>
  <cp:lastModifiedBy>user</cp:lastModifiedBy>
  <cp:lastPrinted>2014-01-23T16:56:00Z</cp:lastPrinted>
  <dcterms:modified xsi:type="dcterms:W3CDTF">2017-11-23T19:07:48Z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1033-10.1.0.5672</vt:lpwstr>
  </property>
</Properties>
</file>