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0309" w:type="dxa"/>
        <w:jc w:val="center"/>
        <w:tblInd w:w="0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072"/>
        <w:gridCol w:w="6237"/>
      </w:tblGrid>
      <w:tr>
        <w:trPr>
          <w:trHeight w:val="567" w:hRule="atLeast"/>
          <w:jc w:val="center"/>
        </w:trPr>
        <w:tc>
          <w:tcPr>
            <w:tcW w:w="10309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E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279"/>
              </w:tabs>
              <w:suppressAutoHyphens/>
              <w:ind w:left="1080"/>
              <w:rPr>
                <w:rFonts w:ascii="Arial" w:hAnsi="Arial" w:cs="Arial"/>
                <w:sz w:val="24"/>
                <w:szCs w:val="24"/>
                <w:lang w:eastAsia="zh-CN" w:bidi="hi-IN"/>
              </w:rPr>
            </w:pPr>
            <w:r>
              <w:rPr>
                <w:rFonts w:ascii="Arial" w:hAnsi="Arial" w:eastAsia="Calibri" w:cs="Arial"/>
                <w:b/>
                <w:bCs/>
                <w:sz w:val="24"/>
                <w:szCs w:val="24"/>
                <w:lang w:eastAsia="en-US" w:bidi="hi-IN"/>
              </w:rPr>
              <w:t>Данные о заказчике</w:t>
            </w:r>
          </w:p>
        </w:tc>
      </w:tr>
      <w:tr>
        <w:trPr>
          <w:trHeight w:val="567" w:hRule="atLeast"/>
          <w:jc w:val="center"/>
        </w:trPr>
        <w:tc>
          <w:tcPr>
            <w:tcW w:w="407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709"/>
              </w:tabs>
              <w:suppressAutoHyphens/>
              <w:rPr>
                <w:rFonts w:ascii="Arial" w:hAnsi="Arial" w:cs="Arial"/>
                <w:sz w:val="24"/>
                <w:szCs w:val="24"/>
                <w:lang w:eastAsia="zh-CN" w:bidi="hi-IN"/>
              </w:rPr>
            </w:pPr>
            <w:bookmarkStart w:id="0" w:name="_GoBack"/>
            <w:bookmarkEnd w:id="0"/>
            <w:r>
              <w:rPr>
                <w:rFonts w:ascii="Arial" w:hAnsi="Arial" w:eastAsia="Calibri" w:cs="Arial"/>
                <w:sz w:val="24"/>
                <w:szCs w:val="24"/>
                <w:lang w:eastAsia="en-US" w:bidi="hi-IN"/>
              </w:rPr>
              <w:t>Место поставки</w:t>
            </w:r>
          </w:p>
        </w:tc>
        <w:tc>
          <w:tcPr>
            <w:tcW w:w="62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709"/>
              </w:tabs>
              <w:suppressAutoHyphens/>
              <w:rPr>
                <w:rFonts w:ascii="Arial" w:hAnsi="Arial" w:cs="Arial"/>
                <w:sz w:val="24"/>
                <w:szCs w:val="24"/>
                <w:lang w:eastAsia="zh-CN" w:bidi="hi-IN"/>
              </w:rPr>
            </w:pPr>
            <w:r>
              <w:rPr>
                <w:rFonts w:ascii="Arial" w:hAnsi="Arial" w:cs="Arial"/>
                <w:sz w:val="24"/>
                <w:szCs w:val="24"/>
                <w:lang w:eastAsia="zh-CN" w:bidi="hi-IN"/>
              </w:rPr>
              <w:t>678290, РС(Я), Сунтарский район, с. Сунтар</w:t>
            </w:r>
          </w:p>
        </w:tc>
      </w:tr>
      <w:tr>
        <w:trPr>
          <w:trHeight w:val="567" w:hRule="atLeast"/>
          <w:jc w:val="center"/>
        </w:trPr>
        <w:tc>
          <w:tcPr>
            <w:tcW w:w="407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709"/>
              </w:tabs>
              <w:suppressAutoHyphens/>
              <w:rPr>
                <w:rFonts w:ascii="Arial" w:hAnsi="Arial" w:cs="Arial"/>
                <w:sz w:val="24"/>
                <w:szCs w:val="24"/>
                <w:lang w:eastAsia="zh-CN" w:bidi="hi-IN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 w:bidi="hi-IN"/>
              </w:rPr>
              <w:t>Предположительный срок приобретения</w:t>
            </w:r>
          </w:p>
        </w:tc>
        <w:tc>
          <w:tcPr>
            <w:tcW w:w="62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709"/>
              </w:tabs>
              <w:suppressAutoHyphens/>
              <w:rPr>
                <w:rFonts w:ascii="Arial" w:hAnsi="Arial" w:cs="Arial"/>
                <w:sz w:val="24"/>
                <w:szCs w:val="24"/>
                <w:lang w:eastAsia="zh-CN" w:bidi="hi-IN"/>
              </w:rPr>
            </w:pPr>
            <w:r>
              <w:rPr>
                <w:rFonts w:ascii="Arial" w:hAnsi="Arial" w:cs="Arial"/>
                <w:sz w:val="24"/>
                <w:szCs w:val="24"/>
                <w:lang w:eastAsia="zh-CN" w:bidi="hi-IN"/>
              </w:rPr>
              <w:t>2018-19гг</w:t>
            </w:r>
          </w:p>
        </w:tc>
      </w:tr>
      <w:tr>
        <w:trPr>
          <w:trHeight w:val="567" w:hRule="atLeast"/>
          <w:jc w:val="center"/>
        </w:trPr>
        <w:tc>
          <w:tcPr>
            <w:tcW w:w="10309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E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279"/>
              </w:tabs>
              <w:suppressAutoHyphens/>
              <w:ind w:left="1080"/>
              <w:rPr>
                <w:rFonts w:ascii="Arial" w:hAnsi="Arial" w:cs="Arial"/>
                <w:sz w:val="24"/>
                <w:szCs w:val="24"/>
                <w:lang w:eastAsia="zh-CN" w:bidi="hi-IN"/>
              </w:rPr>
            </w:pPr>
            <w:r>
              <w:rPr>
                <w:rFonts w:ascii="Arial" w:hAnsi="Arial" w:eastAsia="Calibri" w:cs="Arial"/>
                <w:b/>
                <w:sz w:val="24"/>
                <w:szCs w:val="24"/>
                <w:lang w:eastAsia="en-US" w:bidi="hi-IN"/>
              </w:rPr>
              <w:t>Исходный материал</w:t>
            </w:r>
          </w:p>
        </w:tc>
      </w:tr>
      <w:tr>
        <w:trPr>
          <w:trHeight w:val="567" w:hRule="atLeast"/>
          <w:jc w:val="center"/>
        </w:trPr>
        <w:tc>
          <w:tcPr>
            <w:tcW w:w="407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708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Исходный продукт </w:t>
            </w:r>
          </w:p>
        </w:tc>
        <w:tc>
          <w:tcPr>
            <w:tcW w:w="62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708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>речная галька</w:t>
            </w:r>
          </w:p>
        </w:tc>
      </w:tr>
      <w:tr>
        <w:trPr>
          <w:trHeight w:val="567" w:hRule="atLeast"/>
          <w:jc w:val="center"/>
        </w:trPr>
        <w:tc>
          <w:tcPr>
            <w:tcW w:w="407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708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>Фактическая плотность</w:t>
            </w:r>
          </w:p>
        </w:tc>
        <w:tc>
          <w:tcPr>
            <w:tcW w:w="62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708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 песчано-гравийной смеси</w:t>
            </w:r>
          </w:p>
        </w:tc>
      </w:tr>
      <w:tr>
        <w:trPr>
          <w:trHeight w:val="567" w:hRule="atLeast"/>
          <w:jc w:val="center"/>
        </w:trPr>
        <w:tc>
          <w:tcPr>
            <w:tcW w:w="407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708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>Наибольший линейный размер куска</w:t>
            </w:r>
          </w:p>
        </w:tc>
        <w:tc>
          <w:tcPr>
            <w:tcW w:w="62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708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>340 мм</w:t>
            </w:r>
          </w:p>
        </w:tc>
      </w:tr>
      <w:tr>
        <w:trPr>
          <w:trHeight w:val="567" w:hRule="atLeast"/>
          <w:jc w:val="center"/>
        </w:trPr>
        <w:tc>
          <w:tcPr>
            <w:tcW w:w="10309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E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279"/>
              </w:tabs>
              <w:suppressAutoHyphens/>
              <w:ind w:left="10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b/>
                <w:sz w:val="24"/>
                <w:szCs w:val="24"/>
                <w:lang w:eastAsia="en-US"/>
              </w:rPr>
              <w:t>Конечный продукт</w:t>
            </w:r>
          </w:p>
        </w:tc>
      </w:tr>
      <w:tr>
        <w:trPr>
          <w:trHeight w:val="567" w:hRule="atLeast"/>
          <w:jc w:val="center"/>
        </w:trPr>
        <w:tc>
          <w:tcPr>
            <w:tcW w:w="407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708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Выходная фракция, мм 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ab/>
            </w:r>
          </w:p>
        </w:tc>
        <w:tc>
          <w:tcPr>
            <w:tcW w:w="62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708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 0-40 мм, </w:t>
            </w:r>
          </w:p>
        </w:tc>
      </w:tr>
      <w:tr>
        <w:trPr>
          <w:trHeight w:val="567" w:hRule="atLeast"/>
          <w:jc w:val="center"/>
        </w:trPr>
        <w:tc>
          <w:tcPr>
            <w:tcW w:w="10309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E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62"/>
                <w:tab w:val="left" w:pos="708"/>
              </w:tabs>
              <w:suppressAutoHyphens/>
              <w:ind w:left="10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b/>
                <w:sz w:val="24"/>
                <w:szCs w:val="24"/>
                <w:lang w:eastAsia="en-US"/>
              </w:rPr>
              <w:t>Требование к дробилке</w:t>
            </w:r>
          </w:p>
          <w:p>
            <w:pPr>
              <w:tabs>
                <w:tab w:val="left" w:pos="562"/>
                <w:tab w:val="left" w:pos="708"/>
              </w:tabs>
              <w:suppressAutoHyphens/>
              <w:ind w:left="137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407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708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Тип  </w:t>
            </w:r>
          </w:p>
        </w:tc>
        <w:tc>
          <w:tcPr>
            <w:tcW w:w="62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708"/>
              </w:tabs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eastAsia="Calibri" w:cs="Arial"/>
                <w:b/>
                <w:sz w:val="22"/>
                <w:szCs w:val="22"/>
                <w:u w:val="single"/>
                <w:lang w:eastAsia="en-US"/>
              </w:rPr>
              <w:t>щековая ЩД 4х6</w:t>
            </w:r>
          </w:p>
        </w:tc>
      </w:tr>
      <w:tr>
        <w:trPr>
          <w:trHeight w:val="567" w:hRule="atLeast"/>
          <w:jc w:val="center"/>
        </w:trPr>
        <w:tc>
          <w:tcPr>
            <w:tcW w:w="407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708"/>
              </w:tabs>
              <w:suppressAutoHyphens/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>Модель</w:t>
            </w:r>
          </w:p>
        </w:tc>
        <w:tc>
          <w:tcPr>
            <w:tcW w:w="62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708"/>
              </w:tabs>
              <w:suppressAutoHyphens/>
              <w:rPr>
                <w:rFonts w:ascii="Arial" w:hAnsi="Arial" w:eastAsia="Calibri" w:cs="Arial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ascii="Arial" w:hAnsi="Arial" w:eastAsia="Calibri" w:cs="Arial"/>
                <w:b/>
                <w:sz w:val="22"/>
                <w:szCs w:val="22"/>
                <w:u w:val="single"/>
                <w:lang w:eastAsia="en-US"/>
              </w:rPr>
              <w:t>ДРО-603</w:t>
            </w:r>
          </w:p>
        </w:tc>
      </w:tr>
      <w:tr>
        <w:trPr>
          <w:trHeight w:val="567" w:hRule="atLeast"/>
          <w:jc w:val="center"/>
        </w:trPr>
        <w:tc>
          <w:tcPr>
            <w:tcW w:w="407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708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Требуемая производительность </w:t>
            </w:r>
          </w:p>
        </w:tc>
        <w:tc>
          <w:tcPr>
            <w:tcW w:w="62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708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>По характеристикам дробилки ЩД</w:t>
            </w:r>
          </w:p>
        </w:tc>
      </w:tr>
      <w:tr>
        <w:trPr>
          <w:trHeight w:val="567" w:hRule="atLeast"/>
          <w:jc w:val="center"/>
        </w:trPr>
        <w:tc>
          <w:tcPr>
            <w:tcW w:w="407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708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>Площадка для обслуживания, рама, лестницы</w:t>
            </w:r>
          </w:p>
        </w:tc>
        <w:tc>
          <w:tcPr>
            <w:tcW w:w="62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708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u w:val="single"/>
                <w:lang w:eastAsia="en-US"/>
              </w:rPr>
              <w:t>Требуется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 </w:t>
            </w:r>
          </w:p>
        </w:tc>
      </w:tr>
      <w:tr>
        <w:trPr>
          <w:trHeight w:val="567" w:hRule="atLeast"/>
          <w:jc w:val="center"/>
        </w:trPr>
        <w:tc>
          <w:tcPr>
            <w:tcW w:w="407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708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Шкаф управления </w:t>
            </w:r>
          </w:p>
        </w:tc>
        <w:tc>
          <w:tcPr>
            <w:tcW w:w="62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708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u w:val="single"/>
                <w:lang w:eastAsia="en-US"/>
              </w:rPr>
              <w:t>Требуется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 </w:t>
            </w:r>
          </w:p>
        </w:tc>
      </w:tr>
      <w:tr>
        <w:trPr>
          <w:trHeight w:val="567" w:hRule="atLeast"/>
          <w:jc w:val="center"/>
        </w:trPr>
        <w:tc>
          <w:tcPr>
            <w:tcW w:w="407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708"/>
              </w:tabs>
              <w:suppressAutoHyphens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eastAsia="Calibri" w:cs="Arial"/>
                <w:b/>
                <w:i/>
                <w:sz w:val="24"/>
                <w:szCs w:val="24"/>
                <w:lang w:eastAsia="en-US"/>
              </w:rPr>
              <w:t>Дополнительные требования</w:t>
            </w:r>
          </w:p>
        </w:tc>
        <w:tc>
          <w:tcPr>
            <w:tcW w:w="62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708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Требуется мобильный комплекс на колесном ходу, с бункером приемником, питателем, стакер, грохот двухситный, 3 разгрузочных конвейера по фракциям</w:t>
            </w:r>
          </w:p>
        </w:tc>
      </w:tr>
      <w:tr>
        <w:trPr>
          <w:trHeight w:val="567" w:hRule="atLeast"/>
          <w:jc w:val="center"/>
        </w:trPr>
        <w:tc>
          <w:tcPr>
            <w:tcW w:w="407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708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Длина стакера (конвейеров)</w:t>
            </w:r>
          </w:p>
        </w:tc>
        <w:tc>
          <w:tcPr>
            <w:tcW w:w="62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708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5-6 метров (по согласованию)</w:t>
            </w:r>
          </w:p>
        </w:tc>
      </w:tr>
      <w:tr>
        <w:trPr>
          <w:trHeight w:val="567" w:hRule="atLeast"/>
          <w:jc w:val="center"/>
        </w:trPr>
        <w:tc>
          <w:tcPr>
            <w:tcW w:w="407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708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tabs>
                <w:tab w:val="left" w:pos="708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Высота стакера (конвейеров) на разгрузке не менее</w:t>
            </w:r>
          </w:p>
        </w:tc>
        <w:tc>
          <w:tcPr>
            <w:tcW w:w="62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708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3,5 метра</w:t>
            </w:r>
          </w:p>
        </w:tc>
      </w:tr>
      <w:tr>
        <w:trPr>
          <w:trHeight w:val="567" w:hRule="atLeast"/>
          <w:jc w:val="center"/>
        </w:trPr>
        <w:tc>
          <w:tcPr>
            <w:tcW w:w="407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708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Ширина ленты, мм</w:t>
            </w:r>
          </w:p>
        </w:tc>
        <w:tc>
          <w:tcPr>
            <w:tcW w:w="62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708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</w:tr>
      <w:tr>
        <w:trPr>
          <w:trHeight w:val="567" w:hRule="atLeast"/>
          <w:jc w:val="center"/>
        </w:trPr>
        <w:tc>
          <w:tcPr>
            <w:tcW w:w="407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708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Тип ленты</w:t>
            </w:r>
          </w:p>
        </w:tc>
        <w:tc>
          <w:tcPr>
            <w:tcW w:w="62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708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Морозостойкий, на 3 нити</w:t>
            </w:r>
          </w:p>
        </w:tc>
      </w:tr>
      <w:tr>
        <w:trPr>
          <w:trHeight w:val="567" w:hRule="atLeast"/>
          <w:jc w:val="center"/>
        </w:trPr>
        <w:tc>
          <w:tcPr>
            <w:tcW w:w="407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708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Толщина ленты, мм</w:t>
            </w:r>
          </w:p>
        </w:tc>
        <w:tc>
          <w:tcPr>
            <w:tcW w:w="62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708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5-6 (по согласованию)</w:t>
            </w:r>
          </w:p>
        </w:tc>
      </w:tr>
      <w:tr>
        <w:trPr>
          <w:trHeight w:val="567" w:hRule="atLeast"/>
          <w:jc w:val="center"/>
        </w:trPr>
        <w:tc>
          <w:tcPr>
            <w:tcW w:w="407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708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Конструкция стакера</w:t>
            </w:r>
          </w:p>
        </w:tc>
        <w:tc>
          <w:tcPr>
            <w:tcW w:w="62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708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Единый агрегат с щековой дробилкой</w:t>
            </w:r>
          </w:p>
        </w:tc>
      </w:tr>
      <w:tr>
        <w:trPr>
          <w:trHeight w:val="567" w:hRule="atLeast"/>
          <w:jc w:val="center"/>
        </w:trPr>
        <w:tc>
          <w:tcPr>
            <w:tcW w:w="407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708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Двигатель на конвейеров, кВт</w:t>
            </w:r>
          </w:p>
        </w:tc>
        <w:tc>
          <w:tcPr>
            <w:tcW w:w="62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708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3-5 (по согласованию: привод барабан или э/дв с редуктором)</w:t>
            </w:r>
          </w:p>
        </w:tc>
      </w:tr>
      <w:tr>
        <w:trPr>
          <w:trHeight w:val="567" w:hRule="atLeast"/>
          <w:jc w:val="center"/>
        </w:trPr>
        <w:tc>
          <w:tcPr>
            <w:tcW w:w="407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708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Питатель</w:t>
            </w:r>
          </w:p>
        </w:tc>
        <w:tc>
          <w:tcPr>
            <w:tcW w:w="62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708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Пластинчатый подбирается под ЩД 4х6</w:t>
            </w:r>
          </w:p>
        </w:tc>
      </w:tr>
      <w:tr>
        <w:trPr>
          <w:trHeight w:val="567" w:hRule="atLeast"/>
          <w:jc w:val="center"/>
        </w:trPr>
        <w:tc>
          <w:tcPr>
            <w:tcW w:w="10309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708"/>
              </w:tabs>
              <w:suppressAutoHyphens/>
              <w:ind w:left="360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Требования к грохоту</w:t>
            </w:r>
          </w:p>
        </w:tc>
      </w:tr>
      <w:tr>
        <w:trPr>
          <w:trHeight w:val="567" w:hRule="atLeast"/>
          <w:jc w:val="center"/>
        </w:trPr>
        <w:tc>
          <w:tcPr>
            <w:tcW w:w="407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708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Тип</w:t>
            </w:r>
          </w:p>
        </w:tc>
        <w:tc>
          <w:tcPr>
            <w:tcW w:w="62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708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самобалансный</w:t>
            </w:r>
          </w:p>
        </w:tc>
      </w:tr>
      <w:tr>
        <w:trPr>
          <w:trHeight w:val="567" w:hRule="atLeast"/>
          <w:jc w:val="center"/>
        </w:trPr>
        <w:tc>
          <w:tcPr>
            <w:tcW w:w="407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708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сит</w:t>
            </w:r>
          </w:p>
        </w:tc>
        <w:tc>
          <w:tcPr>
            <w:tcW w:w="62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708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>
        <w:trPr>
          <w:trHeight w:val="567" w:hRule="atLeast"/>
          <w:jc w:val="center"/>
        </w:trPr>
        <w:tc>
          <w:tcPr>
            <w:tcW w:w="407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708"/>
              </w:tabs>
              <w:suppressAutoHyphens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>Площадь просеивающей поверхности,не менее м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2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708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>
        <w:trPr>
          <w:trHeight w:val="567" w:hRule="atLeast"/>
          <w:jc w:val="center"/>
        </w:trPr>
        <w:tc>
          <w:tcPr>
            <w:tcW w:w="407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708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Производительность, не более м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/час</w:t>
            </w:r>
          </w:p>
        </w:tc>
        <w:tc>
          <w:tcPr>
            <w:tcW w:w="62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708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>
        <w:trPr>
          <w:trHeight w:val="567" w:hRule="atLeast"/>
          <w:jc w:val="center"/>
        </w:trPr>
        <w:tc>
          <w:tcPr>
            <w:tcW w:w="407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708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Мощность двигателя, кВт</w:t>
            </w:r>
          </w:p>
        </w:tc>
        <w:tc>
          <w:tcPr>
            <w:tcW w:w="62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708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>
        <w:trPr>
          <w:trHeight w:val="70" w:hRule="atLeast"/>
          <w:jc w:val="center"/>
        </w:trPr>
        <w:tc>
          <w:tcPr>
            <w:tcW w:w="10309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E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55"/>
                <w:tab w:val="left" w:pos="708"/>
              </w:tabs>
              <w:suppressAutoHyphens/>
              <w:ind w:left="10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b/>
                <w:sz w:val="24"/>
                <w:szCs w:val="24"/>
                <w:lang w:eastAsia="en-US"/>
              </w:rPr>
              <w:t>Условия монтажа и эксплуатации</w:t>
            </w:r>
          </w:p>
          <w:p>
            <w:pPr>
              <w:tabs>
                <w:tab w:val="left" w:pos="355"/>
                <w:tab w:val="left" w:pos="708"/>
              </w:tabs>
              <w:suppressAutoHyphens/>
              <w:ind w:left="-5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407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708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>Монтаж дробилки</w:t>
            </w:r>
          </w:p>
        </w:tc>
        <w:tc>
          <w:tcPr>
            <w:tcW w:w="62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708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На рамную конструкцию, на колесном ходу (тягачом) </w:t>
            </w:r>
          </w:p>
        </w:tc>
      </w:tr>
      <w:tr>
        <w:trPr>
          <w:trHeight w:val="567" w:hRule="atLeast"/>
          <w:jc w:val="center"/>
        </w:trPr>
        <w:tc>
          <w:tcPr>
            <w:tcW w:w="407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708"/>
              </w:tabs>
              <w:suppressAutoHyphens/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>Электроснабжение</w:t>
            </w:r>
          </w:p>
        </w:tc>
        <w:tc>
          <w:tcPr>
            <w:tcW w:w="62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708"/>
              </w:tabs>
              <w:suppressAutoHyphens/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>От сети и от генератора</w:t>
            </w:r>
          </w:p>
        </w:tc>
      </w:tr>
      <w:tr>
        <w:trPr>
          <w:trHeight w:val="567" w:hRule="atLeast"/>
          <w:jc w:val="center"/>
        </w:trPr>
        <w:tc>
          <w:tcPr>
            <w:tcW w:w="407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708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>Запуск в работу</w:t>
            </w:r>
          </w:p>
        </w:tc>
        <w:tc>
          <w:tcPr>
            <w:tcW w:w="62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708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>Полностью собственными силами</w:t>
            </w:r>
          </w:p>
          <w:p>
            <w:pPr>
              <w:tabs>
                <w:tab w:val="left" w:pos="708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>
        <w:trPr>
          <w:trHeight w:val="567" w:hRule="atLeast"/>
          <w:jc w:val="center"/>
        </w:trPr>
        <w:tc>
          <w:tcPr>
            <w:tcW w:w="407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708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>Категория размещения по ГОСТ 15150</w:t>
            </w:r>
          </w:p>
        </w:tc>
        <w:tc>
          <w:tcPr>
            <w:tcW w:w="62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708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>У1 (на открытом воздухе)</w:t>
            </w:r>
          </w:p>
          <w:p>
            <w:pPr>
              <w:tabs>
                <w:tab w:val="left" w:pos="708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407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708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Режим работы  </w:t>
            </w:r>
          </w:p>
        </w:tc>
        <w:tc>
          <w:tcPr>
            <w:tcW w:w="62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708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>периодический</w:t>
            </w:r>
          </w:p>
        </w:tc>
      </w:tr>
      <w:tr>
        <w:trPr>
          <w:trHeight w:val="567" w:hRule="atLeast"/>
          <w:jc w:val="center"/>
        </w:trPr>
        <w:tc>
          <w:tcPr>
            <w:tcW w:w="407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708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>Сменность</w:t>
            </w:r>
          </w:p>
        </w:tc>
        <w:tc>
          <w:tcPr>
            <w:tcW w:w="62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708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1 смена </w:t>
            </w:r>
          </w:p>
        </w:tc>
      </w:tr>
      <w:tr>
        <w:trPr>
          <w:trHeight w:val="567" w:hRule="atLeast"/>
          <w:jc w:val="center"/>
        </w:trPr>
        <w:tc>
          <w:tcPr>
            <w:tcW w:w="407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708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>Сезонность</w:t>
            </w:r>
          </w:p>
        </w:tc>
        <w:tc>
          <w:tcPr>
            <w:tcW w:w="62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708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>С марта (мес.) по май (мес)</w:t>
            </w:r>
          </w:p>
        </w:tc>
      </w:tr>
    </w:tbl>
    <w:p>
      <w:pPr/>
    </w:p>
    <w:sectPr>
      <w:headerReference r:id="rId3" w:type="default"/>
      <w:pgSz w:w="11906" w:h="16838"/>
      <w:pgMar w:top="720" w:right="720" w:bottom="720" w:left="720" w:header="567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FZShuSong-Z01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FZHei-B01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86"/>
    <w:family w:val="decorative"/>
    <w:pitch w:val="default"/>
    <w:sig w:usb0="A00002EF" w:usb1="4000207B" w:usb2="00000000" w:usb3="00000000" w:csb0="2000009F" w:csb1="00000000"/>
  </w:font>
  <w:font w:name="SimSun">
    <w:altName w:val="FZShuSong-Z01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altName w:val="Wingdings 3"/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Segoe UI">
    <w:altName w:val="Corbel"/>
    <w:panose1 w:val="020B0502040204020203"/>
    <w:charset w:val="CC"/>
    <w:family w:val="roman"/>
    <w:pitch w:val="default"/>
    <w:sig w:usb0="00000000" w:usb1="00000000" w:usb2="00000009" w:usb3="00000000" w:csb0="000001FF" w:csb1="00000000"/>
  </w:font>
  <w:font w:name="Calibri Light">
    <w:altName w:val="Corbel"/>
    <w:panose1 w:val="020F0302020204030204"/>
    <w:charset w:val="CC"/>
    <w:family w:val="roman"/>
    <w:pitch w:val="default"/>
    <w:sig w:usb0="00000000" w:usb1="00000000" w:usb2="00000000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asciiTheme="minorHAnsi" w:hAnsiTheme="minorHAnsi" w:cstheme="minorHAnsi"/>
      </w:rPr>
    </w:pPr>
  </w:p>
  <w:tbl>
    <w:tblPr>
      <w:tblStyle w:val="8"/>
      <w:tblW w:w="10723" w:type="dxa"/>
      <w:jc w:val="center"/>
      <w:tblInd w:w="0" w:type="dxa"/>
      <w:tblBorders>
        <w:top w:val="none" w:color="auto" w:sz="0" w:space="0"/>
        <w:left w:val="none" w:color="auto" w:sz="0" w:space="0"/>
        <w:bottom w:val="singl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4512"/>
      <w:gridCol w:w="1746"/>
      <w:gridCol w:w="4465"/>
    </w:tblGrid>
    <w:tr>
      <w:trPr>
        <w:jc w:val="center"/>
      </w:trPr>
      <w:tc>
        <w:tcPr>
          <w:tcW w:w="4512" w:type="dxa"/>
        </w:tcPr>
        <w:p>
          <w:pPr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1746" w:type="dxa"/>
        </w:tcPr>
        <w:p>
          <w:pPr>
            <w:jc w:val="center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4465" w:type="dxa"/>
        </w:tcPr>
        <w:p>
          <w:pPr>
            <w:jc w:val="right"/>
            <w:rPr>
              <w:rFonts w:asciiTheme="minorHAnsi" w:hAnsiTheme="minorHAnsi" w:cstheme="minorHAnsi"/>
              <w:sz w:val="16"/>
              <w:szCs w:val="16"/>
            </w:rPr>
          </w:pPr>
        </w:p>
      </w:tc>
    </w:tr>
  </w:tbl>
  <w:p>
    <w:pPr>
      <w:rPr>
        <w:rFonts w:asciiTheme="minorHAnsi" w:hAnsiTheme="minorHAnsi" w:cstheme="minorHAnsi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A19"/>
    <w:rsid w:val="0001629F"/>
    <w:rsid w:val="000812F5"/>
    <w:rsid w:val="00146880"/>
    <w:rsid w:val="00147378"/>
    <w:rsid w:val="00190CE2"/>
    <w:rsid w:val="001D55CA"/>
    <w:rsid w:val="00205C9E"/>
    <w:rsid w:val="002B7138"/>
    <w:rsid w:val="002E1B24"/>
    <w:rsid w:val="0031029F"/>
    <w:rsid w:val="00345C43"/>
    <w:rsid w:val="00353F4C"/>
    <w:rsid w:val="00360E4D"/>
    <w:rsid w:val="00383A11"/>
    <w:rsid w:val="00386A77"/>
    <w:rsid w:val="00402F21"/>
    <w:rsid w:val="00463B7F"/>
    <w:rsid w:val="0049778C"/>
    <w:rsid w:val="00513EA8"/>
    <w:rsid w:val="00537D87"/>
    <w:rsid w:val="005837FD"/>
    <w:rsid w:val="006012EA"/>
    <w:rsid w:val="00666F8D"/>
    <w:rsid w:val="00690CEF"/>
    <w:rsid w:val="006A542D"/>
    <w:rsid w:val="007434C6"/>
    <w:rsid w:val="007446EC"/>
    <w:rsid w:val="00770A80"/>
    <w:rsid w:val="007D232A"/>
    <w:rsid w:val="007D6896"/>
    <w:rsid w:val="00856C76"/>
    <w:rsid w:val="008831C1"/>
    <w:rsid w:val="008C2AE7"/>
    <w:rsid w:val="00A9424F"/>
    <w:rsid w:val="00B33275"/>
    <w:rsid w:val="00B407C8"/>
    <w:rsid w:val="00B91EF2"/>
    <w:rsid w:val="00BA60CB"/>
    <w:rsid w:val="00C04D6E"/>
    <w:rsid w:val="00C80394"/>
    <w:rsid w:val="00DA3313"/>
    <w:rsid w:val="00DA705A"/>
    <w:rsid w:val="00DF7FF8"/>
    <w:rsid w:val="00E04EF8"/>
    <w:rsid w:val="00E62AA9"/>
    <w:rsid w:val="00F17A19"/>
    <w:rsid w:val="F8FF678A"/>
    <w:rsid w:val="FBAFAB30"/>
  </w:rsids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uiPriority w:val="99"/>
    <w:rPr>
      <w:rFonts w:ascii="Segoe UI" w:hAnsi="Segoe UI" w:cs="Segoe UI"/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677"/>
        <w:tab w:val="right" w:pos="9355"/>
      </w:tabs>
    </w:pPr>
  </w:style>
  <w:style w:type="paragraph" w:styleId="4">
    <w:name w:val="header"/>
    <w:basedOn w:val="1"/>
    <w:link w:val="11"/>
    <w:unhideWhenUsed/>
    <w:uiPriority w:val="99"/>
    <w:pPr>
      <w:tabs>
        <w:tab w:val="center" w:pos="4677"/>
        <w:tab w:val="right" w:pos="9355"/>
      </w:tabs>
    </w:p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7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List Paragraph"/>
    <w:basedOn w:val="1"/>
    <w:qFormat/>
    <w:uiPriority w:val="34"/>
    <w:pPr>
      <w:ind w:left="720"/>
      <w:contextualSpacing/>
    </w:pPr>
  </w:style>
  <w:style w:type="paragraph" w:customStyle="1" w:styleId="10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1">
    <w:name w:val="Верхний колонтитул Знак"/>
    <w:basedOn w:val="5"/>
    <w:link w:val="4"/>
    <w:uiPriority w:val="99"/>
  </w:style>
  <w:style w:type="character" w:customStyle="1" w:styleId="12">
    <w:name w:val="Нижний колонтитул Знак"/>
    <w:basedOn w:val="5"/>
    <w:link w:val="3"/>
    <w:uiPriority w:val="99"/>
  </w:style>
  <w:style w:type="character" w:customStyle="1" w:styleId="13">
    <w:name w:val="Текст выноски Знак"/>
    <w:basedOn w:val="5"/>
    <w:link w:val="2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21F1E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281</Words>
  <Characters>1607</Characters>
  <Lines>13</Lines>
  <Paragraphs>3</Paragraphs>
  <TotalTime>0</TotalTime>
  <ScaleCrop>false</ScaleCrop>
  <LinksUpToDate>false</LinksUpToDate>
  <CharactersWithSpaces>1885</CharactersWithSpaces>
  <Application>WPS Office Community_10.1.0.5672_F1E327BC-269C-435d-A152-05C5408002CA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2017-11-30T21:27:00Z</dcterms:created>
  <dc:creator>Andreev Petr</dc:creator>
  <cp:lastModifiedBy>user</cp:lastModifiedBy>
  <cp:lastPrinted>2017-07-07T02:26:00Z</cp:lastPrinted>
  <dcterms:modified xsi:type="dcterms:W3CDTF">2017-11-30T14:52:30Z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1033-10.1.0.5672</vt:lpwstr>
  </property>
</Properties>
</file>