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Требуются след наименования:</w:t>
      </w:r>
    </w:p>
    <w:p>
      <w:pPr>
        <w:pStyle w:val="Normal"/>
        <w:rPr/>
      </w:pPr>
      <w:r>
        <w:rPr/>
        <w:t>1. GSM-роутер GTX-400 WiFi(S)</w:t>
      </w:r>
    </w:p>
    <w:p>
      <w:pPr>
        <w:pStyle w:val="Normal"/>
        <w:rPr/>
      </w:pPr>
      <w:r>
        <w:rPr/>
        <w:t>2. POE инжектор OSNOVO Midspan -1/p</w:t>
      </w:r>
    </w:p>
    <w:p>
      <w:pPr>
        <w:pStyle w:val="Normal"/>
        <w:rPr/>
      </w:pPr>
      <w:r>
        <w:rPr/>
        <w:t>3. Автоматический выключатель</w:t>
        <w:tab/>
        <w:t>ВА47-29 1Р 6А</w:t>
      </w:r>
    </w:p>
    <w:p>
      <w:pPr>
        <w:pStyle w:val="Normal"/>
        <w:rPr/>
      </w:pPr>
      <w:r>
        <w:rPr/>
        <w:t>4. Автоматический выключатель</w:t>
        <w:tab/>
        <w:t>ВА47-29 2Р 10А</w:t>
      </w:r>
    </w:p>
    <w:p>
      <w:pPr>
        <w:pStyle w:val="Normal"/>
        <w:rPr/>
      </w:pPr>
      <w:r>
        <w:rPr/>
        <w:t>5. Антенна GSM</w:t>
        <w:tab/>
        <w:t>Триада 2697 SMA</w:t>
      </w:r>
    </w:p>
    <w:p>
      <w:pPr>
        <w:pStyle w:val="Normal"/>
        <w:rPr/>
      </w:pPr>
      <w:r>
        <w:rPr/>
        <w:t>6. Блок питания</w:t>
        <w:tab/>
        <w:t>EDR-120-12</w:t>
      </w:r>
    </w:p>
    <w:p>
      <w:pPr>
        <w:pStyle w:val="Normal"/>
        <w:rPr/>
      </w:pPr>
      <w:r>
        <w:rPr/>
        <w:t>7. Блок питания</w:t>
        <w:tab/>
        <w:t>EDR-75-48</w:t>
      </w:r>
    </w:p>
    <w:p>
      <w:pPr>
        <w:pStyle w:val="Normal"/>
        <w:rPr/>
      </w:pPr>
      <w:r>
        <w:rPr/>
        <w:t>8. Блок питания</w:t>
        <w:tab/>
        <w:t>PS-65-12</w:t>
      </w:r>
    </w:p>
    <w:p>
      <w:pPr>
        <w:pStyle w:val="Normal"/>
        <w:rPr/>
      </w:pPr>
      <w:r>
        <w:rPr/>
        <w:t>9. Блок телеметрии</w:t>
        <w:tab/>
        <w:t>RADSEL CCU825-H-AE-PBD</w:t>
      </w:r>
    </w:p>
    <w:p>
      <w:pPr>
        <w:pStyle w:val="Normal"/>
        <w:rPr/>
      </w:pPr>
      <w:r>
        <w:rPr/>
        <w:t>10. Видеокамера</w:t>
        <w:tab/>
        <w:t>Basler DVL2MP</w:t>
      </w:r>
    </w:p>
    <w:p>
      <w:pPr>
        <w:pStyle w:val="Normal"/>
        <w:rPr/>
      </w:pPr>
      <w:r>
        <w:rPr/>
        <w:t>11. Видеокамера</w:t>
        <w:tab/>
        <w:t>Basler DVL5MP</w:t>
      </w:r>
    </w:p>
    <w:p>
      <w:pPr>
        <w:pStyle w:val="Normal"/>
        <w:rPr/>
      </w:pPr>
      <w:r>
        <w:rPr/>
        <w:t>12. ИК фильтр</w:t>
        <w:tab/>
        <w:t xml:space="preserve">Edmund Optics RG-780 доработанный </w:t>
      </w:r>
    </w:p>
    <w:p>
      <w:pPr>
        <w:pStyle w:val="Normal"/>
        <w:rPr/>
      </w:pPr>
      <w:r>
        <w:rPr/>
        <w:t>13. Инфракрасный осветитель</w:t>
        <w:tab/>
        <w:t>ПИК-100-И-10</w:t>
      </w:r>
    </w:p>
    <w:p>
      <w:pPr>
        <w:pStyle w:val="Normal"/>
        <w:rPr/>
      </w:pPr>
      <w:r>
        <w:rPr/>
        <w:t>14. Кабельный гермоввод</w:t>
        <w:tab/>
        <w:t>PG 13.5</w:t>
      </w:r>
    </w:p>
    <w:p>
      <w:pPr>
        <w:pStyle w:val="Normal"/>
        <w:rPr/>
      </w:pPr>
      <w:r>
        <w:rPr/>
        <w:t>15. Кабельный гермоввод</w:t>
        <w:tab/>
        <w:t>PG 16</w:t>
      </w:r>
    </w:p>
    <w:p>
      <w:pPr>
        <w:pStyle w:val="Normal"/>
        <w:rPr/>
      </w:pPr>
      <w:r>
        <w:rPr/>
        <w:t>16. Кабельный гермоввод</w:t>
        <w:tab/>
        <w:t>PG 7</w:t>
      </w:r>
    </w:p>
    <w:p>
      <w:pPr>
        <w:pStyle w:val="Normal"/>
        <w:rPr/>
      </w:pPr>
      <w:r>
        <w:rPr/>
        <w:t>17. Клеммная колодка</w:t>
        <w:tab/>
        <w:t>ЗНИ-2,5</w:t>
      </w:r>
    </w:p>
    <w:p>
      <w:pPr>
        <w:pStyle w:val="Normal"/>
        <w:rPr/>
      </w:pPr>
      <w:r>
        <w:rPr/>
        <w:t>18. Колодка</w:t>
        <w:tab/>
        <w:t>14F05-E</w:t>
      </w:r>
    </w:p>
    <w:p>
      <w:pPr>
        <w:pStyle w:val="Normal"/>
        <w:rPr/>
      </w:pPr>
      <w:r>
        <w:rPr/>
        <w:t>19. Коммутатор</w:t>
        <w:tab/>
        <w:t>NIS-3200-206GS</w:t>
      </w:r>
    </w:p>
    <w:p>
      <w:pPr>
        <w:pStyle w:val="Normal"/>
        <w:rPr/>
      </w:pPr>
      <w:r>
        <w:rPr/>
        <w:t>20. Коробка распределительная</w:t>
        <w:tab/>
        <w:t>100х100х50 P55 КМ41234</w:t>
      </w:r>
    </w:p>
    <w:p>
      <w:pPr>
        <w:pStyle w:val="Normal"/>
        <w:rPr/>
      </w:pPr>
      <w:r>
        <w:rPr/>
        <w:t>21. Медиаконвертер</w:t>
        <w:tab/>
        <w:t>MCSFP2-10/100/1000</w:t>
      </w:r>
    </w:p>
    <w:p>
      <w:pPr>
        <w:pStyle w:val="Normal"/>
        <w:rPr/>
      </w:pPr>
      <w:r>
        <w:rPr/>
        <w:t>22. Модуль управления питанием</w:t>
        <w:tab/>
        <w:t>МУП-1</w:t>
      </w:r>
    </w:p>
    <w:p>
      <w:pPr>
        <w:pStyle w:val="Normal"/>
        <w:rPr/>
      </w:pPr>
      <w:r>
        <w:rPr/>
        <w:t>23. Обзорная камера</w:t>
        <w:tab/>
        <w:t>0118 2MP-BUL-2.8-12 IP-камера</w:t>
      </w:r>
    </w:p>
    <w:p>
      <w:pPr>
        <w:pStyle w:val="Normal"/>
        <w:rPr/>
      </w:pPr>
      <w:r>
        <w:rPr/>
        <w:t>24. Обогреватель термошкафов</w:t>
        <w:tab/>
        <w:t>ОТШ-40</w:t>
      </w:r>
    </w:p>
    <w:p>
      <w:pPr>
        <w:pStyle w:val="Normal"/>
        <w:rPr/>
      </w:pPr>
      <w:r>
        <w:rPr/>
        <w:t>25. Объектив  35 2/3'</w:t>
        <w:tab/>
        <w:t>Kowa 35JCM</w:t>
      </w:r>
    </w:p>
    <w:p>
      <w:pPr>
        <w:pStyle w:val="Normal"/>
        <w:rPr/>
      </w:pPr>
      <w:r>
        <w:rPr/>
        <w:t>26. Объектив 35мм 1'</w:t>
        <w:tab/>
        <w:t>Kowa 35HC</w:t>
      </w:r>
    </w:p>
    <w:p>
      <w:pPr>
        <w:pStyle w:val="Normal"/>
        <w:rPr/>
      </w:pPr>
      <w:r>
        <w:rPr/>
        <w:t>27. Объектив 50мм 1'</w:t>
        <w:tab/>
        <w:t>KOWA LM50HC</w:t>
      </w:r>
    </w:p>
    <w:p>
      <w:pPr>
        <w:pStyle w:val="Normal"/>
        <w:rPr/>
      </w:pPr>
      <w:r>
        <w:rPr/>
        <w:t>28. Ограничитель напряжения</w:t>
        <w:tab/>
        <w:t>ОПС1-D 2Р</w:t>
      </w:r>
    </w:p>
    <w:p>
      <w:pPr>
        <w:pStyle w:val="Normal"/>
        <w:rPr/>
      </w:pPr>
      <w:r>
        <w:rPr/>
        <w:t xml:space="preserve">29. Основание </w:t>
        <w:tab/>
        <w:t>50х60х10</w:t>
      </w:r>
    </w:p>
    <w:p>
      <w:pPr>
        <w:pStyle w:val="Normal"/>
        <w:rPr/>
      </w:pPr>
      <w:r>
        <w:rPr/>
        <w:t>30. Патчкорд</w:t>
        <w:tab/>
        <w:t>5E, 0.5 м</w:t>
      </w:r>
    </w:p>
    <w:p>
      <w:pPr>
        <w:pStyle w:val="Normal"/>
        <w:rPr/>
      </w:pPr>
      <w:r>
        <w:rPr/>
        <w:t>31. Патчкорд</w:t>
        <w:tab/>
        <w:t>5E, 3 м</w:t>
      </w:r>
    </w:p>
    <w:p>
      <w:pPr>
        <w:pStyle w:val="Normal"/>
        <w:rPr/>
      </w:pPr>
      <w:r>
        <w:rPr/>
        <w:t>32. Передняя панель шасси</w:t>
        <w:tab/>
        <w:t>250х320х1.5</w:t>
      </w:r>
    </w:p>
    <w:p>
      <w:pPr>
        <w:pStyle w:val="Normal"/>
        <w:rPr/>
      </w:pPr>
      <w:r>
        <w:rPr/>
        <w:t>33. Промышленный компьютер доработанный</w:t>
        <w:tab/>
        <w:t>Sintrones DVL-i5</w:t>
      </w:r>
    </w:p>
    <w:p>
      <w:pPr>
        <w:pStyle w:val="Normal"/>
        <w:rPr/>
      </w:pPr>
      <w:r>
        <w:rPr/>
        <w:t>34. Промышленный компьютер доработанный</w:t>
        <w:tab/>
        <w:t xml:space="preserve">Sintrones DVL-i7 </w:t>
      </w:r>
    </w:p>
    <w:p>
      <w:pPr>
        <w:pStyle w:val="Normal"/>
        <w:rPr/>
      </w:pPr>
      <w:r>
        <w:rPr/>
        <w:t>35. Радиатор</w:t>
        <w:tab/>
        <w:t>50х60х20</w:t>
      </w:r>
    </w:p>
    <w:p>
      <w:pPr>
        <w:pStyle w:val="Normal"/>
        <w:rPr/>
      </w:pPr>
      <w:r>
        <w:rPr/>
        <w:t>36. Разъем для видеокамеры</w:t>
        <w:tab/>
        <w:t>HR10A-7P-6S(73)</w:t>
      </w:r>
    </w:p>
    <w:p>
      <w:pPr>
        <w:pStyle w:val="Normal"/>
        <w:rPr/>
      </w:pPr>
      <w:r>
        <w:rPr/>
        <w:t>37. Рамка закладная</w:t>
        <w:tab/>
        <w:t>150х3х2</w:t>
      </w:r>
    </w:p>
    <w:p>
      <w:pPr>
        <w:pStyle w:val="Normal"/>
        <w:rPr/>
      </w:pPr>
      <w:r>
        <w:rPr/>
        <w:t>38. Резистор</w:t>
        <w:tab/>
        <w:t>SQP-5W-39R J</w:t>
      </w:r>
    </w:p>
    <w:p>
      <w:pPr>
        <w:pStyle w:val="Normal"/>
        <w:rPr/>
      </w:pPr>
      <w:r>
        <w:rPr/>
        <w:t>39. Реле</w:t>
        <w:tab/>
        <w:t>RT174020</w:t>
      </w:r>
    </w:p>
    <w:p>
      <w:pPr>
        <w:pStyle w:val="Normal"/>
        <w:rPr/>
      </w:pPr>
      <w:r>
        <w:rPr/>
        <w:t>40. Термокожух</w:t>
        <w:tab/>
        <w:t>GL-606H</w:t>
      </w:r>
    </w:p>
    <w:p>
      <w:pPr>
        <w:pStyle w:val="Normal"/>
        <w:rPr/>
      </w:pPr>
      <w:r>
        <w:rPr/>
        <w:t xml:space="preserve">41. Термостат </w:t>
        <w:tab/>
        <w:t>B-1009N</w:t>
      </w:r>
    </w:p>
    <w:p>
      <w:pPr>
        <w:pStyle w:val="Normal"/>
        <w:rPr/>
      </w:pPr>
      <w:r>
        <w:rPr/>
        <w:t>42. Уплотнительное кольцо</w:t>
        <w:tab/>
        <w:t>Кольцо уплотнительное EPDM для фитингов 32</w:t>
      </w:r>
    </w:p>
    <w:p>
      <w:pPr>
        <w:pStyle w:val="Normal"/>
        <w:rPr/>
      </w:pPr>
      <w:r>
        <w:rPr/>
        <w:t>43. Устройство грозозащиты для локальной вычислительной сети</w:t>
        <w:tab/>
        <w:t>SP-IP/1000(ver.2)</w:t>
      </w:r>
    </w:p>
    <w:p>
      <w:pPr>
        <w:pStyle w:val="Normal"/>
        <w:rPr/>
      </w:pPr>
      <w:r>
        <w:rPr/>
        <w:t>44. Устройство защиты</w:t>
        <w:tab/>
        <w:t>УЗМ-16</w:t>
      </w:r>
    </w:p>
    <w:p>
      <w:pPr>
        <w:pStyle w:val="Normal"/>
        <w:rPr/>
      </w:pPr>
      <w:r>
        <w:rPr/>
        <w:t>45. Устройство защиты</w:t>
        <w:tab/>
        <w:t>РГ4PoE-1-220 исп. 2</w:t>
      </w:r>
    </w:p>
    <w:p>
      <w:pPr>
        <w:pStyle w:val="Normal"/>
        <w:rPr/>
      </w:pPr>
      <w:r>
        <w:rPr/>
        <w:t>46. Шина N</w:t>
        <w:tab/>
        <w:t xml:space="preserve">7/16  DIN на малом изоляторе </w:t>
      </w:r>
    </w:p>
    <w:p>
      <w:pPr>
        <w:pStyle w:val="Normal"/>
        <w:rPr/>
      </w:pPr>
      <w:r>
        <w:rPr/>
        <w:t>47. Шина РЕ</w:t>
        <w:tab/>
        <w:t>Шина нулевая с заземлением 6*9 мм 8/2 крепление по краям</w:t>
      </w:r>
    </w:p>
    <w:p>
      <w:pPr>
        <w:pStyle w:val="Normal"/>
        <w:rPr/>
      </w:pPr>
      <w:r>
        <w:rPr/>
        <w:t>48. Щит с монтажной панелью</w:t>
        <w:tab/>
        <w:t>DKC R5ST0432</w:t>
      </w:r>
    </w:p>
    <w:p>
      <w:pPr>
        <w:pStyle w:val="Normal"/>
        <w:rPr/>
      </w:pPr>
      <w:r>
        <w:rPr/>
        <w:t>49. Щит с монтажной панелью</w:t>
        <w:tab/>
        <w:t>IEK ЩМП-2.3.1-0 74</w:t>
      </w:r>
    </w:p>
    <w:p>
      <w:pPr>
        <w:pStyle w:val="Normal"/>
        <w:rPr/>
      </w:pPr>
      <w:r>
        <w:rPr/>
        <w:t>50. Жидкая резина "КлейВсе", ПРОЗРАЧНАЯ</w:t>
        <w:tab/>
        <w:t>MS-полимер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LibreOffice/5.2.7.2$Linux_X86_64 LibreOffice_project/20m0$Build-2</Application>
  <Pages>1</Pages>
  <Words>263</Words>
  <Characters>1606</Characters>
  <CharactersWithSpaces>1825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2017-12-15T20:33:54Z</dcterms:created>
  <dc:creator/>
  <dc:description/>
  <dc:language>ru-RU</dc:language>
  <cp:lastModifiedBy/>
  <dcterms:modified xsi:type="dcterms:W3CDTF">2017-12-15T20:34:27Z</dcterms:modified>
  <cp:revision>1</cp:revision>
  <dc:subject/>
  <dc:title/>
</cp:coreProperties>
</file>