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3D" w:rsidRDefault="004733CD" w:rsidP="00473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3CD">
        <w:rPr>
          <w:rFonts w:ascii="Times New Roman" w:hAnsi="Times New Roman" w:cs="Times New Roman"/>
          <w:sz w:val="28"/>
          <w:szCs w:val="28"/>
        </w:rPr>
        <w:t>Спецификация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979"/>
      </w:tblGrid>
      <w:tr w:rsidR="004733CD" w:rsidTr="004733CD">
        <w:tc>
          <w:tcPr>
            <w:tcW w:w="6232" w:type="dxa"/>
          </w:tcPr>
          <w:p w:rsidR="004733CD" w:rsidRDefault="004733CD" w:rsidP="00473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1134" w:type="dxa"/>
          </w:tcPr>
          <w:p w:rsid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79" w:type="dxa"/>
          </w:tcPr>
          <w:p w:rsid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Ед.</w:t>
            </w:r>
          </w:p>
        </w:tc>
      </w:tr>
      <w:tr w:rsidR="004733CD" w:rsidTr="004733CD">
        <w:tc>
          <w:tcPr>
            <w:tcW w:w="6232" w:type="dxa"/>
          </w:tcPr>
          <w:p w:rsidR="004733CD" w:rsidRP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Лампы ЛБ 18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134" w:type="dxa"/>
          </w:tcPr>
          <w:p w:rsidR="004733CD" w:rsidRP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979" w:type="dxa"/>
          </w:tcPr>
          <w:p w:rsidR="004733CD" w:rsidRP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733CD" w:rsidTr="004733CD">
        <w:tc>
          <w:tcPr>
            <w:tcW w:w="6232" w:type="dxa"/>
          </w:tcPr>
          <w:p w:rsidR="004733CD" w:rsidRP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Лампы ЛБ 36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134" w:type="dxa"/>
          </w:tcPr>
          <w:p w:rsidR="004733CD" w:rsidRP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979" w:type="dxa"/>
          </w:tcPr>
          <w:p w:rsidR="004733CD" w:rsidRPr="004733CD" w:rsidRDefault="004733C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733CD" w:rsidTr="004733CD">
        <w:tc>
          <w:tcPr>
            <w:tcW w:w="6232" w:type="dxa"/>
          </w:tcPr>
          <w:p w:rsidR="004733CD" w:rsidRP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./накл. Для ламп ЛБ 18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134" w:type="dxa"/>
          </w:tcPr>
          <w:p w:rsidR="004733CD" w:rsidRP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79" w:type="dxa"/>
          </w:tcPr>
          <w:p w:rsidR="004733CD" w:rsidRP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733CD" w:rsidTr="004733CD">
        <w:tc>
          <w:tcPr>
            <w:tcW w:w="6232" w:type="dxa"/>
          </w:tcPr>
          <w:p w:rsidR="004733CD" w:rsidRP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ВВГнг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x1,5 </w:t>
            </w:r>
          </w:p>
        </w:tc>
        <w:tc>
          <w:tcPr>
            <w:tcW w:w="1134" w:type="dxa"/>
          </w:tcPr>
          <w:p w:rsidR="004733CD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79" w:type="dxa"/>
          </w:tcPr>
          <w:p w:rsidR="004733CD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733CD" w:rsidTr="004733CD">
        <w:tc>
          <w:tcPr>
            <w:tcW w:w="6232" w:type="dxa"/>
          </w:tcPr>
          <w:p w:rsidR="004733CD" w:rsidRP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ВВГнг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2,5</w:t>
            </w:r>
          </w:p>
        </w:tc>
        <w:tc>
          <w:tcPr>
            <w:tcW w:w="1134" w:type="dxa"/>
          </w:tcPr>
          <w:p w:rsidR="004733CD" w:rsidRPr="00E92D72" w:rsidRDefault="00D00D7E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979" w:type="dxa"/>
          </w:tcPr>
          <w:p w:rsidR="004733CD" w:rsidRP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733CD" w:rsidTr="004733CD">
        <w:tc>
          <w:tcPr>
            <w:tcW w:w="6232" w:type="dxa"/>
          </w:tcPr>
          <w:p w:rsidR="00E92D72" w:rsidRPr="00E92D72" w:rsidRDefault="00F30AC7" w:rsidP="00E92D72">
            <w:pPr>
              <w:pStyle w:val="1"/>
              <w:shd w:val="clear" w:color="auto" w:fill="FFFFFF"/>
              <w:spacing w:before="0"/>
              <w:rPr>
                <w:rFonts w:ascii="Arial" w:eastAsia="Times New Roman" w:hAnsi="Arial" w:cs="Arial"/>
                <w:color w:val="000000"/>
                <w:kern w:val="36"/>
                <w:sz w:val="36"/>
                <w:szCs w:val="36"/>
                <w:lang w:eastAsia="ru-RU"/>
              </w:rPr>
            </w:pPr>
            <w:r w:rsidRPr="00F30AC7">
              <w:rPr>
                <w:rFonts w:ascii="Times New Roman" w:hAnsi="Times New Roman" w:cs="Times New Roman"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Клемма </w:t>
            </w:r>
            <w:proofErr w:type="spellStart"/>
            <w:r w:rsidRPr="00F30AC7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Wago</w:t>
            </w:r>
            <w:proofErr w:type="spellEnd"/>
            <w:r w:rsidRPr="00F30AC7">
              <w:rPr>
                <w:rFonts w:ascii="Times New Roman" w:hAnsi="Times New Roman" w:cs="Times New Roman"/>
                <w:color w:val="auto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92D72" w:rsidRPr="00E92D7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розеточная 3х0,08-2,5/0,08-4 222-413</w:t>
            </w:r>
          </w:p>
          <w:p w:rsidR="004733CD" w:rsidRPr="00E92D72" w:rsidRDefault="004733C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3CD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79" w:type="dxa"/>
          </w:tcPr>
          <w:p w:rsidR="004733CD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Хомут 2,5х98мм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ДКС (100 шт.)</w:t>
            </w:r>
          </w:p>
        </w:tc>
        <w:tc>
          <w:tcPr>
            <w:tcW w:w="1134" w:type="dxa"/>
          </w:tcPr>
          <w:p w:rsid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E92D72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Коробка распределительная 100х100х</w:t>
            </w:r>
            <w:r w:rsidR="00854CAF">
              <w:rPr>
                <w:rFonts w:ascii="Times New Roman" w:hAnsi="Times New Roman" w:cs="Times New Roman"/>
                <w:sz w:val="28"/>
                <w:szCs w:val="28"/>
              </w:rPr>
              <w:t>50мм</w:t>
            </w:r>
          </w:p>
        </w:tc>
        <w:tc>
          <w:tcPr>
            <w:tcW w:w="1134" w:type="dxa"/>
          </w:tcPr>
          <w:p w:rsidR="00E92D72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P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Фотореле ФР 602 2500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 IP 44</w:t>
            </w:r>
          </w:p>
        </w:tc>
        <w:tc>
          <w:tcPr>
            <w:tcW w:w="1134" w:type="dxa"/>
          </w:tcPr>
          <w:p w:rsidR="00E92D72" w:rsidRP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</w:tcPr>
          <w:p w:rsidR="00E92D72" w:rsidRP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P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16А. 1пол.+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E92D72" w:rsidRP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</w:tcPr>
          <w:p w:rsidR="00854CAF" w:rsidRPr="00854CAF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 клещи для обжима наконечников с набором матриц от 0,5 до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мм.кв</w:t>
            </w:r>
            <w:proofErr w:type="spellEnd"/>
          </w:p>
        </w:tc>
        <w:tc>
          <w:tcPr>
            <w:tcW w:w="1134" w:type="dxa"/>
          </w:tcPr>
          <w:p w:rsidR="00E92D72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E92D72" w:rsidRDefault="00854CAF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Наконечники 1,5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мм.кв</w:t>
            </w:r>
            <w:proofErr w:type="spellEnd"/>
          </w:p>
        </w:tc>
        <w:tc>
          <w:tcPr>
            <w:tcW w:w="1134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79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Наконечники 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мм.кв</w:t>
            </w:r>
            <w:proofErr w:type="spellEnd"/>
          </w:p>
        </w:tc>
        <w:tc>
          <w:tcPr>
            <w:tcW w:w="1134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79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Наконечники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мм.кв</w:t>
            </w:r>
            <w:proofErr w:type="spellEnd"/>
          </w:p>
        </w:tc>
        <w:tc>
          <w:tcPr>
            <w:tcW w:w="1134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79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Клещи электроизмерительные </w:t>
            </w:r>
          </w:p>
        </w:tc>
        <w:tc>
          <w:tcPr>
            <w:tcW w:w="1134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E92D72" w:rsidRDefault="00F30AC7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Pr="00D64A68" w:rsidRDefault="00D64A68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Припой ПОС 61пруток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64A68">
              <w:rPr>
                <w:rFonts w:ascii="Times New Roman" w:hAnsi="Times New Roman" w:cs="Times New Roman"/>
                <w:sz w:val="28"/>
                <w:szCs w:val="28"/>
              </w:rPr>
              <w:t xml:space="preserve"> =8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мм.</w:t>
            </w:r>
          </w:p>
        </w:tc>
        <w:tc>
          <w:tcPr>
            <w:tcW w:w="1134" w:type="dxa"/>
          </w:tcPr>
          <w:p w:rsidR="00E92D72" w:rsidRDefault="00D64A68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E92D72" w:rsidRDefault="00D64A68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Pr="00D64A68" w:rsidRDefault="00D64A68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Катушка для контактора КТ 6023</w:t>
            </w:r>
            <w:r w:rsidR="00D00D7E">
              <w:rPr>
                <w:rFonts w:ascii="Times New Roman" w:hAnsi="Times New Roman" w:cs="Times New Roman"/>
                <w:sz w:val="28"/>
                <w:szCs w:val="28"/>
              </w:rPr>
              <w:t xml:space="preserve"> 160А.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E92D72" w:rsidRP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E92D72" w:rsidRP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92D72" w:rsidTr="004733CD">
        <w:tc>
          <w:tcPr>
            <w:tcW w:w="6232" w:type="dxa"/>
          </w:tcPr>
          <w:p w:rsidR="00E92D72" w:rsidRDefault="00D00D7E" w:rsidP="00D00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для контактора КТ 6023 160 А</w:t>
            </w:r>
          </w:p>
        </w:tc>
        <w:tc>
          <w:tcPr>
            <w:tcW w:w="1134" w:type="dxa"/>
          </w:tcPr>
          <w:p w:rsidR="00E92D72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79" w:type="dxa"/>
          </w:tcPr>
          <w:p w:rsidR="00E92D72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733CD" w:rsidTr="004733CD">
        <w:tc>
          <w:tcPr>
            <w:tcW w:w="6232" w:type="dxa"/>
          </w:tcPr>
          <w:p w:rsidR="004733CD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неподв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для контактора КТ 6023 160 А</w:t>
            </w:r>
          </w:p>
        </w:tc>
        <w:tc>
          <w:tcPr>
            <w:tcW w:w="1134" w:type="dxa"/>
          </w:tcPr>
          <w:p w:rsidR="004733CD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79" w:type="dxa"/>
          </w:tcPr>
          <w:p w:rsidR="004733CD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0D7E" w:rsidTr="004733CD">
        <w:tc>
          <w:tcPr>
            <w:tcW w:w="6232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Гофра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25</w:t>
            </w:r>
          </w:p>
        </w:tc>
        <w:tc>
          <w:tcPr>
            <w:tcW w:w="1134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79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D00D7E" w:rsidTr="004733CD">
        <w:tc>
          <w:tcPr>
            <w:tcW w:w="6232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Клипса для крепления гофры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</w:t>
            </w:r>
          </w:p>
        </w:tc>
        <w:tc>
          <w:tcPr>
            <w:tcW w:w="1134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</w:p>
        </w:tc>
        <w:tc>
          <w:tcPr>
            <w:tcW w:w="1979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D00D7E" w:rsidTr="004733CD">
        <w:tc>
          <w:tcPr>
            <w:tcW w:w="6232" w:type="dxa"/>
          </w:tcPr>
          <w:p w:rsidR="00D00D7E" w:rsidRDefault="00D00D7E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Дюбель гвоздь </w:t>
            </w:r>
            <w:r w:rsidR="0029738D">
              <w:rPr>
                <w:rFonts w:ascii="Times New Roman" w:hAnsi="Times New Roman" w:cs="Times New Roman"/>
                <w:sz w:val="28"/>
                <w:szCs w:val="28"/>
              </w:rPr>
              <w:t xml:space="preserve">6х40 </w:t>
            </w:r>
          </w:p>
        </w:tc>
        <w:tc>
          <w:tcPr>
            <w:tcW w:w="1134" w:type="dxa"/>
          </w:tcPr>
          <w:p w:rsidR="00D00D7E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79" w:type="dxa"/>
          </w:tcPr>
          <w:p w:rsidR="00D00D7E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29738D" w:rsidTr="004733CD">
        <w:tc>
          <w:tcPr>
            <w:tcW w:w="6232" w:type="dxa"/>
          </w:tcPr>
          <w:p w:rsidR="0029738D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Паяльник 60 Вт</w:t>
            </w:r>
          </w:p>
        </w:tc>
        <w:tc>
          <w:tcPr>
            <w:tcW w:w="1134" w:type="dxa"/>
          </w:tcPr>
          <w:p w:rsidR="0029738D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29738D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29738D" w:rsidTr="004733CD">
        <w:tc>
          <w:tcPr>
            <w:tcW w:w="6232" w:type="dxa"/>
          </w:tcPr>
          <w:p w:rsidR="0029738D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Лапа</w:t>
            </w:r>
            <w:r w:rsidR="0029738D">
              <w:rPr>
                <w:rFonts w:ascii="Times New Roman" w:hAnsi="Times New Roman" w:cs="Times New Roman"/>
                <w:sz w:val="28"/>
                <w:szCs w:val="28"/>
              </w:rPr>
              <w:t xml:space="preserve"> накаливания 60 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Е27</w:t>
            </w:r>
          </w:p>
        </w:tc>
        <w:tc>
          <w:tcPr>
            <w:tcW w:w="1134" w:type="dxa"/>
          </w:tcPr>
          <w:p w:rsidR="0029738D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73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9" w:type="dxa"/>
          </w:tcPr>
          <w:p w:rsidR="0029738D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29738D" w:rsidTr="004733CD">
        <w:tc>
          <w:tcPr>
            <w:tcW w:w="6232" w:type="dxa"/>
          </w:tcPr>
          <w:p w:rsidR="0029738D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</w:t>
            </w:r>
            <w:r w:rsidR="0029738D">
              <w:rPr>
                <w:rFonts w:ascii="Times New Roman" w:hAnsi="Times New Roman" w:cs="Times New Roman"/>
                <w:sz w:val="28"/>
                <w:szCs w:val="28"/>
              </w:rPr>
              <w:t xml:space="preserve"> ДНАТ 250 Вт</w:t>
            </w:r>
          </w:p>
        </w:tc>
        <w:tc>
          <w:tcPr>
            <w:tcW w:w="1134" w:type="dxa"/>
          </w:tcPr>
          <w:p w:rsidR="0029738D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79" w:type="dxa"/>
          </w:tcPr>
          <w:p w:rsidR="0029738D" w:rsidRDefault="0029738D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E4524" w:rsidTr="004733CD">
        <w:tc>
          <w:tcPr>
            <w:tcW w:w="6232" w:type="dxa"/>
          </w:tcPr>
          <w:p w:rsidR="00EE4524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светодиодная 6 Вт. Е27</w:t>
            </w:r>
          </w:p>
        </w:tc>
        <w:tc>
          <w:tcPr>
            <w:tcW w:w="1134" w:type="dxa"/>
          </w:tcPr>
          <w:p w:rsidR="00EE4524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79" w:type="dxa"/>
          </w:tcPr>
          <w:p w:rsidR="00EE4524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E4524" w:rsidTr="004733CD">
        <w:tc>
          <w:tcPr>
            <w:tcW w:w="6232" w:type="dxa"/>
          </w:tcPr>
          <w:p w:rsidR="00EE4524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ЭПРА Т8. 18 Вт на 4 лампы</w:t>
            </w:r>
          </w:p>
        </w:tc>
        <w:tc>
          <w:tcPr>
            <w:tcW w:w="1134" w:type="dxa"/>
          </w:tcPr>
          <w:p w:rsidR="00EE4524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9" w:type="dxa"/>
          </w:tcPr>
          <w:p w:rsidR="00EE4524" w:rsidRDefault="00EE4524" w:rsidP="00473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bookmarkStart w:id="0" w:name="_GoBack"/>
            <w:bookmarkEnd w:id="0"/>
          </w:p>
        </w:tc>
      </w:tr>
    </w:tbl>
    <w:p w:rsidR="004733CD" w:rsidRPr="004733CD" w:rsidRDefault="004733CD" w:rsidP="004733CD">
      <w:pPr>
        <w:rPr>
          <w:rFonts w:ascii="Times New Roman" w:hAnsi="Times New Roman" w:cs="Times New Roman"/>
          <w:sz w:val="28"/>
          <w:szCs w:val="28"/>
        </w:rPr>
      </w:pPr>
    </w:p>
    <w:sectPr w:rsidR="004733CD" w:rsidRPr="0047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CD"/>
    <w:rsid w:val="0029738D"/>
    <w:rsid w:val="004733CD"/>
    <w:rsid w:val="00640392"/>
    <w:rsid w:val="00854CAF"/>
    <w:rsid w:val="00CD533D"/>
    <w:rsid w:val="00D00D7E"/>
    <w:rsid w:val="00D64A68"/>
    <w:rsid w:val="00E92D72"/>
    <w:rsid w:val="00EE4524"/>
    <w:rsid w:val="00F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58E7"/>
  <w15:chartTrackingRefBased/>
  <w15:docId w15:val="{954A19D7-BAFD-4057-916B-8735578C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2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2017-12-02T10:53:00Z</dcterms:created>
  <dcterms:modified xsi:type="dcterms:W3CDTF">2017-12-02T12:20:00Z</dcterms:modified>
</cp:coreProperties>
</file>