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164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"/>
        <w:gridCol w:w="5782"/>
        <w:gridCol w:w="709"/>
        <w:gridCol w:w="1418"/>
        <w:gridCol w:w="1665"/>
      </w:tblGrid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Разметка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tabs>
                <w:tab w:val="left" w:pos="1553"/>
                <w:tab w:val="right" w:pos="556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Горизонтальная:</w:t>
            </w:r>
            <w:r>
              <w:rPr>
                <w:rFonts w:ascii="Arial" w:hAnsi="Arial" w:cs="Arial"/>
                <w:szCs w:val="24"/>
              </w:rPr>
              <w:tab/>
            </w:r>
            <w:r>
              <w:rPr>
                <w:rFonts w:ascii="Arial" w:hAnsi="Arial" w:cs="Arial"/>
                <w:noProof/>
                <w:szCs w:val="24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26" type="#_x0000_t87" style="position:absolute;margin-left:213.35pt;margin-top:10.6pt;width:28.3pt;height:140.9pt;z-index:251658240;mso-position-horizontal-relative:text;mso-position-vertical-relative:text"/>
              </w:pict>
            </w:r>
            <w:r w:rsidRPr="004A40AA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A40AA">
              <w:rPr>
                <w:rFonts w:ascii="Arial" w:hAnsi="Arial" w:cs="Arial"/>
                <w:szCs w:val="24"/>
              </w:rPr>
              <w:t>м</w:t>
            </w:r>
            <w:proofErr w:type="gramEnd"/>
            <w:r w:rsidRPr="004A40AA">
              <w:rPr>
                <w:rFonts w:ascii="Arial" w:hAnsi="Arial" w:cs="Arial"/>
                <w:szCs w:val="24"/>
              </w:rPr>
              <w:t>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1846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184,6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tabs>
                <w:tab w:val="left" w:pos="1014"/>
                <w:tab w:val="right" w:pos="556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ab/>
              <w:t>Горизонтальная:</w:t>
            </w:r>
            <w:r>
              <w:rPr>
                <w:rFonts w:ascii="Arial" w:hAnsi="Arial" w:cs="Arial"/>
                <w:szCs w:val="24"/>
              </w:rPr>
              <w:tab/>
            </w:r>
            <w:r w:rsidRPr="004A40AA">
              <w:rPr>
                <w:rFonts w:ascii="Arial" w:hAnsi="Arial" w:cs="Arial"/>
                <w:szCs w:val="24"/>
              </w:rPr>
              <w:t>1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2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A40AA">
              <w:rPr>
                <w:rFonts w:ascii="Arial" w:hAnsi="Arial" w:cs="Arial"/>
                <w:szCs w:val="24"/>
              </w:rPr>
              <w:t>м</w:t>
            </w:r>
            <w:proofErr w:type="gramEnd"/>
            <w:r w:rsidRPr="004A40AA">
              <w:rPr>
                <w:rFonts w:ascii="Arial" w:hAnsi="Arial" w:cs="Arial"/>
                <w:szCs w:val="24"/>
              </w:rPr>
              <w:t>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7385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738,5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         термопластик</w:t>
            </w:r>
            <w:r w:rsidRPr="004A40AA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                                  </w:t>
            </w:r>
            <w:r w:rsidRPr="004A40AA">
              <w:rPr>
                <w:rFonts w:ascii="Arial" w:hAnsi="Arial" w:cs="Arial"/>
                <w:szCs w:val="24"/>
              </w:rPr>
              <w:t>1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A40AA">
              <w:rPr>
                <w:rFonts w:ascii="Arial" w:hAnsi="Arial" w:cs="Arial"/>
                <w:szCs w:val="24"/>
              </w:rPr>
              <w:t>м</w:t>
            </w:r>
            <w:proofErr w:type="gramEnd"/>
            <w:r w:rsidRPr="004A40AA">
              <w:rPr>
                <w:rFonts w:ascii="Arial" w:hAnsi="Arial" w:cs="Arial"/>
                <w:szCs w:val="24"/>
              </w:rPr>
              <w:t>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1447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144,7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tabs>
                <w:tab w:val="left" w:pos="1165"/>
                <w:tab w:val="right" w:pos="556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 «Экватор» с шариками</w:t>
            </w:r>
            <w:r>
              <w:rPr>
                <w:rFonts w:ascii="Arial" w:hAnsi="Arial" w:cs="Arial"/>
                <w:szCs w:val="24"/>
              </w:rPr>
              <w:tab/>
            </w:r>
            <w:r w:rsidRPr="004A40AA">
              <w:rPr>
                <w:rFonts w:ascii="Arial" w:hAnsi="Arial" w:cs="Arial"/>
                <w:szCs w:val="24"/>
              </w:rPr>
              <w:t>1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  <w:r w:rsidRPr="004A40AA">
              <w:rPr>
                <w:rFonts w:ascii="Arial" w:hAnsi="Arial" w:cs="Arial"/>
                <w:szCs w:val="24"/>
              </w:rPr>
              <w:t xml:space="preserve"> м²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400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jc w:val="right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  <w:r w:rsidRPr="004A40AA">
              <w:rPr>
                <w:rFonts w:ascii="Arial" w:hAnsi="Arial" w:cs="Arial"/>
                <w:szCs w:val="24"/>
              </w:rPr>
              <w:t xml:space="preserve"> м²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60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11,4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4A40AA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Pr="004A40AA" w:rsidRDefault="00574DE7" w:rsidP="00574DE7">
            <w:pPr>
              <w:jc w:val="right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14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  <w:r w:rsidRPr="004A40AA">
              <w:rPr>
                <w:rFonts w:ascii="Arial" w:hAnsi="Arial" w:cs="Arial"/>
                <w:szCs w:val="24"/>
              </w:rPr>
              <w:t xml:space="preserve"> м²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28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8,4</w:t>
            </w:r>
          </w:p>
        </w:tc>
        <w:tc>
          <w:tcPr>
            <w:tcW w:w="1665" w:type="dxa"/>
            <w:shd w:val="clear" w:color="auto" w:fill="auto"/>
          </w:tcPr>
          <w:p w:rsidR="00574DE7" w:rsidRPr="004A40AA" w:rsidRDefault="00574DE7" w:rsidP="00574DE7">
            <w:pPr>
              <w:rPr>
                <w:rFonts w:ascii="Arial" w:hAnsi="Arial" w:cs="Arial"/>
                <w:szCs w:val="24"/>
              </w:rPr>
            </w:pPr>
          </w:p>
        </w:tc>
      </w:tr>
      <w:tr w:rsidR="00574DE7" w:rsidRPr="007C1022" w:rsidTr="00574DE7">
        <w:tc>
          <w:tcPr>
            <w:tcW w:w="563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82" w:type="dxa"/>
            <w:shd w:val="clear" w:color="auto" w:fill="auto"/>
          </w:tcPr>
          <w:p w:rsidR="00574DE7" w:rsidRDefault="00574DE7" w:rsidP="00574DE7">
            <w:pPr>
              <w:tabs>
                <w:tab w:val="right" w:pos="556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Вертикальная:</w:t>
            </w:r>
            <w:r>
              <w:rPr>
                <w:rFonts w:ascii="Arial" w:hAnsi="Arial" w:cs="Arial"/>
                <w:szCs w:val="24"/>
              </w:rPr>
              <w:tab/>
            </w:r>
            <w:r w:rsidRPr="004A40AA">
              <w:rPr>
                <w:rFonts w:ascii="Arial" w:hAnsi="Arial" w:cs="Arial"/>
                <w:szCs w:val="24"/>
              </w:rPr>
              <w:t>2</w:t>
            </w:r>
            <w:r w:rsidRPr="004A40AA">
              <w:rPr>
                <w:rFonts w:ascii="Arial" w:hAnsi="Arial" w:cs="Arial"/>
                <w:szCs w:val="24"/>
                <w:lang w:val="en-US"/>
              </w:rPr>
              <w:t>.</w:t>
            </w:r>
            <w:r w:rsidRPr="004A40AA">
              <w:rPr>
                <w:rFonts w:ascii="Arial" w:hAnsi="Arial" w:cs="Arial"/>
                <w:szCs w:val="24"/>
              </w:rPr>
              <w:t>7</w:t>
            </w:r>
          </w:p>
          <w:p w:rsidR="00574DE7" w:rsidRPr="004A40AA" w:rsidRDefault="00574DE7" w:rsidP="00574DE7">
            <w:pPr>
              <w:tabs>
                <w:tab w:val="right" w:pos="556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Краска «</w:t>
            </w:r>
            <w:proofErr w:type="spellStart"/>
            <w:r>
              <w:rPr>
                <w:rFonts w:ascii="Arial" w:hAnsi="Arial" w:cs="Arial"/>
                <w:szCs w:val="24"/>
              </w:rPr>
              <w:t>Таурефлекс</w:t>
            </w:r>
            <w:proofErr w:type="spellEnd"/>
            <w:r>
              <w:rPr>
                <w:rFonts w:ascii="Arial" w:hAnsi="Arial" w:cs="Arial"/>
                <w:szCs w:val="24"/>
              </w:rPr>
              <w:t>» Д 1167</w:t>
            </w:r>
          </w:p>
        </w:tc>
        <w:tc>
          <w:tcPr>
            <w:tcW w:w="709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Пм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A40AA">
              <w:rPr>
                <w:rFonts w:ascii="Arial" w:hAnsi="Arial" w:cs="Arial"/>
                <w:szCs w:val="24"/>
              </w:rPr>
              <w:t>м</w:t>
            </w:r>
            <w:proofErr w:type="gramEnd"/>
            <w:r w:rsidRPr="004A40AA">
              <w:rPr>
                <w:rFonts w:ascii="Arial" w:hAnsi="Arial" w:cs="Arial"/>
                <w:szCs w:val="24"/>
              </w:rPr>
              <w:t>²</w:t>
            </w:r>
          </w:p>
        </w:tc>
        <w:tc>
          <w:tcPr>
            <w:tcW w:w="1418" w:type="dxa"/>
            <w:shd w:val="clear" w:color="auto" w:fill="auto"/>
          </w:tcPr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4A40AA">
              <w:rPr>
                <w:rFonts w:ascii="Arial" w:hAnsi="Arial" w:cs="Arial"/>
                <w:szCs w:val="24"/>
                <w:u w:val="single"/>
              </w:rPr>
              <w:t>38</w:t>
            </w:r>
          </w:p>
          <w:p w:rsidR="00574DE7" w:rsidRPr="004A40AA" w:rsidRDefault="00574DE7" w:rsidP="00574DE7">
            <w:pPr>
              <w:jc w:val="center"/>
              <w:rPr>
                <w:rFonts w:ascii="Arial" w:hAnsi="Arial" w:cs="Arial"/>
                <w:szCs w:val="24"/>
              </w:rPr>
            </w:pPr>
            <w:r w:rsidRPr="004A40AA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1665" w:type="dxa"/>
            <w:shd w:val="clear" w:color="auto" w:fill="auto"/>
          </w:tcPr>
          <w:p w:rsidR="00574DE7" w:rsidRDefault="00574DE7" w:rsidP="00574DE7">
            <w:pPr>
              <w:rPr>
                <w:rFonts w:ascii="Arial" w:hAnsi="Arial" w:cs="Arial"/>
                <w:szCs w:val="24"/>
                <w:u w:val="single"/>
              </w:rPr>
            </w:pPr>
            <w:r w:rsidRPr="007C1022">
              <w:rPr>
                <w:rFonts w:ascii="Arial" w:hAnsi="Arial" w:cs="Arial"/>
                <w:szCs w:val="24"/>
                <w:u w:val="single"/>
              </w:rPr>
              <w:t>13 (чёрная)</w:t>
            </w:r>
          </w:p>
          <w:p w:rsidR="00574DE7" w:rsidRPr="007C1022" w:rsidRDefault="00574DE7" w:rsidP="00574DE7">
            <w:pPr>
              <w:rPr>
                <w:rFonts w:ascii="Arial" w:hAnsi="Arial" w:cs="Arial"/>
                <w:szCs w:val="24"/>
              </w:rPr>
            </w:pPr>
            <w:r w:rsidRPr="007C1022">
              <w:rPr>
                <w:rFonts w:ascii="Arial" w:hAnsi="Arial" w:cs="Arial"/>
                <w:szCs w:val="24"/>
              </w:rPr>
              <w:t>25 (белая)</w:t>
            </w:r>
          </w:p>
        </w:tc>
      </w:tr>
    </w:tbl>
    <w:p w:rsidR="00D67ED0" w:rsidRDefault="00574DE7" w:rsidP="00574DE7">
      <w:pPr>
        <w:jc w:val="both"/>
      </w:pPr>
      <w:r>
        <w:rPr>
          <w:rFonts w:ascii="Arial" w:hAnsi="Arial" w:cs="Arial"/>
          <w:i w:val="0"/>
          <w:szCs w:val="24"/>
        </w:rPr>
        <w:t>Капитальный ремонт</w:t>
      </w:r>
      <w:r w:rsidRPr="00BD62CD">
        <w:rPr>
          <w:rFonts w:ascii="Arial" w:hAnsi="Arial" w:cs="Arial"/>
          <w:i w:val="0"/>
          <w:szCs w:val="24"/>
        </w:rPr>
        <w:t xml:space="preserve"> </w:t>
      </w:r>
      <w:r>
        <w:rPr>
          <w:rFonts w:ascii="Arial" w:hAnsi="Arial" w:cs="Arial"/>
          <w:i w:val="0"/>
          <w:szCs w:val="24"/>
        </w:rPr>
        <w:t xml:space="preserve">участка </w:t>
      </w:r>
      <w:r w:rsidRPr="00BD62CD">
        <w:rPr>
          <w:rFonts w:ascii="Arial" w:hAnsi="Arial" w:cs="Arial"/>
          <w:i w:val="0"/>
          <w:szCs w:val="24"/>
        </w:rPr>
        <w:t xml:space="preserve">автомобильной дороги </w:t>
      </w:r>
      <w:r>
        <w:rPr>
          <w:rFonts w:ascii="Arial" w:hAnsi="Arial" w:cs="Arial"/>
          <w:i w:val="0"/>
          <w:szCs w:val="24"/>
        </w:rPr>
        <w:t>общего пользования межмуниципального значения Демянск-Марёво-Холм км 18+190 – км 21+ 979 в Марёвском муниципальном районе Новгородской области</w:t>
      </w:r>
    </w:p>
    <w:sectPr w:rsidR="00D67ED0" w:rsidSect="00D67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ST type B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4DE7"/>
    <w:rsid w:val="0023315F"/>
    <w:rsid w:val="00574DE7"/>
    <w:rsid w:val="00D67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E7"/>
    <w:pPr>
      <w:spacing w:after="0"/>
    </w:pPr>
    <w:rPr>
      <w:rFonts w:ascii="GOST type B" w:eastAsia="Times New Roman" w:hAnsi="GOST type B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</dc:creator>
  <cp:lastModifiedBy>DeN</cp:lastModifiedBy>
  <cp:revision>1</cp:revision>
  <dcterms:created xsi:type="dcterms:W3CDTF">2017-03-21T19:48:00Z</dcterms:created>
  <dcterms:modified xsi:type="dcterms:W3CDTF">2017-03-21T19:51:00Z</dcterms:modified>
</cp:coreProperties>
</file>