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3" w:type="dxa"/>
        <w:tblLook w:val="04A0"/>
      </w:tblPr>
      <w:tblGrid>
        <w:gridCol w:w="461"/>
        <w:gridCol w:w="8964"/>
        <w:gridCol w:w="584"/>
        <w:gridCol w:w="745"/>
      </w:tblGrid>
      <w:tr w:rsidR="00E71F1A" w:rsidRPr="007E5583" w:rsidTr="00E71F1A">
        <w:trPr>
          <w:trHeight w:val="26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Наименование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Цена</w:t>
            </w:r>
          </w:p>
        </w:tc>
      </w:tr>
      <w:tr w:rsidR="00E71F1A" w:rsidRPr="007E5583" w:rsidTr="00E71F1A">
        <w:trPr>
          <w:trHeight w:val="26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9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Проектор </w:t>
            </w:r>
            <w:proofErr w:type="spellStart"/>
            <w:r w:rsidRPr="007E5583">
              <w:rPr>
                <w:rFonts w:ascii="Arial" w:eastAsia="Times New Roman" w:hAnsi="Arial" w:cs="Arial"/>
                <w:lang w:eastAsia="ru-RU"/>
              </w:rPr>
              <w:t>Acer</w:t>
            </w:r>
            <w:proofErr w:type="spellEnd"/>
            <w:r w:rsidRPr="007E5583">
              <w:rPr>
                <w:rFonts w:ascii="Arial" w:eastAsia="Times New Roman" w:hAnsi="Arial" w:cs="Arial"/>
                <w:lang w:eastAsia="ru-RU"/>
              </w:rPr>
              <w:t xml:space="preserve"> P5270   (или аналог)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71F1A" w:rsidRPr="007E5583" w:rsidTr="00E71F1A">
        <w:trPr>
          <w:trHeight w:val="284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9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>Экран</w:t>
            </w:r>
            <w:r w:rsidRPr="007E5583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proofErr w:type="spellStart"/>
            <w:r w:rsidRPr="007E5583">
              <w:rPr>
                <w:rFonts w:ascii="Arial" w:eastAsia="Times New Roman" w:hAnsi="Arial" w:cs="Arial"/>
                <w:lang w:val="en-US" w:eastAsia="ru-RU"/>
              </w:rPr>
              <w:t>ScreenMedia</w:t>
            </w:r>
            <w:proofErr w:type="spellEnd"/>
            <w:r w:rsidRPr="007E5583">
              <w:rPr>
                <w:rFonts w:ascii="Arial" w:eastAsia="Times New Roman" w:hAnsi="Arial" w:cs="Arial"/>
                <w:lang w:val="en-US" w:eastAsia="ru-RU"/>
              </w:rPr>
              <w:t xml:space="preserve"> Apollo T STM-1101   (</w:t>
            </w:r>
            <w:r w:rsidRPr="007E5583">
              <w:rPr>
                <w:rFonts w:ascii="Arial" w:eastAsia="Times New Roman" w:hAnsi="Arial" w:cs="Arial"/>
                <w:lang w:eastAsia="ru-RU"/>
              </w:rPr>
              <w:t>или</w:t>
            </w:r>
            <w:r w:rsidRPr="007E5583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r w:rsidRPr="007E5583">
              <w:rPr>
                <w:rFonts w:ascii="Arial" w:eastAsia="Times New Roman" w:hAnsi="Arial" w:cs="Arial"/>
                <w:lang w:eastAsia="ru-RU"/>
              </w:rPr>
              <w:t>аналог</w:t>
            </w:r>
            <w:r w:rsidRPr="007E5583">
              <w:rPr>
                <w:rFonts w:ascii="Arial" w:eastAsia="Times New Roman" w:hAnsi="Arial" w:cs="Arial"/>
                <w:lang w:val="en-US" w:eastAsia="ru-RU"/>
              </w:rPr>
              <w:t>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71F1A" w:rsidRPr="007E5583" w:rsidTr="00E71F1A">
        <w:trPr>
          <w:trHeight w:val="273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9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Уничтожитель документов </w:t>
            </w:r>
            <w:proofErr w:type="spellStart"/>
            <w:r w:rsidRPr="007E5583">
              <w:rPr>
                <w:rFonts w:ascii="Arial" w:eastAsia="Times New Roman" w:hAnsi="Arial" w:cs="Arial"/>
                <w:lang w:eastAsia="ru-RU"/>
              </w:rPr>
              <w:t>Office</w:t>
            </w:r>
            <w:proofErr w:type="spellEnd"/>
            <w:r w:rsidRPr="007E5583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7E5583">
              <w:rPr>
                <w:rFonts w:ascii="Arial" w:eastAsia="Times New Roman" w:hAnsi="Arial" w:cs="Arial"/>
                <w:lang w:eastAsia="ru-RU"/>
              </w:rPr>
              <w:t>Kit</w:t>
            </w:r>
            <w:proofErr w:type="spellEnd"/>
            <w:r w:rsidRPr="007E5583">
              <w:rPr>
                <w:rFonts w:ascii="Arial" w:eastAsia="Times New Roman" w:hAnsi="Arial" w:cs="Arial"/>
                <w:lang w:eastAsia="ru-RU"/>
              </w:rPr>
              <w:t xml:space="preserve"> S150   (или аналог)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</w:t>
            </w:r>
            <w:r w:rsidRPr="007E5583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71F1A" w:rsidRPr="007E5583" w:rsidTr="00E71F1A">
        <w:trPr>
          <w:trHeight w:val="28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9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E5583">
              <w:rPr>
                <w:rFonts w:ascii="Arial" w:eastAsia="Times New Roman" w:hAnsi="Arial" w:cs="Arial"/>
                <w:lang w:eastAsia="ru-RU"/>
              </w:rPr>
              <w:t>Брошюратор</w:t>
            </w:r>
            <w:proofErr w:type="spellEnd"/>
            <w:r w:rsidRPr="007E5583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7E5583">
              <w:rPr>
                <w:rFonts w:ascii="Arial" w:eastAsia="Times New Roman" w:hAnsi="Arial" w:cs="Arial"/>
                <w:lang w:eastAsia="ru-RU"/>
              </w:rPr>
              <w:t>Fellowes</w:t>
            </w:r>
            <w:proofErr w:type="spellEnd"/>
            <w:r w:rsidRPr="007E5583">
              <w:rPr>
                <w:rFonts w:ascii="Arial" w:eastAsia="Times New Roman" w:hAnsi="Arial" w:cs="Arial"/>
                <w:lang w:eastAsia="ru-RU"/>
              </w:rPr>
              <w:t xml:space="preserve"> GALAXY E 500 5218301   (или аналог)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71F1A" w:rsidRPr="007E5583" w:rsidTr="00E71F1A">
        <w:trPr>
          <w:trHeight w:val="28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Ламинатор </w:t>
            </w:r>
            <w:proofErr w:type="spellStart"/>
            <w:r w:rsidRPr="007E5583">
              <w:rPr>
                <w:rFonts w:ascii="Arial" w:eastAsia="Times New Roman" w:hAnsi="Arial" w:cs="Arial"/>
                <w:lang w:eastAsia="ru-RU"/>
              </w:rPr>
              <w:t>Fellowes</w:t>
            </w:r>
            <w:proofErr w:type="spellEnd"/>
            <w:r w:rsidRPr="007E5583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7E5583">
              <w:rPr>
                <w:rFonts w:ascii="Arial" w:eastAsia="Times New Roman" w:hAnsi="Arial" w:cs="Arial"/>
                <w:lang w:eastAsia="ru-RU"/>
              </w:rPr>
              <w:t>Venus</w:t>
            </w:r>
            <w:proofErr w:type="spellEnd"/>
            <w:r w:rsidRPr="007E5583">
              <w:rPr>
                <w:rFonts w:ascii="Arial" w:eastAsia="Times New Roman" w:hAnsi="Arial" w:cs="Arial"/>
                <w:lang w:eastAsia="ru-RU"/>
              </w:rPr>
              <w:t xml:space="preserve"> 2 A3 FS-57342   (или аналог)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71F1A" w:rsidRPr="007E5583" w:rsidTr="00E71F1A">
        <w:trPr>
          <w:trHeight w:val="261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>Фотоаппарат</w:t>
            </w:r>
            <w:r w:rsidRPr="007E5583">
              <w:rPr>
                <w:rFonts w:ascii="Arial" w:eastAsia="Times New Roman" w:hAnsi="Arial" w:cs="Arial"/>
                <w:lang w:val="en-US" w:eastAsia="ru-RU"/>
              </w:rPr>
              <w:t xml:space="preserve"> Sony </w:t>
            </w:r>
            <w:proofErr w:type="spellStart"/>
            <w:r w:rsidRPr="007E5583">
              <w:rPr>
                <w:rFonts w:ascii="Arial" w:eastAsia="Times New Roman" w:hAnsi="Arial" w:cs="Arial"/>
                <w:lang w:val="en-US" w:eastAsia="ru-RU"/>
              </w:rPr>
              <w:t>Cybershot</w:t>
            </w:r>
            <w:proofErr w:type="spellEnd"/>
            <w:r w:rsidRPr="007E5583">
              <w:rPr>
                <w:rFonts w:ascii="Arial" w:eastAsia="Times New Roman" w:hAnsi="Arial" w:cs="Arial"/>
                <w:lang w:val="en-US" w:eastAsia="ru-RU"/>
              </w:rPr>
              <w:t xml:space="preserve"> DSC-T110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71F1A" w:rsidRPr="007E5583" w:rsidTr="00E71F1A">
        <w:trPr>
          <w:trHeight w:val="278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Фотоаппарат </w:t>
            </w:r>
            <w:proofErr w:type="spellStart"/>
            <w:r w:rsidRPr="007E5583">
              <w:rPr>
                <w:rFonts w:ascii="Arial" w:eastAsia="Times New Roman" w:hAnsi="Arial" w:cs="Arial"/>
                <w:lang w:eastAsia="ru-RU"/>
              </w:rPr>
              <w:t>Sony</w:t>
            </w:r>
            <w:proofErr w:type="spellEnd"/>
            <w:r w:rsidRPr="007E5583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7E5583">
              <w:rPr>
                <w:rFonts w:ascii="Arial" w:eastAsia="Times New Roman" w:hAnsi="Arial" w:cs="Arial"/>
                <w:lang w:eastAsia="ru-RU"/>
              </w:rPr>
              <w:t>Cybershot</w:t>
            </w:r>
            <w:proofErr w:type="spellEnd"/>
            <w:r w:rsidRPr="007E5583">
              <w:rPr>
                <w:rFonts w:ascii="Arial" w:eastAsia="Times New Roman" w:hAnsi="Arial" w:cs="Arial"/>
                <w:lang w:eastAsia="ru-RU"/>
              </w:rPr>
              <w:t xml:space="preserve"> DSC-T110   (или аналог)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</w:t>
            </w:r>
            <w:r w:rsidRPr="007E5583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71F1A" w:rsidRPr="007E5583" w:rsidTr="00E71F1A">
        <w:trPr>
          <w:trHeight w:val="268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>Монитор 24"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71F1A" w:rsidRPr="007E5583" w:rsidTr="00E71F1A">
        <w:trPr>
          <w:trHeight w:val="273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Сервер 19" 1U на базе 2х процессоров </w:t>
            </w:r>
            <w:proofErr w:type="spellStart"/>
            <w:r w:rsidRPr="007E5583">
              <w:rPr>
                <w:rFonts w:ascii="Arial" w:eastAsia="Times New Roman" w:hAnsi="Arial" w:cs="Arial"/>
                <w:lang w:eastAsia="ru-RU"/>
              </w:rPr>
              <w:t>Xeon</w:t>
            </w:r>
            <w:proofErr w:type="spellEnd"/>
            <w:r w:rsidRPr="007E5583">
              <w:rPr>
                <w:rFonts w:ascii="Arial" w:eastAsia="Times New Roman" w:hAnsi="Arial" w:cs="Arial"/>
                <w:lang w:eastAsia="ru-RU"/>
              </w:rPr>
              <w:t xml:space="preserve"> E5-2600v3, 4x16Gb PC4-2133 ECC, 4xhdd 300Gb SAS 12G 15k, с двумя БП не менее 800W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6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71F1A" w:rsidRPr="007E5583" w:rsidTr="00E71F1A">
        <w:trPr>
          <w:trHeight w:val="19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9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Система хранения данных. Требование: подключение по 10G, наличие в комплекте не менее 24 </w:t>
            </w:r>
            <w:proofErr w:type="spellStart"/>
            <w:r w:rsidRPr="007E5583">
              <w:rPr>
                <w:rFonts w:ascii="Arial" w:eastAsia="Times New Roman" w:hAnsi="Arial" w:cs="Arial"/>
                <w:lang w:eastAsia="ru-RU"/>
              </w:rPr>
              <w:t>hdd</w:t>
            </w:r>
            <w:proofErr w:type="spellEnd"/>
            <w:r w:rsidRPr="007E5583">
              <w:rPr>
                <w:rFonts w:ascii="Arial" w:eastAsia="Times New Roman" w:hAnsi="Arial" w:cs="Arial"/>
                <w:lang w:eastAsia="ru-RU"/>
              </w:rPr>
              <w:t xml:space="preserve"> с объёмом не менее 900Gb и скоростью не менее 10k SAS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71F1A" w:rsidRPr="007E5583" w:rsidTr="00E71F1A">
        <w:trPr>
          <w:trHeight w:val="8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9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>МФУ сетевое А</w:t>
            </w:r>
            <w:proofErr w:type="gramStart"/>
            <w:r w:rsidRPr="007E5583">
              <w:rPr>
                <w:rFonts w:ascii="Arial" w:eastAsia="Times New Roman" w:hAnsi="Arial" w:cs="Arial"/>
                <w:lang w:eastAsia="ru-RU"/>
              </w:rPr>
              <w:t>4</w:t>
            </w:r>
            <w:proofErr w:type="gramEnd"/>
            <w:r w:rsidRPr="007E5583">
              <w:rPr>
                <w:rFonts w:ascii="Arial" w:eastAsia="Times New Roman" w:hAnsi="Arial" w:cs="Arial"/>
                <w:lang w:eastAsia="ru-RU"/>
              </w:rPr>
              <w:t xml:space="preserve"> ч/б. Требования: скорость печати не менее 30стр/м. Ресурс картриджа не менее 6000стр.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15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71F1A" w:rsidRPr="007E5583" w:rsidTr="00E71F1A">
        <w:trPr>
          <w:trHeight w:val="13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9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ПК офисный. Требования: Процессор не менее </w:t>
            </w:r>
            <w:proofErr w:type="spellStart"/>
            <w:r w:rsidRPr="007E5583">
              <w:rPr>
                <w:rFonts w:ascii="Arial" w:eastAsia="Times New Roman" w:hAnsi="Arial" w:cs="Arial"/>
                <w:lang w:eastAsia="ru-RU"/>
              </w:rPr>
              <w:t>core</w:t>
            </w:r>
            <w:proofErr w:type="spellEnd"/>
            <w:r w:rsidRPr="007E5583">
              <w:rPr>
                <w:rFonts w:ascii="Arial" w:eastAsia="Times New Roman" w:hAnsi="Arial" w:cs="Arial"/>
                <w:lang w:eastAsia="ru-RU"/>
              </w:rPr>
              <w:t xml:space="preserve"> i5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10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71F1A" w:rsidRPr="007E5583" w:rsidTr="00E71F1A">
        <w:trPr>
          <w:trHeight w:val="214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9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>ПК моноблок. Требование: Рабочая станция-моноблок 27" HP Z1 G2 WM698EA либо аналог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7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71F1A" w:rsidRPr="007E5583" w:rsidTr="00E71F1A">
        <w:trPr>
          <w:trHeight w:val="7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9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>Сервер. Сервер 19" 2U HP 380G9 либо аналог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4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71F1A" w:rsidRPr="007E5583" w:rsidTr="00E71F1A">
        <w:trPr>
          <w:trHeight w:val="348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9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Монитор 24". Требование: не менее 23.5", матрица S-IPS, наличие выходов DVI, </w:t>
            </w:r>
            <w:proofErr w:type="spellStart"/>
            <w:r w:rsidRPr="007E5583">
              <w:rPr>
                <w:rFonts w:ascii="Arial" w:eastAsia="Times New Roman" w:hAnsi="Arial" w:cs="Arial"/>
                <w:lang w:eastAsia="ru-RU"/>
              </w:rPr>
              <w:t>D-Sub</w:t>
            </w:r>
            <w:proofErr w:type="spellEnd"/>
            <w:r w:rsidRPr="007E5583">
              <w:rPr>
                <w:rFonts w:ascii="Arial" w:eastAsia="Times New Roman" w:hAnsi="Arial" w:cs="Arial"/>
                <w:lang w:eastAsia="ru-RU"/>
              </w:rPr>
              <w:t xml:space="preserve"> и (DP или HDMI)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40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71F1A" w:rsidRPr="007E5583" w:rsidTr="00E71F1A">
        <w:trPr>
          <w:trHeight w:val="398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9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Система хранения данных. Требование: подключение по 10G, наличие в комплекте не менее 24 </w:t>
            </w:r>
            <w:proofErr w:type="spellStart"/>
            <w:r w:rsidRPr="007E5583">
              <w:rPr>
                <w:rFonts w:ascii="Arial" w:eastAsia="Times New Roman" w:hAnsi="Arial" w:cs="Arial"/>
                <w:lang w:eastAsia="ru-RU"/>
              </w:rPr>
              <w:t>hdd</w:t>
            </w:r>
            <w:proofErr w:type="spellEnd"/>
            <w:r w:rsidRPr="007E5583">
              <w:rPr>
                <w:rFonts w:ascii="Arial" w:eastAsia="Times New Roman" w:hAnsi="Arial" w:cs="Arial"/>
                <w:lang w:eastAsia="ru-RU"/>
              </w:rPr>
              <w:t xml:space="preserve"> с объёмом не менее 900Gb и скоростью не менее 10k SAS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71F1A" w:rsidRPr="007E5583" w:rsidTr="00E71F1A">
        <w:trPr>
          <w:trHeight w:val="321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9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ПК моноблок. Требования: не менее 22", с процессором не менее </w:t>
            </w:r>
            <w:proofErr w:type="spellStart"/>
            <w:r w:rsidRPr="007E5583">
              <w:rPr>
                <w:rFonts w:ascii="Arial" w:eastAsia="Times New Roman" w:hAnsi="Arial" w:cs="Arial"/>
                <w:lang w:eastAsia="ru-RU"/>
              </w:rPr>
              <w:t>core</w:t>
            </w:r>
            <w:proofErr w:type="spellEnd"/>
            <w:r w:rsidRPr="007E5583">
              <w:rPr>
                <w:rFonts w:ascii="Arial" w:eastAsia="Times New Roman" w:hAnsi="Arial" w:cs="Arial"/>
                <w:lang w:eastAsia="ru-RU"/>
              </w:rPr>
              <w:t xml:space="preserve"> i5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40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71F1A" w:rsidRPr="007E5583" w:rsidTr="00E71F1A">
        <w:trPr>
          <w:trHeight w:val="26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9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ПК офисный. Требования: Процессор не менее </w:t>
            </w:r>
            <w:proofErr w:type="spellStart"/>
            <w:r w:rsidRPr="007E5583">
              <w:rPr>
                <w:rFonts w:ascii="Arial" w:eastAsia="Times New Roman" w:hAnsi="Arial" w:cs="Arial"/>
                <w:lang w:eastAsia="ru-RU"/>
              </w:rPr>
              <w:t>core</w:t>
            </w:r>
            <w:proofErr w:type="spellEnd"/>
            <w:r w:rsidRPr="007E5583">
              <w:rPr>
                <w:rFonts w:ascii="Arial" w:eastAsia="Times New Roman" w:hAnsi="Arial" w:cs="Arial"/>
                <w:lang w:eastAsia="ru-RU"/>
              </w:rPr>
              <w:t xml:space="preserve"> i5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18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71F1A" w:rsidRPr="007E5583" w:rsidTr="00E71F1A">
        <w:trPr>
          <w:trHeight w:val="273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9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>Источник бесперебойного питания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214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71F1A" w:rsidRPr="007E5583" w:rsidTr="00E71F1A">
        <w:trPr>
          <w:trHeight w:val="263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9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Шкаф монтажный в комплекте. Требования: Стойка серверная </w:t>
            </w:r>
            <w:proofErr w:type="spellStart"/>
            <w:r w:rsidRPr="007E5583">
              <w:rPr>
                <w:rFonts w:ascii="Arial" w:eastAsia="Times New Roman" w:hAnsi="Arial" w:cs="Arial"/>
                <w:lang w:eastAsia="ru-RU"/>
              </w:rPr>
              <w:t>перфарированая</w:t>
            </w:r>
            <w:proofErr w:type="spellEnd"/>
            <w:r w:rsidRPr="007E5583">
              <w:rPr>
                <w:rFonts w:ascii="Arial" w:eastAsia="Times New Roman" w:hAnsi="Arial" w:cs="Arial"/>
                <w:lang w:eastAsia="ru-RU"/>
              </w:rPr>
              <w:t xml:space="preserve"> 19" 42Ux600x1000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71F1A" w:rsidRPr="007E5583" w:rsidTr="00E71F1A">
        <w:trPr>
          <w:trHeight w:val="184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9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>Источник бесперебойного питания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71F1A" w:rsidRPr="007E5583" w:rsidTr="00E71F1A">
        <w:trPr>
          <w:trHeight w:val="18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9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>Модуль</w:t>
            </w:r>
            <w:r w:rsidRPr="007E5583">
              <w:rPr>
                <w:rFonts w:ascii="Arial" w:eastAsia="Times New Roman" w:hAnsi="Arial" w:cs="Arial"/>
                <w:lang w:val="en-US" w:eastAsia="ru-RU"/>
              </w:rPr>
              <w:t xml:space="preserve"> APC Battery Module SYAXR9B9I   (</w:t>
            </w:r>
            <w:r w:rsidRPr="007E5583">
              <w:rPr>
                <w:rFonts w:ascii="Arial" w:eastAsia="Times New Roman" w:hAnsi="Arial" w:cs="Arial"/>
                <w:lang w:eastAsia="ru-RU"/>
              </w:rPr>
              <w:t>или</w:t>
            </w:r>
            <w:r w:rsidRPr="007E5583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r w:rsidRPr="007E5583">
              <w:rPr>
                <w:rFonts w:ascii="Arial" w:eastAsia="Times New Roman" w:hAnsi="Arial" w:cs="Arial"/>
                <w:lang w:eastAsia="ru-RU"/>
              </w:rPr>
              <w:t>аналог</w:t>
            </w:r>
            <w:r w:rsidRPr="007E5583">
              <w:rPr>
                <w:rFonts w:ascii="Arial" w:eastAsia="Times New Roman" w:hAnsi="Arial" w:cs="Arial"/>
                <w:lang w:val="en-US" w:eastAsia="ru-RU"/>
              </w:rPr>
              <w:t>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2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71F1A" w:rsidRPr="007E5583" w:rsidTr="00E71F1A">
        <w:trPr>
          <w:trHeight w:val="22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9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>Источник бесперебойного питания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10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71F1A" w:rsidRPr="007E5583" w:rsidTr="00E71F1A">
        <w:trPr>
          <w:trHeight w:val="38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9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Шкаф монтажный в комплекте. Требования: Серверная стойка 19", </w:t>
            </w:r>
            <w:proofErr w:type="spellStart"/>
            <w:r w:rsidRPr="007E5583">
              <w:rPr>
                <w:rFonts w:ascii="Arial" w:eastAsia="Times New Roman" w:hAnsi="Arial" w:cs="Arial"/>
                <w:lang w:eastAsia="ru-RU"/>
              </w:rPr>
              <w:t>перфарированые</w:t>
            </w:r>
            <w:proofErr w:type="spellEnd"/>
            <w:r w:rsidRPr="007E5583">
              <w:rPr>
                <w:rFonts w:ascii="Arial" w:eastAsia="Times New Roman" w:hAnsi="Arial" w:cs="Arial"/>
                <w:lang w:eastAsia="ru-RU"/>
              </w:rPr>
              <w:t xml:space="preserve"> двери, высота не менее 36U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71F1A" w:rsidRPr="007E5583" w:rsidTr="00E71F1A">
        <w:trPr>
          <w:trHeight w:val="147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9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Мультиплексор </w:t>
            </w:r>
            <w:proofErr w:type="spellStart"/>
            <w:r w:rsidRPr="007E5583">
              <w:rPr>
                <w:rFonts w:ascii="Arial" w:eastAsia="Times New Roman" w:hAnsi="Arial" w:cs="Arial"/>
                <w:lang w:eastAsia="ru-RU"/>
              </w:rPr>
              <w:t>Cronyx</w:t>
            </w:r>
            <w:proofErr w:type="spellEnd"/>
            <w:r w:rsidRPr="007E5583">
              <w:rPr>
                <w:rFonts w:ascii="Arial" w:eastAsia="Times New Roman" w:hAnsi="Arial" w:cs="Arial"/>
                <w:lang w:eastAsia="ru-RU"/>
              </w:rPr>
              <w:t xml:space="preserve">  FMUX/M-E1-W15/SC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71F1A" w:rsidRPr="007E5583" w:rsidTr="00E71F1A">
        <w:trPr>
          <w:trHeight w:val="16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9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>Источник бесперебойного питания. Не менее 800VA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40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71F1A" w:rsidRPr="007E5583" w:rsidTr="00E71F1A">
        <w:trPr>
          <w:trHeight w:val="33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  <w:tc>
          <w:tcPr>
            <w:tcW w:w="9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>Источник бесперебойного питания</w:t>
            </w:r>
            <w:proofErr w:type="gramStart"/>
            <w:r w:rsidRPr="007E5583">
              <w:rPr>
                <w:rFonts w:ascii="Arial" w:eastAsia="Times New Roman" w:hAnsi="Arial" w:cs="Arial"/>
                <w:lang w:eastAsia="ru-RU"/>
              </w:rPr>
              <w:t>.</w:t>
            </w:r>
            <w:proofErr w:type="gramEnd"/>
            <w:r w:rsidRPr="007E5583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gramStart"/>
            <w:r w:rsidRPr="007E5583">
              <w:rPr>
                <w:rFonts w:ascii="Arial" w:eastAsia="Times New Roman" w:hAnsi="Arial" w:cs="Arial"/>
                <w:lang w:eastAsia="ru-RU"/>
              </w:rPr>
              <w:t>с</w:t>
            </w:r>
            <w:proofErr w:type="gramEnd"/>
            <w:r w:rsidRPr="007E5583">
              <w:rPr>
                <w:rFonts w:ascii="Arial" w:eastAsia="Times New Roman" w:hAnsi="Arial" w:cs="Arial"/>
                <w:lang w:eastAsia="ru-RU"/>
              </w:rPr>
              <w:t>тоечный 19" Не менее 3000VA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2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71F1A" w:rsidRPr="007E5583" w:rsidTr="00E71F1A">
        <w:trPr>
          <w:trHeight w:val="258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9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Шкаф монтажный в комплекте. Требования: Стойка серверная </w:t>
            </w:r>
            <w:proofErr w:type="spellStart"/>
            <w:r w:rsidRPr="007E5583">
              <w:rPr>
                <w:rFonts w:ascii="Arial" w:eastAsia="Times New Roman" w:hAnsi="Arial" w:cs="Arial"/>
                <w:lang w:eastAsia="ru-RU"/>
              </w:rPr>
              <w:t>перфарированая</w:t>
            </w:r>
            <w:proofErr w:type="spellEnd"/>
            <w:r w:rsidRPr="007E5583">
              <w:rPr>
                <w:rFonts w:ascii="Arial" w:eastAsia="Times New Roman" w:hAnsi="Arial" w:cs="Arial"/>
                <w:lang w:eastAsia="ru-RU"/>
              </w:rPr>
              <w:t xml:space="preserve"> 19" 42Ux600x1000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10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71F1A" w:rsidRPr="007E5583" w:rsidTr="00E71F1A">
        <w:trPr>
          <w:trHeight w:val="32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9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>Источник бесперебойного питания. Требования: Двойное преобразование, модульная конструкция, мощность не менее 10кВт, Время автономной работы при 50% загрузки не менее 120минут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2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71F1A" w:rsidRPr="007E5583" w:rsidTr="00E71F1A">
        <w:trPr>
          <w:trHeight w:val="263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9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>Модуль</w:t>
            </w:r>
            <w:r w:rsidRPr="007E5583">
              <w:rPr>
                <w:rFonts w:ascii="Arial" w:eastAsia="Times New Roman" w:hAnsi="Arial" w:cs="Arial"/>
                <w:lang w:val="en-US" w:eastAsia="ru-RU"/>
              </w:rPr>
              <w:t xml:space="preserve"> APC Battery Module SYAXR9B9I. </w:t>
            </w:r>
            <w:r w:rsidRPr="007E5583">
              <w:rPr>
                <w:rFonts w:ascii="Arial" w:eastAsia="Times New Roman" w:hAnsi="Arial" w:cs="Arial"/>
                <w:lang w:eastAsia="ru-RU"/>
              </w:rPr>
              <w:t xml:space="preserve">Требования: Возможность подключения к </w:t>
            </w:r>
            <w:proofErr w:type="gramStart"/>
            <w:r w:rsidRPr="007E5583">
              <w:rPr>
                <w:rFonts w:ascii="Arial" w:eastAsia="Times New Roman" w:hAnsi="Arial" w:cs="Arial"/>
                <w:lang w:eastAsia="ru-RU"/>
              </w:rPr>
              <w:t>существующему</w:t>
            </w:r>
            <w:proofErr w:type="gramEnd"/>
            <w:r w:rsidRPr="007E5583">
              <w:rPr>
                <w:rFonts w:ascii="Arial" w:eastAsia="Times New Roman" w:hAnsi="Arial" w:cs="Arial"/>
                <w:lang w:eastAsia="ru-RU"/>
              </w:rPr>
              <w:t xml:space="preserve"> ИБП </w:t>
            </w:r>
            <w:proofErr w:type="spellStart"/>
            <w:r w:rsidRPr="007E5583">
              <w:rPr>
                <w:rFonts w:ascii="Arial" w:eastAsia="Times New Roman" w:hAnsi="Arial" w:cs="Arial"/>
                <w:lang w:eastAsia="ru-RU"/>
              </w:rPr>
              <w:t>Symmetra</w:t>
            </w:r>
            <w:proofErr w:type="spellEnd"/>
            <w:r w:rsidRPr="007E5583">
              <w:rPr>
                <w:rFonts w:ascii="Arial" w:eastAsia="Times New Roman" w:hAnsi="Arial" w:cs="Arial"/>
                <w:lang w:eastAsia="ru-RU"/>
              </w:rPr>
              <w:t xml:space="preserve"> LX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2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71F1A" w:rsidRPr="007E5583" w:rsidTr="00E71F1A">
        <w:trPr>
          <w:trHeight w:val="156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9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IP-камера </w:t>
            </w:r>
            <w:proofErr w:type="spellStart"/>
            <w:r w:rsidRPr="007E5583">
              <w:rPr>
                <w:rFonts w:ascii="Arial" w:eastAsia="Times New Roman" w:hAnsi="Arial" w:cs="Arial"/>
                <w:lang w:eastAsia="ru-RU"/>
              </w:rPr>
              <w:t>Beward</w:t>
            </w:r>
            <w:proofErr w:type="spellEnd"/>
            <w:r w:rsidRPr="007E5583">
              <w:rPr>
                <w:rFonts w:ascii="Arial" w:eastAsia="Times New Roman" w:hAnsi="Arial" w:cs="Arial"/>
                <w:lang w:eastAsia="ru-RU"/>
              </w:rPr>
              <w:t xml:space="preserve"> B1076FRV   (или аналог)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6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71F1A" w:rsidRPr="007E5583" w:rsidTr="00E71F1A">
        <w:trPr>
          <w:trHeight w:val="18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</w:t>
            </w:r>
          </w:p>
        </w:tc>
        <w:tc>
          <w:tcPr>
            <w:tcW w:w="9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E5583">
              <w:rPr>
                <w:rFonts w:ascii="Arial" w:eastAsia="Times New Roman" w:hAnsi="Arial" w:cs="Arial"/>
                <w:lang w:eastAsia="ru-RU"/>
              </w:rPr>
              <w:t>Гермобокс</w:t>
            </w:r>
            <w:proofErr w:type="spellEnd"/>
            <w:r w:rsidRPr="007E5583">
              <w:rPr>
                <w:rFonts w:ascii="Arial" w:eastAsia="Times New Roman" w:hAnsi="Arial" w:cs="Arial"/>
                <w:lang w:eastAsia="ru-RU"/>
              </w:rPr>
              <w:t xml:space="preserve"> для видеокамер ТГБ-4Г 24В пост   (или аналог)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6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71F1A" w:rsidRPr="007E5583" w:rsidTr="00E71F1A">
        <w:trPr>
          <w:trHeight w:val="206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</w:t>
            </w:r>
          </w:p>
        </w:tc>
        <w:tc>
          <w:tcPr>
            <w:tcW w:w="9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E5583">
              <w:rPr>
                <w:rFonts w:ascii="Arial" w:eastAsia="Times New Roman" w:hAnsi="Arial" w:cs="Arial"/>
                <w:lang w:eastAsia="ru-RU"/>
              </w:rPr>
              <w:t>Видеосервер</w:t>
            </w:r>
            <w:proofErr w:type="spellEnd"/>
            <w:r w:rsidRPr="007E5583">
              <w:rPr>
                <w:rFonts w:ascii="Arial" w:eastAsia="Times New Roman" w:hAnsi="Arial" w:cs="Arial"/>
                <w:lang w:eastAsia="ru-RU"/>
              </w:rPr>
              <w:t xml:space="preserve"> TRASSIR </w:t>
            </w:r>
            <w:proofErr w:type="spellStart"/>
            <w:r w:rsidRPr="007E5583">
              <w:rPr>
                <w:rFonts w:ascii="Arial" w:eastAsia="Times New Roman" w:hAnsi="Arial" w:cs="Arial"/>
                <w:lang w:eastAsia="ru-RU"/>
              </w:rPr>
              <w:t>QuattroStation</w:t>
            </w:r>
            <w:proofErr w:type="spellEnd"/>
            <w:r w:rsidRPr="007E5583">
              <w:rPr>
                <w:rFonts w:ascii="Arial" w:eastAsia="Times New Roman" w:hAnsi="Arial" w:cs="Arial"/>
                <w:lang w:eastAsia="ru-RU"/>
              </w:rPr>
              <w:t xml:space="preserve">   (или аналог)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71F1A" w:rsidRPr="007E5583" w:rsidTr="00E71F1A">
        <w:trPr>
          <w:trHeight w:val="24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34</w:t>
            </w:r>
          </w:p>
        </w:tc>
        <w:tc>
          <w:tcPr>
            <w:tcW w:w="9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Ламинатор GBC </w:t>
            </w:r>
            <w:proofErr w:type="spellStart"/>
            <w:r w:rsidRPr="007E5583">
              <w:rPr>
                <w:rFonts w:ascii="Arial" w:eastAsia="Times New Roman" w:hAnsi="Arial" w:cs="Arial"/>
                <w:lang w:eastAsia="ru-RU"/>
              </w:rPr>
              <w:t>HighSpeed</w:t>
            </w:r>
            <w:proofErr w:type="spellEnd"/>
            <w:r w:rsidRPr="007E5583">
              <w:rPr>
                <w:rFonts w:ascii="Arial" w:eastAsia="Times New Roman" w:hAnsi="Arial" w:cs="Arial"/>
                <w:lang w:eastAsia="ru-RU"/>
              </w:rPr>
              <w:t xml:space="preserve"> H215 A4   (или аналог)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2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71F1A" w:rsidRPr="007E5583" w:rsidTr="00E71F1A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9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>Монитор 24"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3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71F1A" w:rsidRPr="007E5583" w:rsidTr="00E71F1A">
        <w:trPr>
          <w:trHeight w:val="94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36</w:t>
            </w:r>
          </w:p>
        </w:tc>
        <w:tc>
          <w:tcPr>
            <w:tcW w:w="9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>МФУ сетевое А3 цветное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71F1A" w:rsidRPr="007E5583" w:rsidTr="00E71F1A">
        <w:trPr>
          <w:trHeight w:val="127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37</w:t>
            </w:r>
          </w:p>
        </w:tc>
        <w:tc>
          <w:tcPr>
            <w:tcW w:w="9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МФУ сетевое А3 </w:t>
            </w:r>
            <w:proofErr w:type="gramStart"/>
            <w:r w:rsidRPr="007E5583">
              <w:rPr>
                <w:rFonts w:ascii="Arial" w:eastAsia="Times New Roman" w:hAnsi="Arial" w:cs="Arial"/>
                <w:lang w:eastAsia="ru-RU"/>
              </w:rPr>
              <w:t>ч/б</w:t>
            </w:r>
            <w:proofErr w:type="gramEnd"/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71F1A" w:rsidRPr="007E5583" w:rsidTr="00E71F1A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9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>ПК переносной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71F1A" w:rsidRPr="007E5583" w:rsidTr="00E71F1A">
        <w:trPr>
          <w:trHeight w:val="107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39</w:t>
            </w:r>
          </w:p>
        </w:tc>
        <w:tc>
          <w:tcPr>
            <w:tcW w:w="9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>ПК производственный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E5583">
              <w:rPr>
                <w:rFonts w:ascii="Arial" w:eastAsia="Times New Roman" w:hAnsi="Arial" w:cs="Arial"/>
                <w:lang w:eastAsia="ru-RU"/>
              </w:rPr>
              <w:t xml:space="preserve">2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F1A" w:rsidRPr="007E5583" w:rsidRDefault="00E71F1A" w:rsidP="007E5583">
            <w:pPr>
              <w:spacing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ED7691" w:rsidRDefault="00ED7691"/>
    <w:p w:rsidR="00B649A5" w:rsidRDefault="00B649A5">
      <w:r>
        <w:t>Там, где нет конкретных параметров идут уточнения.</w:t>
      </w:r>
    </w:p>
    <w:sectPr w:rsidR="00B649A5" w:rsidSect="007E5583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583"/>
    <w:rsid w:val="00626C54"/>
    <w:rsid w:val="007A7E1C"/>
    <w:rsid w:val="007E5583"/>
    <w:rsid w:val="007F4F2F"/>
    <w:rsid w:val="008A5EBB"/>
    <w:rsid w:val="0096777A"/>
    <w:rsid w:val="00B649A5"/>
    <w:rsid w:val="00BC7A8A"/>
    <w:rsid w:val="00CC0E5E"/>
    <w:rsid w:val="00D14B29"/>
    <w:rsid w:val="00E71F1A"/>
    <w:rsid w:val="00ED5695"/>
    <w:rsid w:val="00ED7691"/>
    <w:rsid w:val="00F95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29"/>
  </w:style>
  <w:style w:type="paragraph" w:styleId="1">
    <w:name w:val="heading 1"/>
    <w:basedOn w:val="a"/>
    <w:next w:val="a"/>
    <w:link w:val="10"/>
    <w:uiPriority w:val="9"/>
    <w:qFormat/>
    <w:rsid w:val="00D14B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14B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14B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4B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14B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14B29"/>
    <w:rPr>
      <w:b/>
      <w:bCs/>
    </w:rPr>
  </w:style>
  <w:style w:type="paragraph" w:styleId="a4">
    <w:name w:val="No Spacing"/>
    <w:uiPriority w:val="1"/>
    <w:qFormat/>
    <w:rsid w:val="00D14B29"/>
    <w:pPr>
      <w:spacing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14B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417</Words>
  <Characters>2378</Characters>
  <Application>Microsoft Office Word</Application>
  <DocSecurity>0</DocSecurity>
  <Lines>19</Lines>
  <Paragraphs>5</Paragraphs>
  <ScaleCrop>false</ScaleCrop>
  <Company>Home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2017-03-30T14:03:00Z</dcterms:created>
  <dcterms:modified xsi:type="dcterms:W3CDTF">2017-03-30T14:22:00Z</dcterms:modified>
</cp:coreProperties>
</file>