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НЕОТЛОЖНАЯ ПОМОЩЬ</w:t>
      </w:r>
    </w:p>
    <w:p w:rsidR="002D7892" w:rsidRDefault="00A609C5" w:rsidP="00A609C5">
      <w:pPr>
        <w:widowControl w:val="0"/>
        <w:autoSpaceDE w:val="0"/>
        <w:autoSpaceDN w:val="0"/>
        <w:adjustRightInd w:val="0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bookmarkStart w:id="0" w:name="_GoBack"/>
      <w:bookmarkEnd w:id="0"/>
      <w:r w:rsidR="002D7892">
        <w:rPr>
          <w:sz w:val="20"/>
          <w:szCs w:val="20"/>
        </w:rPr>
        <w:t>1.</w:t>
      </w:r>
      <w:r w:rsidR="002D7892">
        <w:rPr>
          <w:rFonts w:ascii="Times New Roman CYR" w:hAnsi="Times New Roman CYR" w:cs="Times New Roman CYR"/>
          <w:sz w:val="20"/>
          <w:szCs w:val="20"/>
        </w:rPr>
        <w:t>Г</w:t>
      </w:r>
      <w:r w:rsidR="002D7892">
        <w:rPr>
          <w:sz w:val="20"/>
          <w:szCs w:val="20"/>
        </w:rPr>
        <w:t xml:space="preserve">лавными признаками клинической смерти являются </w:t>
      </w:r>
      <w:r w:rsidR="002D7892">
        <w:rPr>
          <w:rFonts w:ascii="Times New Roman CYR" w:hAnsi="Times New Roman CYR" w:cs="Times New Roman CYR"/>
          <w:sz w:val="20"/>
          <w:szCs w:val="20"/>
        </w:rPr>
        <w:t xml:space="preserve">все, </w:t>
      </w:r>
      <w:proofErr w:type="gramStart"/>
      <w:r w:rsidR="002D7892">
        <w:rPr>
          <w:rFonts w:ascii="Times New Roman CYR" w:hAnsi="Times New Roman CYR" w:cs="Times New Roman CYR"/>
          <w:sz w:val="20"/>
          <w:szCs w:val="20"/>
        </w:rPr>
        <w:t>кроме</w:t>
      </w:r>
      <w:proofErr w:type="gramEnd"/>
      <w:r w:rsidR="002D7892">
        <w:rPr>
          <w:sz w:val="20"/>
          <w:szCs w:val="20"/>
        </w:rPr>
        <w:t>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 xml:space="preserve">отсутствие пульса на лучевой артерии </w:t>
      </w:r>
      <w:r>
        <w:rPr>
          <w:rFonts w:ascii="Times New Roman CYR" w:hAnsi="Times New Roman CYR" w:cs="Times New Roman CYR"/>
          <w:sz w:val="20"/>
          <w:szCs w:val="20"/>
        </w:rPr>
        <w:t>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отсутствие пульса на сонной артерии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отсутствие сознания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отсутствие дыхания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2. Введение </w:t>
      </w:r>
      <w:proofErr w:type="spellStart"/>
      <w:r>
        <w:rPr>
          <w:sz w:val="20"/>
          <w:szCs w:val="20"/>
        </w:rPr>
        <w:t>ротоглоточного</w:t>
      </w:r>
      <w:proofErr w:type="spellEnd"/>
      <w:r>
        <w:rPr>
          <w:sz w:val="20"/>
          <w:szCs w:val="20"/>
        </w:rPr>
        <w:t xml:space="preserve"> воздуховода показано </w:t>
      </w:r>
      <w:proofErr w:type="gramStart"/>
      <w:r>
        <w:rPr>
          <w:sz w:val="20"/>
          <w:szCs w:val="20"/>
        </w:rPr>
        <w:t>при</w:t>
      </w:r>
      <w:proofErr w:type="gramEnd"/>
      <w:r>
        <w:rPr>
          <w:sz w:val="20"/>
          <w:szCs w:val="20"/>
        </w:rPr>
        <w:t>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западении</w:t>
      </w:r>
      <w:proofErr w:type="gramEnd"/>
      <w:r>
        <w:rPr>
          <w:sz w:val="20"/>
          <w:szCs w:val="20"/>
        </w:rPr>
        <w:t xml:space="preserve"> языка 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аспирации рвотными массами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ларингоспазме</w:t>
      </w:r>
      <w:proofErr w:type="gramEnd"/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 xml:space="preserve">инородном </w:t>
      </w:r>
      <w:proofErr w:type="gramStart"/>
      <w:r>
        <w:rPr>
          <w:sz w:val="20"/>
          <w:szCs w:val="20"/>
        </w:rPr>
        <w:t>теле</w:t>
      </w:r>
      <w:proofErr w:type="gramEnd"/>
      <w:r>
        <w:rPr>
          <w:sz w:val="20"/>
          <w:szCs w:val="20"/>
        </w:rPr>
        <w:t xml:space="preserve"> дыхательных путей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3.К острым аллергическим реакциям не относятся: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крапивница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 xml:space="preserve">отек </w:t>
      </w:r>
      <w:proofErr w:type="spellStart"/>
      <w:r>
        <w:rPr>
          <w:sz w:val="20"/>
          <w:szCs w:val="20"/>
        </w:rPr>
        <w:t>Квинке</w:t>
      </w:r>
      <w:proofErr w:type="spellEnd"/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контактный дерматит+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анафилактический шок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4.Что не применяется при анафилактическом шоке: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наложение жгута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обкалывание  места инъекции адреналином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обкладывание места инъекции льдом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все перечисленное 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5.При </w:t>
      </w:r>
      <w:proofErr w:type="spellStart"/>
      <w:r>
        <w:rPr>
          <w:sz w:val="20"/>
          <w:szCs w:val="20"/>
        </w:rPr>
        <w:t>электротравме</w:t>
      </w:r>
      <w:proofErr w:type="spellEnd"/>
      <w:r>
        <w:rPr>
          <w:sz w:val="20"/>
          <w:szCs w:val="20"/>
        </w:rPr>
        <w:t xml:space="preserve"> оказание помощи должно начинаться: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с непрямого массажа сердца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с ИВЛ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с прекращения воздействия электрического тока 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 xml:space="preserve">с </w:t>
      </w:r>
      <w:proofErr w:type="spellStart"/>
      <w:r>
        <w:rPr>
          <w:sz w:val="20"/>
          <w:szCs w:val="20"/>
        </w:rPr>
        <w:t>прекардиального</w:t>
      </w:r>
      <w:proofErr w:type="spellEnd"/>
      <w:r>
        <w:rPr>
          <w:sz w:val="20"/>
          <w:szCs w:val="20"/>
        </w:rPr>
        <w:t xml:space="preserve"> удара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6.Оказание медицинской помощи при большом количестве пострадавших начинается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остановки кровотечения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устранения дыхательных расстройств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проведения реанимации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медицинской сортировки 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7.На обожженную поверхность накладывается: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повязка с фурацилином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 xml:space="preserve">повязка с </w:t>
      </w:r>
      <w:proofErr w:type="spellStart"/>
      <w:r>
        <w:rPr>
          <w:sz w:val="20"/>
          <w:szCs w:val="20"/>
        </w:rPr>
        <w:t>синтомициновой</w:t>
      </w:r>
      <w:proofErr w:type="spellEnd"/>
      <w:r>
        <w:rPr>
          <w:sz w:val="20"/>
          <w:szCs w:val="20"/>
        </w:rPr>
        <w:t xml:space="preserve"> эмульсией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сухая стерильная повязка 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повязка с раствором пищевой соды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8.В основе геморрагического шока лежит: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угнетение центральной нервной системы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уменьшение объема циркулирующей крови+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резкое расширение сосудов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ослабление сердечной деятельности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9.</w:t>
      </w:r>
      <w:r>
        <w:rPr>
          <w:rFonts w:ascii="Times New Roman CYR" w:hAnsi="Times New Roman CYR" w:cs="Times New Roman CYR"/>
          <w:sz w:val="20"/>
          <w:szCs w:val="20"/>
        </w:rPr>
        <w:t xml:space="preserve">При лечении гипертермического синдрома, необходимо начинать 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с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</w:r>
      <w:r>
        <w:rPr>
          <w:rFonts w:ascii="Times New Roman CYR" w:hAnsi="Times New Roman CYR" w:cs="Times New Roman CYR"/>
          <w:sz w:val="20"/>
          <w:szCs w:val="20"/>
        </w:rPr>
        <w:t>литической смеси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ascii="Times New Roman CYR" w:hAnsi="Times New Roman CYR" w:cs="Times New Roman CYR"/>
          <w:sz w:val="20"/>
          <w:szCs w:val="20"/>
        </w:rPr>
        <w:t>физических методов охлаждения 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парацитамол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 в сиропе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нурофен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 в сиропе</w:t>
      </w:r>
    </w:p>
    <w:p w:rsidR="002D7892" w:rsidRDefault="002D7892" w:rsidP="002D7892">
      <w:pPr>
        <w:widowControl w:val="0"/>
        <w:tabs>
          <w:tab w:val="left" w:pos="3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10.Реанимация – это: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раздел клинической медицины, изучающий терминальные состояния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отделение многопрофильной больницы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практические действия, направленные на восстановление жизнедеятельности+</w:t>
      </w:r>
    </w:p>
    <w:p w:rsidR="002D7892" w:rsidRDefault="002D7892" w:rsidP="002D7892">
      <w:pPr>
        <w:widowControl w:val="0"/>
        <w:tabs>
          <w:tab w:val="left" w:pos="3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11.Сердечно-легочная реанимация не проводится </w:t>
      </w:r>
      <w:proofErr w:type="gramStart"/>
      <w:r>
        <w:rPr>
          <w:sz w:val="20"/>
          <w:szCs w:val="20"/>
        </w:rPr>
        <w:t>при</w:t>
      </w:r>
      <w:proofErr w:type="gramEnd"/>
      <w:r>
        <w:rPr>
          <w:sz w:val="20"/>
          <w:szCs w:val="20"/>
        </w:rPr>
        <w:t>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возрасте</w:t>
      </w:r>
      <w:proofErr w:type="gramEnd"/>
      <w:r>
        <w:rPr>
          <w:sz w:val="20"/>
          <w:szCs w:val="20"/>
        </w:rPr>
        <w:t xml:space="preserve"> пациента более 70 лет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тяжелой сочетанной травме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наличии</w:t>
      </w:r>
      <w:proofErr w:type="gramEnd"/>
      <w:r>
        <w:rPr>
          <w:sz w:val="20"/>
          <w:szCs w:val="20"/>
        </w:rPr>
        <w:t xml:space="preserve"> трупных пятен+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 xml:space="preserve">расширенных </w:t>
      </w:r>
      <w:proofErr w:type="gramStart"/>
      <w:r>
        <w:rPr>
          <w:sz w:val="20"/>
          <w:szCs w:val="20"/>
        </w:rPr>
        <w:t>зрачках</w:t>
      </w:r>
      <w:proofErr w:type="gramEnd"/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5.</w:t>
      </w:r>
      <w:r>
        <w:rPr>
          <w:sz w:val="20"/>
          <w:szCs w:val="20"/>
        </w:rPr>
        <w:tab/>
        <w:t xml:space="preserve">ножевом </w:t>
      </w:r>
      <w:proofErr w:type="gramStart"/>
      <w:r>
        <w:rPr>
          <w:sz w:val="20"/>
          <w:szCs w:val="20"/>
        </w:rPr>
        <w:t>ранении</w:t>
      </w:r>
      <w:proofErr w:type="gramEnd"/>
      <w:r>
        <w:rPr>
          <w:sz w:val="20"/>
          <w:szCs w:val="20"/>
        </w:rPr>
        <w:t xml:space="preserve"> сердца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12.Прием </w:t>
      </w:r>
      <w:proofErr w:type="spellStart"/>
      <w:r>
        <w:rPr>
          <w:sz w:val="20"/>
          <w:szCs w:val="20"/>
        </w:rPr>
        <w:t>Хаймлика</w:t>
      </w:r>
      <w:proofErr w:type="spellEnd"/>
      <w:r>
        <w:rPr>
          <w:sz w:val="20"/>
          <w:szCs w:val="20"/>
        </w:rPr>
        <w:t xml:space="preserve"> проводится </w:t>
      </w:r>
      <w:proofErr w:type="gramStart"/>
      <w:r>
        <w:rPr>
          <w:sz w:val="20"/>
          <w:szCs w:val="20"/>
        </w:rPr>
        <w:t>при</w:t>
      </w:r>
      <w:proofErr w:type="gramEnd"/>
      <w:r>
        <w:rPr>
          <w:sz w:val="20"/>
          <w:szCs w:val="20"/>
        </w:rPr>
        <w:t>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западении</w:t>
      </w:r>
      <w:proofErr w:type="gramEnd"/>
      <w:r>
        <w:rPr>
          <w:sz w:val="20"/>
          <w:szCs w:val="20"/>
        </w:rPr>
        <w:t xml:space="preserve"> языка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отравлении</w:t>
      </w:r>
      <w:proofErr w:type="gramEnd"/>
      <w:r>
        <w:rPr>
          <w:sz w:val="20"/>
          <w:szCs w:val="20"/>
        </w:rPr>
        <w:t xml:space="preserve"> хлором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 xml:space="preserve">инородном </w:t>
      </w:r>
      <w:proofErr w:type="gramStart"/>
      <w:r>
        <w:rPr>
          <w:sz w:val="20"/>
          <w:szCs w:val="20"/>
        </w:rPr>
        <w:t>теле</w:t>
      </w:r>
      <w:proofErr w:type="gramEnd"/>
      <w:r>
        <w:rPr>
          <w:sz w:val="20"/>
          <w:szCs w:val="20"/>
        </w:rPr>
        <w:t xml:space="preserve"> дыхательных путей+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 xml:space="preserve">неэффективности приема </w:t>
      </w:r>
      <w:proofErr w:type="spellStart"/>
      <w:r>
        <w:rPr>
          <w:sz w:val="20"/>
          <w:szCs w:val="20"/>
        </w:rPr>
        <w:t>Саффара</w:t>
      </w:r>
      <w:proofErr w:type="spellEnd"/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13.Для </w:t>
      </w:r>
      <w:proofErr w:type="gramStart"/>
      <w:r>
        <w:rPr>
          <w:sz w:val="20"/>
          <w:szCs w:val="20"/>
        </w:rPr>
        <w:t>лечении</w:t>
      </w:r>
      <w:proofErr w:type="gramEnd"/>
      <w:r>
        <w:rPr>
          <w:sz w:val="20"/>
          <w:szCs w:val="20"/>
        </w:rPr>
        <w:t xml:space="preserve"> анафилактического шока не используется: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lastRenderedPageBreak/>
        <w:t>1.</w:t>
      </w:r>
      <w:r>
        <w:rPr>
          <w:sz w:val="20"/>
          <w:szCs w:val="20"/>
        </w:rPr>
        <w:tab/>
        <w:t>преднизолон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тавегил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адреналин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кардиомин</w:t>
      </w:r>
      <w:proofErr w:type="spellEnd"/>
      <w:r>
        <w:rPr>
          <w:sz w:val="20"/>
          <w:szCs w:val="20"/>
        </w:rPr>
        <w:t>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14.В основе анафилактического шока лежит: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угнетение центральной нервной системы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уменьшение объема циркулирующей крови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резкое расширение сосудов+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ослабление сердечной деятельности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15.Вынос пострадавших из очага химического заражения должны осуществлять: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медицинский персонал скорой помощи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бригады центра медицины катастроф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персонал спасательных формирований+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медицинский персонал специализированных токсикологических бригад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16.Основным принципом  наложения транспортной иммобилизации при переломе конечности является: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 xml:space="preserve">фиксация одного сустава выше места перелома и одного сустава ниже места перелома </w:t>
      </w:r>
      <w:r>
        <w:rPr>
          <w:rFonts w:ascii="Times New Roman CYR" w:hAnsi="Times New Roman CYR" w:cs="Times New Roman CYR"/>
          <w:sz w:val="20"/>
          <w:szCs w:val="20"/>
        </w:rPr>
        <w:t>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фиксация всех суставов выше места перелома и всех суставов ниже места перелома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фиксация одного сустава выше места перелома и всех суставов ниже места перелома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17.При утоплении в холодной  воде продолжительность клинической смерти: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укорачивается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удлиняется+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не меняется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18.Для </w:t>
      </w:r>
      <w:proofErr w:type="spellStart"/>
      <w:r>
        <w:rPr>
          <w:sz w:val="20"/>
          <w:szCs w:val="20"/>
        </w:rPr>
        <w:t>электротравм</w:t>
      </w:r>
      <w:proofErr w:type="spellEnd"/>
      <w:r>
        <w:rPr>
          <w:sz w:val="20"/>
          <w:szCs w:val="20"/>
        </w:rPr>
        <w:t xml:space="preserve"> 1 степени тяжести характерно: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потеря сознания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расстройства дыхания и кровообращения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судорожное сокращение мышц+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клиническая смерть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19.Промывание желудка при отравлении кислотами и щелочами производится: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нейтрализующими растворами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водой комнатной температуры+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теплой водой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слабым раствором марганцовки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20. Разовая доза адреналина взрослому при анафилактическом шоке составляет: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>0,25 мг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0,5 мг+</w:t>
      </w:r>
    </w:p>
    <w:p w:rsidR="002D7892" w:rsidRDefault="002D7892" w:rsidP="002D789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1,0 мг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21. В каком положении должен находиться пострадавший с массивной кровопотерей: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284" w:firstLine="142"/>
        <w:rPr>
          <w:sz w:val="20"/>
          <w:szCs w:val="20"/>
        </w:rPr>
      </w:pPr>
      <w:r>
        <w:rPr>
          <w:sz w:val="20"/>
          <w:szCs w:val="20"/>
        </w:rPr>
        <w:t>1. лежа с приподнятым головным концом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284" w:firstLine="142"/>
        <w:rPr>
          <w:sz w:val="20"/>
          <w:szCs w:val="20"/>
        </w:rPr>
      </w:pPr>
      <w:r>
        <w:rPr>
          <w:sz w:val="20"/>
          <w:szCs w:val="20"/>
        </w:rPr>
        <w:t>2.лежа с опущенным головным концом+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22. В результате ножевого ранения возникло артериальное кровотечение из плечевой артерии. Ваша тактика: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1. необходимо наложить тугую, давящую повязку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2.наложить жгут+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3.достаточно пальцевое прижатие артерии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23. В гараже, не имеющем вентиляции, обнаружен человек без сознания. На фоне бледности кожных покровов видны ярко-красные пятна. О чем это свидетельствует?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426"/>
        <w:rPr>
          <w:sz w:val="20"/>
          <w:szCs w:val="20"/>
        </w:rPr>
      </w:pPr>
      <w:r>
        <w:rPr>
          <w:sz w:val="20"/>
          <w:szCs w:val="20"/>
        </w:rPr>
        <w:t>1. отравление угарным газом+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426"/>
        <w:rPr>
          <w:sz w:val="20"/>
          <w:szCs w:val="20"/>
        </w:rPr>
      </w:pPr>
      <w:r>
        <w:rPr>
          <w:sz w:val="20"/>
          <w:szCs w:val="20"/>
        </w:rPr>
        <w:t>2. инфаркт миокарда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426"/>
        <w:rPr>
          <w:sz w:val="20"/>
          <w:szCs w:val="20"/>
        </w:rPr>
      </w:pPr>
      <w:r>
        <w:rPr>
          <w:sz w:val="20"/>
          <w:szCs w:val="20"/>
        </w:rPr>
        <w:t>3. гипертонический криз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24. Какие осложнения могут наблюдаться при проведении ИВЛ методом «изо рта в рот»: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вывих нижней челюсти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фибрилляция желудочков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 разрыв альвеол, пневмоторакс+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proofErr w:type="spellStart"/>
      <w:r>
        <w:rPr>
          <w:sz w:val="20"/>
          <w:szCs w:val="20"/>
        </w:rPr>
        <w:t>регургитация</w:t>
      </w:r>
      <w:proofErr w:type="spellEnd"/>
      <w:r>
        <w:rPr>
          <w:sz w:val="20"/>
          <w:szCs w:val="20"/>
        </w:rPr>
        <w:t xml:space="preserve"> рвотных масс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25. При проведении наружного массажа сердца руки реаниматора должны быть: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на границе средней и нижней трети грудины+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у мечевидного отростка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26. У молодой женщины 4 часа назад возникли острые боли внизу живота. Была кратковременная потеря сознания. Появилось головокружение, мелькание мушек перед глазами. Была задержка менструации в течение двух недель. У женщины: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нарушение трубной беременности, внутреннее кровотечение+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2.прободная язва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3.аппендицит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>27. Для какого состояния характерна следующая симптоматика: бледные и сухие кожные покровы, тонус глазных яблок снижен, дыхание шумное, запах ацетона изо рта: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отравление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gramStart"/>
      <w:r>
        <w:rPr>
          <w:sz w:val="20"/>
          <w:szCs w:val="20"/>
        </w:rPr>
        <w:t>диабетическая</w:t>
      </w:r>
      <w:proofErr w:type="gramEnd"/>
      <w:r>
        <w:rPr>
          <w:sz w:val="20"/>
          <w:szCs w:val="20"/>
        </w:rPr>
        <w:t xml:space="preserve"> кома+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3.шок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4.коллапс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28. Основными признаками клинической смерти являются: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нитевидный пульс, расширение зрачков, цианоз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потеря сознания, расширение зрачков, цианоз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3.потеря сознания, отсутствие пульса на лучевой артерии, расширение зрачков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4. потеря сознания, отсутствие пульса на лучевой артерии, расширение зрачков, остановка дыхания+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29. Первоочередным мероприятием при анафилактическом шоке являются: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введение антигистаминных препаратов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наложение жгута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3.в/</w:t>
      </w: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 xml:space="preserve"> введение преднизолона и адреналина+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4.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/к введение адреналина в место инъекции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30. При гипогликемическом состоянии медсестра должна: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1.напоить больного сладким чаем+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срочно сделать простой инсулин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 дать щелочное питье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31. При оказании неотложной помощи при травматическом пневмотораксе необходимо: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наложение асептической повязки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2. наложение </w:t>
      </w:r>
      <w:proofErr w:type="spellStart"/>
      <w:r>
        <w:rPr>
          <w:sz w:val="20"/>
          <w:szCs w:val="20"/>
        </w:rPr>
        <w:t>окклюзионной</w:t>
      </w:r>
      <w:proofErr w:type="spellEnd"/>
      <w:r>
        <w:rPr>
          <w:sz w:val="20"/>
          <w:szCs w:val="20"/>
        </w:rPr>
        <w:t xml:space="preserve"> повязки (воздухонепроницаемой)+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3. наложение повязки </w:t>
      </w:r>
      <w:proofErr w:type="spellStart"/>
      <w:r>
        <w:rPr>
          <w:sz w:val="20"/>
          <w:szCs w:val="20"/>
        </w:rPr>
        <w:t>Дезо</w:t>
      </w:r>
      <w:proofErr w:type="spellEnd"/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rFonts w:ascii="Times New Roman CYR" w:hAnsi="Times New Roman CYR" w:cs="Times New Roman CYR"/>
          <w:sz w:val="20"/>
          <w:szCs w:val="20"/>
        </w:rPr>
        <w:t>2.</w:t>
      </w:r>
      <w:r>
        <w:rPr>
          <w:sz w:val="20"/>
          <w:szCs w:val="20"/>
        </w:rPr>
        <w:t>Как удалить яд, попавший на кожу: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обтирание кожи мочалкой, смоченной раствором аммиака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обмывание кожи большим количеством проточной воды+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 принять ванну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3</w:t>
      </w:r>
      <w:r>
        <w:rPr>
          <w:rFonts w:ascii="Times New Roman CYR" w:hAnsi="Times New Roman CYR" w:cs="Times New Roman CYR"/>
          <w:sz w:val="20"/>
          <w:szCs w:val="20"/>
        </w:rPr>
        <w:t>3</w:t>
      </w:r>
      <w:r>
        <w:rPr>
          <w:sz w:val="20"/>
          <w:szCs w:val="20"/>
        </w:rPr>
        <w:t>Симптомы, характерные для приступа бронхиальной астмы:</w:t>
      </w:r>
      <w:proofErr w:type="gramEnd"/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затрудненный вдох, влажные хрипы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затрудненный выдох, влажные хрипы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 затрудненный вдох, сухие хрипы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4. затрудненный выдох, сухие хрипы+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rFonts w:ascii="Times New Roman CYR" w:hAnsi="Times New Roman CYR" w:cs="Times New Roman CYR"/>
          <w:sz w:val="20"/>
          <w:szCs w:val="20"/>
        </w:rPr>
        <w:t>4.</w:t>
      </w:r>
      <w:r>
        <w:rPr>
          <w:sz w:val="20"/>
          <w:szCs w:val="20"/>
        </w:rPr>
        <w:t>Упавшее стекло нанесло резаную рану передней поверхности предплечья. Из раны струей вытекает темная кровь. Ваша тактика: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1. артериальное кровотечение, наложить жгут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2. венозное кровотечение, наложить жгут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567"/>
        <w:rPr>
          <w:sz w:val="20"/>
          <w:szCs w:val="20"/>
        </w:rPr>
      </w:pPr>
      <w:r>
        <w:rPr>
          <w:sz w:val="20"/>
          <w:szCs w:val="20"/>
        </w:rPr>
        <w:t>3. венозное кровотечение, наложить тугую, давящую повязку+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rFonts w:ascii="Times New Roman CYR" w:hAnsi="Times New Roman CYR" w:cs="Times New Roman CYR"/>
          <w:sz w:val="20"/>
          <w:szCs w:val="20"/>
        </w:rPr>
        <w:t>5.</w:t>
      </w:r>
      <w:r>
        <w:rPr>
          <w:sz w:val="20"/>
          <w:szCs w:val="20"/>
        </w:rPr>
        <w:t xml:space="preserve">У больного в течение нескольких часов боль в правой подвздошной области, стула не было. Живот резко напряжен, боль при пальпации, была однократная рвота, температура 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37, 5 градусов. Ваша тактика: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1. холод на живот, дать </w:t>
      </w:r>
      <w:proofErr w:type="gramStart"/>
      <w:r>
        <w:rPr>
          <w:sz w:val="20"/>
          <w:szCs w:val="20"/>
        </w:rPr>
        <w:t>обезболивающее</w:t>
      </w:r>
      <w:proofErr w:type="gramEnd"/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немедленно вызвать скорую помощь+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 промыть желудок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4. сделать клизму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36. Критерием технической правильности проводимого массажа сердца является: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proofErr w:type="spellStart"/>
      <w:r>
        <w:rPr>
          <w:sz w:val="20"/>
          <w:szCs w:val="20"/>
        </w:rPr>
        <w:t>порозовение</w:t>
      </w:r>
      <w:proofErr w:type="spellEnd"/>
      <w:r>
        <w:rPr>
          <w:sz w:val="20"/>
          <w:szCs w:val="20"/>
        </w:rPr>
        <w:t xml:space="preserve"> кожных покровов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повышение температуры тела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 повышение АД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4. появление пульсовой волны на сонной артерии+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37</w:t>
      </w:r>
      <w:r>
        <w:rPr>
          <w:sz w:val="20"/>
          <w:szCs w:val="20"/>
        </w:rPr>
        <w:t xml:space="preserve">. Остановку сердца определяют </w:t>
      </w:r>
      <w:proofErr w:type="gramStart"/>
      <w:r>
        <w:rPr>
          <w:sz w:val="20"/>
          <w:szCs w:val="20"/>
        </w:rPr>
        <w:t>по</w:t>
      </w:r>
      <w:proofErr w:type="gramEnd"/>
      <w:r>
        <w:rPr>
          <w:sz w:val="20"/>
          <w:szCs w:val="20"/>
        </w:rPr>
        <w:t>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отсутствию пульса на периферии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отсутствию пульса на центральных сосудах+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3. отсутствию АД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38</w:t>
      </w:r>
      <w:r>
        <w:rPr>
          <w:sz w:val="20"/>
          <w:szCs w:val="20"/>
        </w:rPr>
        <w:t>. Транспортировка пострадавших с травмой позвоночника осуществляется: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на носилках, в положении лежа на спине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на щите, в положении лежа на спине+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39</w:t>
      </w:r>
      <w:r>
        <w:rPr>
          <w:sz w:val="20"/>
          <w:szCs w:val="20"/>
        </w:rPr>
        <w:t>. Что такое реанимация: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практические действия, направленные на восстановление дыхания и кровообращения у больных, находящихся в терминальном состоянии+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2. наука, изучающая процессы старения организма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40</w:t>
      </w:r>
      <w:r>
        <w:rPr>
          <w:sz w:val="20"/>
          <w:szCs w:val="20"/>
        </w:rPr>
        <w:t>. Показана ли реанимация при агонии: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t>1. да+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567"/>
        <w:rPr>
          <w:sz w:val="20"/>
          <w:szCs w:val="20"/>
        </w:rPr>
      </w:pPr>
      <w:r>
        <w:rPr>
          <w:sz w:val="20"/>
          <w:szCs w:val="20"/>
        </w:rPr>
        <w:lastRenderedPageBreak/>
        <w:t>2. нет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41</w:t>
      </w:r>
      <w:r>
        <w:rPr>
          <w:sz w:val="20"/>
          <w:szCs w:val="20"/>
        </w:rPr>
        <w:t>. Основной признак коматозного состояния: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1. угнетение гемодинамики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2. угнетение дыхания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3. угнетение ЦНС+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4. угнетение периферической нервной системы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42</w:t>
      </w:r>
      <w:r>
        <w:rPr>
          <w:sz w:val="20"/>
          <w:szCs w:val="20"/>
        </w:rPr>
        <w:t>. Всегда ли необходима госпитализация больного при анафилактическом шоке: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1. если есть осложнения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2. если АД остается низким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3. всегда+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43</w:t>
      </w:r>
      <w:r>
        <w:rPr>
          <w:sz w:val="20"/>
          <w:szCs w:val="20"/>
        </w:rPr>
        <w:t>. Кома – это состояние, характеризующееся: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1. помрачнением сознания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2. отсутствием сознания+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proofErr w:type="spellStart"/>
      <w:r>
        <w:rPr>
          <w:sz w:val="20"/>
          <w:szCs w:val="20"/>
        </w:rPr>
        <w:t>оглушенностью</w:t>
      </w:r>
      <w:proofErr w:type="spellEnd"/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44</w:t>
      </w:r>
      <w:r>
        <w:rPr>
          <w:sz w:val="20"/>
          <w:szCs w:val="20"/>
        </w:rPr>
        <w:t xml:space="preserve">. Запах ацетона изо рта будет у больного </w:t>
      </w:r>
      <w:proofErr w:type="gramStart"/>
      <w:r>
        <w:rPr>
          <w:sz w:val="20"/>
          <w:szCs w:val="20"/>
        </w:rPr>
        <w:t>при</w:t>
      </w:r>
      <w:proofErr w:type="gramEnd"/>
      <w:r>
        <w:rPr>
          <w:sz w:val="20"/>
          <w:szCs w:val="20"/>
        </w:rPr>
        <w:t>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proofErr w:type="gramStart"/>
      <w:r>
        <w:rPr>
          <w:sz w:val="20"/>
          <w:szCs w:val="20"/>
        </w:rPr>
        <w:t>гипогликемической</w:t>
      </w:r>
      <w:proofErr w:type="gramEnd"/>
      <w:r>
        <w:rPr>
          <w:sz w:val="20"/>
          <w:szCs w:val="20"/>
        </w:rPr>
        <w:t xml:space="preserve"> коме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gramStart"/>
      <w:r>
        <w:rPr>
          <w:sz w:val="20"/>
          <w:szCs w:val="20"/>
        </w:rPr>
        <w:t>гипергликемической</w:t>
      </w:r>
      <w:proofErr w:type="gramEnd"/>
      <w:r>
        <w:rPr>
          <w:sz w:val="20"/>
          <w:szCs w:val="20"/>
        </w:rPr>
        <w:t xml:space="preserve"> коме+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proofErr w:type="gramStart"/>
      <w:r>
        <w:rPr>
          <w:sz w:val="20"/>
          <w:szCs w:val="20"/>
        </w:rPr>
        <w:t>печеночной</w:t>
      </w:r>
      <w:proofErr w:type="gramEnd"/>
      <w:r>
        <w:rPr>
          <w:sz w:val="20"/>
          <w:szCs w:val="20"/>
        </w:rPr>
        <w:t xml:space="preserve"> коме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proofErr w:type="gramStart"/>
      <w:r>
        <w:rPr>
          <w:sz w:val="20"/>
          <w:szCs w:val="20"/>
        </w:rPr>
        <w:t>уремической</w:t>
      </w:r>
      <w:proofErr w:type="gramEnd"/>
      <w:r>
        <w:rPr>
          <w:sz w:val="20"/>
          <w:szCs w:val="20"/>
        </w:rPr>
        <w:t xml:space="preserve"> коме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4</w:t>
      </w:r>
      <w:r>
        <w:rPr>
          <w:rFonts w:ascii="Times New Roman CYR" w:hAnsi="Times New Roman CYR" w:cs="Times New Roman CYR"/>
          <w:sz w:val="20"/>
          <w:szCs w:val="20"/>
        </w:rPr>
        <w:t>5</w:t>
      </w:r>
      <w:r>
        <w:rPr>
          <w:sz w:val="20"/>
          <w:szCs w:val="20"/>
        </w:rPr>
        <w:t>. Какие из перечисленных симптомов не характерны для стенокардии: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1. колющий характер болей,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sz w:val="20"/>
          <w:szCs w:val="20"/>
        </w:rPr>
        <w:t>в течение 2-3 сек.+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2. приступ болей появляется при физической нагрузке или ходьбе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3. боли купируются после приема нитроглицерина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left="426"/>
        <w:rPr>
          <w:sz w:val="20"/>
          <w:szCs w:val="20"/>
        </w:rPr>
      </w:pPr>
      <w:r>
        <w:rPr>
          <w:sz w:val="20"/>
          <w:szCs w:val="20"/>
        </w:rPr>
        <w:t>4. жгучий, сжимающий характер болей</w:t>
      </w:r>
    </w:p>
    <w:p w:rsidR="002D7892" w:rsidRDefault="002D7892" w:rsidP="002D789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46</w:t>
      </w:r>
      <w:r>
        <w:rPr>
          <w:sz w:val="20"/>
          <w:szCs w:val="20"/>
        </w:rPr>
        <w:t xml:space="preserve">. Влажные кожные покровы характерны </w:t>
      </w:r>
      <w:proofErr w:type="gramStart"/>
      <w:r>
        <w:rPr>
          <w:sz w:val="20"/>
          <w:szCs w:val="20"/>
        </w:rPr>
        <w:t>для</w:t>
      </w:r>
      <w:proofErr w:type="gramEnd"/>
      <w:r>
        <w:rPr>
          <w:sz w:val="20"/>
          <w:szCs w:val="20"/>
        </w:rPr>
        <w:t>: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426"/>
        <w:rPr>
          <w:sz w:val="20"/>
          <w:szCs w:val="20"/>
        </w:rPr>
      </w:pPr>
      <w:r>
        <w:rPr>
          <w:sz w:val="20"/>
          <w:szCs w:val="20"/>
        </w:rPr>
        <w:t>1. гипергликемической комы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426"/>
        <w:rPr>
          <w:sz w:val="20"/>
          <w:szCs w:val="20"/>
        </w:rPr>
      </w:pPr>
      <w:r>
        <w:rPr>
          <w:sz w:val="20"/>
          <w:szCs w:val="20"/>
        </w:rPr>
        <w:t>2. гипогликемической комы+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426"/>
        <w:rPr>
          <w:sz w:val="20"/>
          <w:szCs w:val="20"/>
        </w:rPr>
      </w:pPr>
      <w:r>
        <w:rPr>
          <w:sz w:val="20"/>
          <w:szCs w:val="20"/>
        </w:rPr>
        <w:t>3. уремической комы</w:t>
      </w:r>
    </w:p>
    <w:p w:rsidR="002D7892" w:rsidRDefault="002D7892" w:rsidP="002D7892">
      <w:pPr>
        <w:widowControl w:val="0"/>
        <w:autoSpaceDE w:val="0"/>
        <w:autoSpaceDN w:val="0"/>
        <w:adjustRightInd w:val="0"/>
        <w:ind w:firstLine="426"/>
        <w:rPr>
          <w:sz w:val="20"/>
          <w:szCs w:val="20"/>
        </w:rPr>
      </w:pPr>
      <w:r>
        <w:rPr>
          <w:sz w:val="20"/>
          <w:szCs w:val="20"/>
        </w:rPr>
        <w:t>4. печеночной комы</w:t>
      </w:r>
    </w:p>
    <w:p w:rsidR="00EA5AA0" w:rsidRDefault="00EA5AA0"/>
    <w:sectPr w:rsidR="00EA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88"/>
    <w:rsid w:val="002D7892"/>
    <w:rsid w:val="00A609C5"/>
    <w:rsid w:val="00E50488"/>
    <w:rsid w:val="00EA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7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7253</Characters>
  <Application>Microsoft Office Word</Application>
  <DocSecurity>0</DocSecurity>
  <Lines>60</Lines>
  <Paragraphs>17</Paragraphs>
  <ScaleCrop>false</ScaleCrop>
  <Company/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VBMK</dc:creator>
  <cp:keywords/>
  <dc:description/>
  <cp:lastModifiedBy>opk</cp:lastModifiedBy>
  <cp:revision>3</cp:revision>
  <dcterms:created xsi:type="dcterms:W3CDTF">2014-10-14T23:03:00Z</dcterms:created>
  <dcterms:modified xsi:type="dcterms:W3CDTF">2014-12-07T23:41:00Z</dcterms:modified>
</cp:coreProperties>
</file>