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9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372"/>
        <w:gridCol w:w="2268"/>
      </w:tblGrid>
      <w:tr>
        <w:tc>
          <w:tcPr>
            <w:tcW w:w="851" w:type="dxa"/>
            <w:shd w:val="clear" w:color="auto" w:fill="F4B083" w:themeFill="accent2" w:themeFillTint="99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372" w:type="dxa"/>
            <w:shd w:val="clear" w:color="auto" w:fill="F4B083" w:themeFill="accent2" w:themeFillTint="99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единиц (штук)</w:t>
            </w:r>
          </w:p>
        </w:tc>
      </w:tr>
      <w:tr>
        <w:tc>
          <w:tcPr>
            <w:tcW w:w="851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ARIEL  СМС 2,5кг Автомат Колор Энд Стайл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>
        <w:tc>
          <w:tcPr>
            <w:tcW w:w="851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2"/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ARIEL  СМС 2,5кг Автомат Ленор 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>
        <w:tc>
          <w:tcPr>
            <w:tcW w:w="851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ARIEL  СМС 450г Автомат Белая Роза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>
        <w:tc>
          <w:tcPr>
            <w:tcW w:w="851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2"/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ARIEL  СМС 4кг Автомат Белая Роза 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>
        <w:tc>
          <w:tcPr>
            <w:tcW w:w="851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2"/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ARIEL  СМС 6кг Автомат 2в1 Колор Ленор эффект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>
        <w:tc>
          <w:tcPr>
            <w:tcW w:w="851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 ARIEL  СМС 6кг Автомат Color&amp;Style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>
        <w:tc>
          <w:tcPr>
            <w:tcW w:w="851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ARIEL  СМС 6кг Автомат Горный родник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>
        <w:tc>
          <w:tcPr>
            <w:tcW w:w="851" w:type="dxa"/>
            <w:shd w:val="clear" w:color="auto" w:fill="FBE4D5" w:themeFill="accent2" w:themeFillTint="33"/>
          </w:tcPr>
          <w:p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BE4D5" w:themeFill="accen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COMET Средство чистящее для туалета 750мл Океан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>
        <w:trPr>
          <w:trHeight w:val="426" w:hRule="atLeast"/>
        </w:trP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COMET Средство чистящее для туалета 750мл Сосна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COMET чистящий гель 1л Лимон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COMET чистящий гель 1л Океанский бриз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>
        <w:tc>
          <w:tcPr>
            <w:tcW w:w="851" w:type="dxa"/>
            <w:shd w:val="clear" w:color="auto" w:fill="FBE4D5" w:themeFill="accent2" w:themeFillTint="33"/>
          </w:tcPr>
          <w:p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BE4D5" w:themeFill="accen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FAIRY ср-во д/мытья посуды 500мл Нежные руки. Ромашка и витамин Е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FAIRY 1000мл разные ароматы 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>
        <w:tc>
          <w:tcPr>
            <w:tcW w:w="851" w:type="dxa"/>
            <w:shd w:val="clear" w:color="auto" w:fill="FBE4D5" w:themeFill="accent2" w:themeFillTint="33"/>
          </w:tcPr>
          <w:p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BE4D5" w:themeFill="accen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1,8л Концентрат Ароматерапия Свежесть морозного воздуха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1,8л Концентрат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1,8л Концентрат Аромотерапия.Свежесть Сирени.Радостное настроение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1л Концентрат Детский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 LENOR Кондиционер д/белья 1л Концентрат Миндальное масло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1л Концентрат Хлопок Нежность хлопка Сканд. весна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1л Концентрат ХлопокАльпийские луга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2л Концентрат Ароматерапия Летний день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2л Концентрат Белая роза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2л Концентрат Лаванда Ромашка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2л Концентрат Скандинавская весна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2л Концентрат Хлопок Нежность хлопка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930 мл Концентрат Золотая орхидея  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930 мл Концентрат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930 мл Концентрат Цвет поля 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930 мл Концентрат Янтарный цветок 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930мл Концентрат Ароматерапия Свежесть морозного воздуха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930мл Концентрат Ароматерапия Свежесть морозного воздуха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LENOR Кондиционер д/белья 930мл 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>
        <w:tc>
          <w:tcPr>
            <w:tcW w:w="851" w:type="dxa"/>
            <w:shd w:val="clear" w:color="auto" w:fill="FBE4D5" w:themeFill="accent2" w:themeFillTint="33"/>
          </w:tcPr>
          <w:p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BE4D5" w:themeFill="accen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 ORAL_B  Зубная щетка  ProExpert  Все в одном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>
        <w:tc>
          <w:tcPr>
            <w:tcW w:w="851" w:type="dxa"/>
            <w:shd w:val="clear" w:color="auto" w:fill="FBE4D5" w:themeFill="accent2" w:themeFillTint="33"/>
          </w:tcPr>
          <w:p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BE4D5" w:themeFill="accen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TIDE СМС 3кг колор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TIDE СМС 3кг Автомат Альпийская свежесть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TIDE СМС 3кг Автомат Лимон и Белая лилия 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TIDE СМС 3кг Автомат Белые облака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TIDE СМС 4кг Автомат Лимон и Лилия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TIDE СМС 6кг Автомат Альпийская свежесть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TIDE СМС 6кг Автомат Белые облака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>
        <w:tc>
          <w:tcPr>
            <w:tcW w:w="851" w:type="dxa"/>
            <w:shd w:val="clear" w:color="auto" w:fill="FBE4D5" w:themeFill="accent2" w:themeFillTint="33"/>
          </w:tcPr>
          <w:p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BE4D5" w:themeFill="accen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Миф 3кг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Миф 4кг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Миф 6кг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Миф 9кг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Миф 15кг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>
        <w:tc>
          <w:tcPr>
            <w:tcW w:w="851" w:type="dxa"/>
            <w:shd w:val="clear" w:color="auto" w:fill="FBE4D5" w:themeFill="accent2" w:themeFillTint="33"/>
          </w:tcPr>
          <w:p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BE4D5" w:themeFill="accent2" w:themeFillTint="33"/>
          </w:tcPr>
          <w:p>
            <w:pPr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PANTENE PRO-v (шампуни)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500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Head &amp; Shoulbers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500</w:t>
            </w:r>
          </w:p>
        </w:tc>
      </w:tr>
      <w:tr>
        <w:tc>
          <w:tcPr>
            <w:tcW w:w="851" w:type="dxa"/>
            <w:shd w:val="clear" w:color="auto" w:fill="FBE4D5" w:themeFill="accent2" w:themeFillTint="33"/>
          </w:tcPr>
          <w:p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BE4D5" w:themeFill="accen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>
        <w:tc>
          <w:tcPr>
            <w:tcW w:w="851" w:type="dxa"/>
            <w:shd w:val="clear" w:color="auto" w:fill="FBE4D5" w:themeFill="accent2" w:themeFillTint="33"/>
          </w:tcPr>
          <w:p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372" w:type="dxa"/>
            <w:shd w:val="clear" w:color="auto" w:fill="FBE4D5" w:themeFill="accen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Gillette Станки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200</w:t>
            </w:r>
          </w:p>
        </w:tc>
      </w:tr>
      <w:tr>
        <w:trPr>
          <w:trHeight w:val="77" w:hRule="atLeast"/>
        </w:trP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Gillette Одноразовые станки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200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Gillette Сменные кассеты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200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Gillette Дезодоранты (разные)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400</w:t>
            </w:r>
          </w:p>
        </w:tc>
      </w:tr>
      <w:tr>
        <w:tc>
          <w:tcPr>
            <w:tcW w:w="851" w:type="dxa"/>
            <w:shd w:val="clear" w:color="auto" w:fill="FBE4D5" w:themeFill="accent2" w:themeFillTint="33"/>
          </w:tcPr>
          <w:p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BE4D5" w:themeFill="accent2" w:themeFillTint="33"/>
          </w:tcPr>
          <w:p>
            <w:pPr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Venus Станки 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500</w:t>
            </w: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Venus Сменные кассеты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500</w:t>
            </w:r>
          </w:p>
        </w:tc>
      </w:tr>
      <w:tr>
        <w:tc>
          <w:tcPr>
            <w:tcW w:w="851" w:type="dxa"/>
            <w:shd w:val="clear" w:color="auto" w:fill="FBE4D5" w:themeFill="accent2" w:themeFillTint="33"/>
          </w:tcPr>
          <w:p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BE4D5" w:themeFill="accen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Always (разные)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1000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(общее кол-во)</w:t>
            </w:r>
          </w:p>
        </w:tc>
      </w:tr>
      <w:tr>
        <w:tc>
          <w:tcPr>
            <w:tcW w:w="851" w:type="dxa"/>
            <w:shd w:val="clear" w:color="auto" w:fill="FBE4D5" w:themeFill="accent2" w:themeFillTint="33"/>
          </w:tcPr>
          <w:p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BE4D5" w:themeFill="accent2" w:themeFillTint="33"/>
          </w:tcPr>
          <w:p>
            <w:pPr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  <w:tr>
        <w:tc>
          <w:tcPr>
            <w:tcW w:w="851" w:type="dxa"/>
            <w:shd w:val="clear" w:color="auto" w:fill="FFFFFF" w:themeFill="background1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Mr Propper (разные)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1000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(общее кол-во)</w:t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</w:p>
    <w:sectPr>
      <w:footerReference r:id="rId3" w:type="default"/>
      <w:pgSz w:w="11906" w:h="16838"/>
      <w:pgMar w:top="624" w:right="851" w:bottom="28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86"/>
    <w:family w:val="decorative"/>
    <w:pitch w:val="default"/>
    <w:sig w:usb0="A00002EF" w:usb1="4000207B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Corbel"/>
    <w:panose1 w:val="020F0302020204030204"/>
    <w:charset w:val="CC"/>
    <w:family w:val="decorative"/>
    <w:pitch w:val="default"/>
    <w:sig w:usb0="00000000" w:usb1="00000000" w:usb2="00000009" w:usb3="00000000" w:csb0="000001F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2153099"/>
    </w:sdtPr>
    <w:sdtContent>
      <w:p>
        <w:pPr>
          <w:pStyle w:val="2"/>
        </w:pPr>
        <w:r>
          <w:rPr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1" name="Группа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" name="Group 2"/>
                          <wpg:cNvGrpSpPr/>
                          <wpg:grpSpPr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3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10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BF9000" w:themeColor="accent4" w:themeShade="BF"/>
                                    <w:sz w:val="52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BF9000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" o:spid="_x0000_s1026" o:spt="203" style="position:absolute;left:0pt;flip:x;margin-left:552.75pt;margin-top:640.2pt;height:149.8pt;width:71.25pt;mso-position-horizontal-relative:page;mso-position-vertical-relative:page;z-index:251659264;mso-width-relative:right-margin-area;mso-height-relative:page;mso-width-percent:1000;" coordorigin="13,11415" coordsize="1425,2996" o:allowincell="f" o:gfxdata="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">
                  <o:lock v:ext="edit" aspectratio="f"/>
                  <v:group id="_x0000_s1026" o:spid="_x0000_s1026" o:spt="203" style="position:absolute;left:13;top:14340;flip:y;height:71;width:1410;" coordorigin="-83,540" coordsize="1218,71" o:gfxdata="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AC0tBL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678;top:540;height:71;width:457;" fillcolor="#5F497A" filled="t" stroked="t" coordsize="21600,21600" o:gfxdata="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woS74A&#10;AADaAAAADwAAAAAAAAABACAAAAAiAAAAZHJzL2Rvd25yZXYueG1sUEsBAhQAFAAAAAgAh07iQDMv&#10;BZ47AAAAOQAAABAAAAAAAAAAAQAgAAAADQEAAGRycy9zaGFwZXhtbC54bWxQSwUGAAAAAAYABgBb&#10;AQAAtwMAAAAA&#10;">
                      <v:fill on="t" focussize="0,0"/>
                      <v:stroke color="#5F497A" miterlimit="8" joinstyle="miter"/>
                      <v:imagedata o:title=""/>
                      <o:lock v:ext="edit" aspectratio="f"/>
                    </v:rect>
                    <v:shape id="AutoShape 4" o:spid="_x0000_s1026" o:spt="32" type="#_x0000_t32" style="position:absolute;left:-83;top:540;flip:x;height:0;width:761;" filled="f" stroked="t" coordsize="21600,21600" o:gfxdata="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uuum5AAAA2g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5F497A" joinstyle="round"/>
                      <v:imagedata o:title=""/>
                      <o:lock v:ext="edit" aspectratio="f"/>
                    </v:shape>
                  </v:group>
                  <v:rect id="_x0000_s1026" o:spid="_x0000_s1026" o:spt="1" style="position:absolute;left:405;top:11415;height:2805;width:1033;v-text-anchor:bottom;" fillcolor="#FFFFFF" filled="t" stroked="f" coordsize="21600,21600" o:gfxdata="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hEb6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 inset="0mm,0mm,0mm,0mm" style="layout-flow:vertical;">
                      <w:txbxContent>
                        <w:p>
                          <w:pPr>
                            <w:pStyle w:val="1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BF9000" w:themeColor="accent4" w:themeShade="BF"/>
                              <w:sz w:val="52"/>
                              <w:szCs w:val="5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BF9000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</v:group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53224710">
    <w:nsid w:val="26EF6B06"/>
    <w:multiLevelType w:val="multilevel"/>
    <w:tmpl w:val="26EF6B06"/>
    <w:lvl w:ilvl="0" w:tentative="1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32247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7D"/>
    <w:rsid w:val="00584D76"/>
    <w:rsid w:val="005F590E"/>
    <w:rsid w:val="00745B95"/>
    <w:rsid w:val="0097351D"/>
    <w:rsid w:val="009B645F"/>
    <w:rsid w:val="009F63B9"/>
    <w:rsid w:val="00E8497D"/>
    <w:rsid w:val="00E94002"/>
    <w:rsid w:val="3F5F1DFE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4"/>
    <w:link w:val="3"/>
    <w:qFormat/>
    <w:uiPriority w:val="99"/>
  </w:style>
  <w:style w:type="character" w:customStyle="1" w:styleId="9">
    <w:name w:val="Нижний колонтитул Знак"/>
    <w:basedOn w:val="4"/>
    <w:link w:val="2"/>
    <w:uiPriority w:val="99"/>
  </w:style>
  <w:style w:type="paragraph" w:customStyle="1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1">
    <w:name w:val="Без интервала Знак"/>
    <w:basedOn w:val="4"/>
    <w:link w:val="10"/>
    <w:uiPriority w:val="1"/>
    <w:rPr>
      <w:rFonts w:eastAsiaTheme="minorEastAsia"/>
      <w:lang w:eastAsia="ru-RU"/>
    </w:rPr>
  </w:style>
  <w:style w:type="character" w:customStyle="1" w:styleId="12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21F1E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410</Words>
  <Characters>2340</Characters>
  <Lines>19</Lines>
  <Paragraphs>5</Paragraphs>
  <TotalTime>0</TotalTime>
  <ScaleCrop>false</ScaleCrop>
  <LinksUpToDate>false</LinksUpToDate>
  <CharactersWithSpaces>2745</CharactersWithSpaces>
  <Application>WPS Office Community_10.1.0.5672_F1E327BC-269C-435d-A152-05C5408002CA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2017-06-19T17:20:00Z</dcterms:created>
  <dc:creator>1</dc:creator>
  <cp:lastModifiedBy>user</cp:lastModifiedBy>
  <dcterms:modified xsi:type="dcterms:W3CDTF">2017-06-19T18:20:42Z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