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ОКПД2 20.13.43.119   Сода кальцинированная прочая</w:t>
      </w:r>
      <w:r>
        <w:rPr>
          <w:rFonts w:hint="default"/>
        </w:rPr>
        <w:t xml:space="preserve"> - </w:t>
      </w:r>
      <w:r>
        <w:rPr>
          <w:rFonts w:hint="default"/>
        </w:rPr>
        <w:t>162 кг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 </w:t>
      </w:r>
      <w:r>
        <w:rPr>
          <w:rFonts w:hint="default"/>
        </w:rPr>
        <w:t>35,23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 </w:t>
      </w:r>
      <w:r>
        <w:rPr>
          <w:rFonts w:hint="default"/>
        </w:rPr>
        <w:t>5 707,26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20.41.31.113   Мыло туалетное марки "Детское"</w:t>
      </w:r>
      <w:r>
        <w:rPr>
          <w:rFonts w:hint="default"/>
        </w:rPr>
        <w:t xml:space="preserve"> - </w:t>
      </w:r>
      <w:r>
        <w:rPr>
          <w:rFonts w:hint="default"/>
        </w:rPr>
        <w:t>550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10,82</w:t>
      </w:r>
    </w:p>
    <w:p>
      <w:pPr>
        <w:rPr>
          <w:rFonts w:hint="default"/>
        </w:rPr>
      </w:pPr>
      <w:r>
        <w:rPr>
          <w:rFonts w:hint="default"/>
        </w:rPr>
        <w:t>Общая сумма:</w:t>
      </w:r>
      <w:r>
        <w:rPr>
          <w:rFonts w:hint="default"/>
        </w:rPr>
        <w:t xml:space="preserve">  </w:t>
      </w:r>
      <w:r>
        <w:rPr>
          <w:rFonts w:hint="default"/>
        </w:rPr>
        <w:t>5 951,00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20.41.31.121   Мыло хозяйственное I группы</w:t>
      </w:r>
      <w:r>
        <w:rPr>
          <w:rFonts w:hint="default"/>
        </w:rPr>
        <w:t xml:space="preserve"> - </w:t>
      </w:r>
      <w:r>
        <w:rPr>
          <w:rFonts w:hint="default"/>
        </w:rPr>
        <w:t>450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14,78</w:t>
      </w:r>
    </w:p>
    <w:p>
      <w:pPr>
        <w:rPr>
          <w:rFonts w:hint="default"/>
        </w:rPr>
      </w:pPr>
      <w:r>
        <w:rPr>
          <w:rFonts w:hint="default"/>
        </w:rPr>
        <w:t>Общая сумма:</w:t>
      </w:r>
      <w:r>
        <w:rPr>
          <w:rFonts w:hint="default"/>
        </w:rPr>
        <w:t xml:space="preserve">  </w:t>
      </w:r>
      <w:r>
        <w:rPr>
          <w:rFonts w:hint="default"/>
        </w:rPr>
        <w:t>6 651,00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20.41.31.130   Мыло туалетное жидкое</w:t>
      </w:r>
      <w:r>
        <w:rPr>
          <w:rFonts w:hint="default"/>
        </w:rPr>
        <w:t xml:space="preserve"> - </w:t>
      </w:r>
      <w:r>
        <w:rPr>
          <w:rFonts w:hint="default"/>
        </w:rPr>
        <w:t>35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65,30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2 285,50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20.41.32.111   Средства для мытья посуды</w:t>
      </w:r>
      <w:r>
        <w:rPr>
          <w:rFonts w:hint="default"/>
        </w:rPr>
        <w:t xml:space="preserve"> - </w:t>
      </w:r>
      <w:r>
        <w:rPr>
          <w:rFonts w:hint="default"/>
        </w:rPr>
        <w:t>40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44,26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1 770,40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20.41.32.113   Средства моющие для окон</w:t>
      </w:r>
      <w:r>
        <w:rPr>
          <w:rFonts w:hint="default"/>
        </w:rPr>
        <w:t xml:space="preserve"> - </w:t>
      </w:r>
      <w:r>
        <w:rPr>
          <w:rFonts w:hint="default"/>
        </w:rPr>
        <w:t>30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45,29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1 358,70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Порошок стиральный (детский)</w:t>
      </w:r>
    </w:p>
    <w:p>
      <w:pPr>
        <w:rPr>
          <w:rFonts w:hint="default"/>
        </w:rPr>
      </w:pPr>
      <w:r>
        <w:rPr>
          <w:rFonts w:hint="default"/>
        </w:rPr>
        <w:t>ОКПД2 20.41.32.121   Порошки стиральные</w:t>
      </w:r>
      <w:r>
        <w:rPr>
          <w:rFonts w:hint="default"/>
        </w:rPr>
        <w:t xml:space="preserve"> - </w:t>
      </w:r>
      <w:r>
        <w:rPr>
          <w:rFonts w:hint="default"/>
        </w:rPr>
        <w:t>432 кг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93,96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40 590,72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ОКПД2 20.41.32.125   Средства отбеливающие для стирки</w:t>
      </w:r>
      <w:r>
        <w:rPr>
          <w:rFonts w:hint="default"/>
        </w:rPr>
        <w:t xml:space="preserve"> - </w:t>
      </w:r>
      <w:r>
        <w:rPr>
          <w:rFonts w:hint="default"/>
        </w:rPr>
        <w:t>100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62,82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6 282,00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Пятновыводитель (сухой)</w:t>
      </w:r>
    </w:p>
    <w:p>
      <w:pPr>
        <w:rPr>
          <w:rFonts w:hint="default"/>
        </w:rPr>
      </w:pPr>
      <w:r>
        <w:rPr>
          <w:rFonts w:hint="default"/>
        </w:rPr>
        <w:t>ОКПД2 20.41.32.125   Средства отбеливающие для стирки</w:t>
      </w:r>
      <w:r>
        <w:rPr>
          <w:rFonts w:hint="default"/>
        </w:rPr>
        <w:t xml:space="preserve"> - </w:t>
      </w:r>
      <w:r>
        <w:rPr>
          <w:rFonts w:hint="default"/>
        </w:rPr>
        <w:t>8 кг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150,38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1 203,04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Чистящий порошок</w:t>
      </w:r>
    </w:p>
    <w:p>
      <w:pPr>
        <w:rPr>
          <w:rFonts w:hint="default"/>
        </w:rPr>
      </w:pPr>
      <w:r>
        <w:rPr>
          <w:rFonts w:hint="default"/>
        </w:rPr>
        <w:t>ОКПД2 20.41.44.120   Порошки чистящие</w:t>
      </w:r>
      <w:r>
        <w:rPr>
          <w:rFonts w:hint="default"/>
        </w:rPr>
        <w:t xml:space="preserve"> - </w:t>
      </w:r>
      <w:r>
        <w:rPr>
          <w:rFonts w:hint="default"/>
        </w:rPr>
        <w:t>125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36,65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4 581,25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Чистящее средство для унитазов</w:t>
      </w:r>
    </w:p>
    <w:p>
      <w:pPr>
        <w:rPr>
          <w:rFonts w:hint="default"/>
        </w:rPr>
      </w:pPr>
      <w:r>
        <w:rPr>
          <w:rFonts w:hint="default"/>
        </w:rPr>
        <w:t>ОКПД2 20.41.44.190   Средства чистящие прочие</w:t>
      </w:r>
      <w:r>
        <w:rPr>
          <w:rFonts w:hint="default"/>
        </w:rPr>
        <w:t xml:space="preserve"> - </w:t>
      </w:r>
      <w:r>
        <w:rPr>
          <w:rFonts w:hint="default"/>
        </w:rPr>
        <w:t>120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65,47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7 856,40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Губка для мытья посуды</w:t>
      </w:r>
    </w:p>
    <w:p>
      <w:pPr>
        <w:rPr>
          <w:rFonts w:hint="default"/>
        </w:rPr>
      </w:pPr>
      <w:r>
        <w:rPr>
          <w:rFonts w:hint="default"/>
        </w:rPr>
        <w:t>ОКПД2 22.29.23.120   Предметы домашнего обихода пластмассовые прочие</w:t>
      </w:r>
      <w:r>
        <w:rPr>
          <w:rFonts w:hint="default"/>
        </w:rPr>
        <w:t xml:space="preserve"> - </w:t>
      </w:r>
      <w:r>
        <w:rPr>
          <w:rFonts w:hint="default"/>
        </w:rPr>
        <w:t>220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3,28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721,60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Мочалка металлическая</w:t>
      </w:r>
    </w:p>
    <w:p>
      <w:pPr>
        <w:rPr>
          <w:rFonts w:hint="default"/>
        </w:rPr>
      </w:pPr>
      <w:r>
        <w:rPr>
          <w:rFonts w:hint="default"/>
        </w:rPr>
        <w:t>ОКПД2 32.91.19.190   Щетки прочие, не включенные в другие группировки</w:t>
      </w:r>
      <w:r>
        <w:rPr>
          <w:rFonts w:hint="default"/>
        </w:rPr>
        <w:t xml:space="preserve"> - </w:t>
      </w:r>
      <w:r>
        <w:rPr>
          <w:rFonts w:hint="default"/>
        </w:rPr>
        <w:t>30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12,15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364,50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Шампунь детский</w:t>
      </w:r>
    </w:p>
    <w:p>
      <w:pPr>
        <w:rPr>
          <w:rFonts w:hint="default"/>
        </w:rPr>
      </w:pPr>
      <w:r>
        <w:rPr>
          <w:rFonts w:hint="default"/>
        </w:rPr>
        <w:t>ОКПД2 20.42.16.110   Шампуни</w:t>
      </w:r>
      <w:r>
        <w:rPr>
          <w:rFonts w:hint="default"/>
        </w:rPr>
        <w:t xml:space="preserve"> - </w:t>
      </w:r>
      <w:r>
        <w:rPr>
          <w:rFonts w:hint="default"/>
        </w:rPr>
        <w:t>80 шт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55,89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4 471,20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Перчатки х/б с ПВХ</w:t>
      </w:r>
    </w:p>
    <w:p>
      <w:pPr>
        <w:rPr>
          <w:rFonts w:hint="default"/>
        </w:rPr>
      </w:pPr>
      <w:r>
        <w:rPr>
          <w:rFonts w:hint="default"/>
        </w:rPr>
        <w:t>ОКПД2 14.12.30.150   Рукавицы, перчатки производственные и профессиональные</w:t>
      </w:r>
      <w:r>
        <w:rPr>
          <w:rFonts w:hint="default"/>
        </w:rPr>
        <w:t xml:space="preserve"> - </w:t>
      </w:r>
      <w:r>
        <w:rPr>
          <w:rFonts w:hint="default"/>
        </w:rPr>
        <w:t>60 пар</w:t>
      </w:r>
    </w:p>
    <w:p>
      <w:pPr>
        <w:rPr>
          <w:rFonts w:hint="default"/>
        </w:rPr>
      </w:pPr>
      <w:r>
        <w:rPr>
          <w:rFonts w:hint="default"/>
        </w:rPr>
        <w:t xml:space="preserve">Проходная цена в рублях: </w:t>
      </w:r>
      <w:r>
        <w:rPr>
          <w:rFonts w:hint="default"/>
        </w:rPr>
        <w:t xml:space="preserve"> </w:t>
      </w:r>
      <w:r>
        <w:rPr>
          <w:rFonts w:hint="default"/>
        </w:rPr>
        <w:t>12,60</w:t>
      </w:r>
    </w:p>
    <w:p>
      <w:pPr>
        <w:rPr>
          <w:rFonts w:hint="default"/>
        </w:rPr>
      </w:pPr>
      <w:r>
        <w:rPr>
          <w:rFonts w:hint="default"/>
        </w:rPr>
        <w:t xml:space="preserve">Общая сумма: </w:t>
      </w:r>
      <w:r>
        <w:rPr>
          <w:rFonts w:hint="default"/>
        </w:rPr>
        <w:t xml:space="preserve"> </w:t>
      </w:r>
      <w:r>
        <w:rPr>
          <w:rFonts w:hint="default"/>
        </w:rPr>
        <w:t>756,00</w:t>
      </w:r>
      <w:r>
        <w:rPr>
          <w:rFonts w:hint="default"/>
        </w:rPr>
        <w:br w:type="textWrapping"/>
      </w:r>
      <w:r>
        <w:rPr>
          <w:rFonts w:hint="default"/>
        </w:rPr>
        <w:br w:type="textWrapping"/>
      </w:r>
    </w:p>
    <w:p>
      <w:pPr>
        <w:rPr>
          <w:rFonts w:hint="default"/>
        </w:rPr>
      </w:pPr>
      <w:r>
        <w:rPr>
          <w:rFonts w:hint="default"/>
        </w:rPr>
        <w:t>Условия участия</w:t>
      </w:r>
    </w:p>
    <w:p>
      <w:pPr>
        <w:rPr>
          <w:rFonts w:hint="default"/>
        </w:rPr>
      </w:pPr>
      <w:r>
        <w:rPr>
          <w:rFonts w:hint="default"/>
        </w:rPr>
        <w:t>Преимущества</w:t>
      </w:r>
    </w:p>
    <w:p>
      <w:pPr>
        <w:rPr>
          <w:rFonts w:hint="default"/>
        </w:rPr>
      </w:pPr>
      <w:r>
        <w:rPr>
          <w:rFonts w:hint="default"/>
        </w:rPr>
        <w:t>Субъектам малого предпринимательства, социально ориентированным некоммерческим организациям</w:t>
      </w:r>
    </w:p>
    <w:p>
      <w:pPr>
        <w:rPr>
          <w:rFonts w:hint="default"/>
        </w:rPr>
      </w:pPr>
      <w:r>
        <w:rPr>
          <w:rFonts w:hint="default"/>
        </w:rPr>
        <w:t>Требования к участникам</w:t>
      </w:r>
    </w:p>
    <w:p>
      <w:pPr>
        <w:rPr>
          <w:rFonts w:hint="default"/>
        </w:rPr>
      </w:pPr>
      <w:r>
        <w:rPr>
          <w:rFonts w:hint="default"/>
        </w:rPr>
        <w:t>Единые требования к участникам (в соответствии с частью 1 Статьи 31 Федерального закона № 44-ФЗ)</w:t>
      </w:r>
    </w:p>
    <w:p>
      <w:pPr/>
      <w:r>
        <w:rPr>
          <w:rFonts w:hint="default"/>
        </w:rPr>
        <w:t>Требования к участникам закупок в соответствии с частью 1.1 статьи 31 Федерального закона № 44-ФЗв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FZShuSong-Z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ZHei-B0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EC0BE"/>
    <w:rsid w:val="4BFEC0BE"/>
    <w:rsid w:val="F6FB9B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21F1E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2017-08-15T13:41:00Z</dcterms:created>
  <dc:creator>user</dc:creator>
  <cp:lastModifiedBy>user</cp:lastModifiedBy>
  <dcterms:modified xsi:type="dcterms:W3CDTF">2017-08-15T13:46:40Z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