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2" w:rsidRDefault="00566AE2" w:rsidP="00566AE2">
      <w:pPr>
        <w:spacing w:after="0" w:line="240" w:lineRule="auto"/>
        <w:jc w:val="center"/>
        <w:rPr>
          <w:rFonts w:ascii="Proxima Nova ExCn Rg" w:eastAsia="Calibri" w:hAnsi="Proxima Nova ExCn Rg" w:cs="Times New Roman"/>
          <w:b/>
          <w:sz w:val="28"/>
        </w:rPr>
      </w:pPr>
      <w:r w:rsidRPr="00A15779">
        <w:rPr>
          <w:rFonts w:ascii="Proxima Nova ExCn Rg" w:eastAsia="Calibri" w:hAnsi="Proxima Nova ExCn Rg" w:cs="Times New Roman"/>
          <w:b/>
          <w:sz w:val="28"/>
        </w:rPr>
        <w:t xml:space="preserve">Требования к </w:t>
      </w:r>
      <w:r>
        <w:rPr>
          <w:rFonts w:ascii="Proxima Nova ExCn Rg" w:eastAsia="Calibri" w:hAnsi="Proxima Nova ExCn Rg" w:cs="Times New Roman"/>
          <w:b/>
          <w:sz w:val="28"/>
        </w:rPr>
        <w:t>техническим характеристикам, количественным и качественным показателям и гарантийным срокам продукции</w:t>
      </w:r>
    </w:p>
    <w:p w:rsidR="00566AE2" w:rsidRDefault="00566AE2" w:rsidP="00566AE2">
      <w:pPr>
        <w:spacing w:after="0" w:line="240" w:lineRule="auto"/>
        <w:jc w:val="center"/>
        <w:rPr>
          <w:rFonts w:ascii="Proxima Nova ExCn Rg" w:eastAsia="Calibri" w:hAnsi="Proxima Nova ExCn Rg" w:cs="Times New Roman"/>
          <w:b/>
          <w:sz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1985"/>
        <w:gridCol w:w="709"/>
        <w:gridCol w:w="6945"/>
      </w:tblGrid>
      <w:tr w:rsidR="00566AE2" w:rsidRPr="00243957" w:rsidTr="00FC20A5">
        <w:tc>
          <w:tcPr>
            <w:tcW w:w="675" w:type="dxa"/>
            <w:shd w:val="clear" w:color="auto" w:fill="D9D9D9" w:themeFill="background1" w:themeFillShade="D9"/>
          </w:tcPr>
          <w:p w:rsidR="00566AE2" w:rsidRPr="0024395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  <w:r w:rsidRPr="00243957"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AE2" w:rsidRPr="0024395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  <w:r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6AE2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  <w:r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  <w:t>Кол-во</w:t>
            </w:r>
          </w:p>
          <w:p w:rsidR="00566AE2" w:rsidRPr="0024395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:rsidR="00566AE2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  <w:r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  <w:t>Содержание</w:t>
            </w:r>
          </w:p>
          <w:p w:rsidR="00566AE2" w:rsidRPr="0024395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b/>
                <w:sz w:val="24"/>
                <w:szCs w:val="24"/>
              </w:rPr>
            </w:pPr>
          </w:p>
        </w:tc>
      </w:tr>
      <w:tr w:rsidR="00566AE2" w:rsidRPr="00243957" w:rsidTr="00FC20A5">
        <w:trPr>
          <w:trHeight w:val="2781"/>
        </w:trPr>
        <w:tc>
          <w:tcPr>
            <w:tcW w:w="675" w:type="dxa"/>
          </w:tcPr>
          <w:p w:rsidR="00566AE2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sz w:val="26"/>
                <w:szCs w:val="26"/>
              </w:rPr>
            </w:pPr>
            <w:r w:rsidRPr="00B25D07">
              <w:rPr>
                <w:rFonts w:ascii="Proxima Nova ExCn Rg" w:eastAsia="Calibri" w:hAnsi="Proxima Nova ExCn Rg" w:cs="Times New Roman"/>
                <w:sz w:val="26"/>
                <w:szCs w:val="26"/>
              </w:rPr>
              <w:t>1.</w:t>
            </w:r>
          </w:p>
          <w:p w:rsidR="00566AE2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sz w:val="26"/>
                <w:szCs w:val="26"/>
              </w:rPr>
            </w:pPr>
          </w:p>
          <w:p w:rsidR="00566AE2" w:rsidRPr="00B25D0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6AE2" w:rsidRPr="00F56507" w:rsidRDefault="00566AE2" w:rsidP="00FC20A5">
            <w:pPr>
              <w:rPr>
                <w:rFonts w:ascii="Proxima Nova ExCn Rg" w:eastAsia="Calibri" w:hAnsi="Proxima Nova ExCn Rg" w:cs="Times New Roman"/>
                <w:b/>
                <w:sz w:val="26"/>
                <w:szCs w:val="26"/>
              </w:rPr>
            </w:pPr>
            <w:r>
              <w:rPr>
                <w:rFonts w:ascii="Proxima Nova ExCn Rg" w:eastAsia="Calibri" w:hAnsi="Proxima Nova ExCn Rg" w:cs="Times New Roman"/>
                <w:b/>
                <w:sz w:val="26"/>
                <w:szCs w:val="26"/>
              </w:rPr>
              <w:t>Установка компрессорная винтовая</w:t>
            </w:r>
          </w:p>
        </w:tc>
        <w:tc>
          <w:tcPr>
            <w:tcW w:w="709" w:type="dxa"/>
          </w:tcPr>
          <w:p w:rsidR="00566AE2" w:rsidRPr="00B25D07" w:rsidRDefault="00566AE2" w:rsidP="00FC20A5">
            <w:pPr>
              <w:jc w:val="center"/>
              <w:rPr>
                <w:rFonts w:ascii="Proxima Nova ExCn Rg" w:eastAsia="Calibri" w:hAnsi="Proxima Nova ExCn Rg" w:cs="Times New Roman"/>
                <w:sz w:val="26"/>
                <w:szCs w:val="26"/>
              </w:rPr>
            </w:pPr>
            <w:r>
              <w:rPr>
                <w:rFonts w:ascii="Proxima Nova ExCn Rg" w:eastAsia="Calibri" w:hAnsi="Proxima Nova ExCn Rg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Сжижаемый газ – атмосферный воздух;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Компрессор винтовой;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Давление конечное номинальное, МПа 0,8 – 1,0 – 1,3;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Производительность при номинальном давлении – 0,8 МПа (2,85-5,7 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/мин), 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1,0 МПа (2,5-5,0 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/мин), 1,3 МПа (2,1-4,2 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/мин);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Двигатель приводной:  асинхронный трехфазный;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мощность, кВт, не более – 30;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частота вращения, об/мин – 1470 – 2940;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напряжение питания, В – 380;</w:t>
            </w:r>
          </w:p>
          <w:p w:rsidR="00566AE2" w:rsidRPr="00AD3644" w:rsidRDefault="00566AE2" w:rsidP="00FC20A5">
            <w:pPr>
              <w:tabs>
                <w:tab w:val="left" w:pos="4805"/>
              </w:tabs>
              <w:ind w:left="459"/>
              <w:rPr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частота тока, Гц – 25 – 50;             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sz w:val="26"/>
                <w:szCs w:val="26"/>
              </w:rPr>
              <w:t xml:space="preserve">                                                        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класс защиты, не ниже – 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55;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Уровень шума, дБ (А), не более – 75;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Температура эксплуатации УХЛ4, ˚С - +1… +40;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Нагрев сжатого воздуха относительно атмосферного, ˚С - +15…+20;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энергоэффективности,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ГУТ/м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– 10,07 – 12,20;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охлаждения: воздушная;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сечение воздуховода, не менее, 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– 0,5;</w:t>
            </w:r>
          </w:p>
          <w:p w:rsidR="00566AE2" w:rsidRPr="00AD3644" w:rsidRDefault="00566AE2" w:rsidP="00FC20A5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расход охлаждающего воздуха, не более, м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/с  - 2,50;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выделяемой теплоты, кДж/час, 75600;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Расход масла на унос на номинальном режиме, г/час, не более – 1,05;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Размер раздаточного вентиля, дюйм – </w:t>
            </w:r>
            <w:r w:rsidRPr="00AD3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1 ½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Габаритные размеры установки, не более, мм 1200х1000х1400;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 Масса, не более, кг – 820.</w:t>
            </w:r>
          </w:p>
          <w:p w:rsidR="00566AE2" w:rsidRPr="00AD3644" w:rsidRDefault="00566AE2" w:rsidP="00FC20A5">
            <w:pPr>
              <w:ind w:left="459"/>
              <w:rPr>
                <w:sz w:val="26"/>
                <w:szCs w:val="26"/>
              </w:rPr>
            </w:pPr>
          </w:p>
          <w:p w:rsidR="00566AE2" w:rsidRPr="00AD3644" w:rsidRDefault="00566AE2" w:rsidP="00FC20A5">
            <w:p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Комплектация</w:t>
            </w:r>
          </w:p>
          <w:p w:rsidR="00566AE2" w:rsidRPr="00AD3644" w:rsidRDefault="00566AE2" w:rsidP="00FC20A5">
            <w:p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6AE2" w:rsidRPr="00AD3644" w:rsidRDefault="00566AE2" w:rsidP="00566AE2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Сепаратор влагоотделитель с электронным кондесатоотводчиком;</w:t>
            </w:r>
          </w:p>
          <w:p w:rsidR="00566AE2" w:rsidRPr="00AD3644" w:rsidRDefault="00566AE2" w:rsidP="00566AE2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>Ресивер;</w:t>
            </w:r>
          </w:p>
          <w:p w:rsidR="00566AE2" w:rsidRPr="001658FC" w:rsidRDefault="00566AE2" w:rsidP="00566AE2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D3644">
              <w:rPr>
                <w:rFonts w:ascii="Times New Roman" w:hAnsi="Times New Roman" w:cs="Times New Roman"/>
                <w:sz w:val="26"/>
                <w:szCs w:val="26"/>
              </w:rPr>
              <w:t xml:space="preserve">ЗИП для проведения ТО – 2000 - 4000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моточасов.</w:t>
            </w:r>
          </w:p>
        </w:tc>
      </w:tr>
    </w:tbl>
    <w:p w:rsidR="00CB5DDE" w:rsidRDefault="00B34D94"/>
    <w:sectPr w:rsidR="00CB5DDE" w:rsidSect="00566A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8DF"/>
    <w:multiLevelType w:val="hybridMultilevel"/>
    <w:tmpl w:val="861C6798"/>
    <w:lvl w:ilvl="0" w:tplc="C1FA0A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D23498"/>
    <w:multiLevelType w:val="hybridMultilevel"/>
    <w:tmpl w:val="6534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AE2"/>
    <w:rsid w:val="0005768B"/>
    <w:rsid w:val="000813C5"/>
    <w:rsid w:val="0041427D"/>
    <w:rsid w:val="00566AE2"/>
    <w:rsid w:val="005C5252"/>
    <w:rsid w:val="0084516D"/>
    <w:rsid w:val="00B34D94"/>
    <w:rsid w:val="00B66D57"/>
    <w:rsid w:val="00C07654"/>
    <w:rsid w:val="00DC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E2"/>
    <w:pPr>
      <w:ind w:left="720"/>
      <w:contextualSpacing/>
    </w:pPr>
  </w:style>
  <w:style w:type="table" w:styleId="a4">
    <w:name w:val="Table Grid"/>
    <w:basedOn w:val="a1"/>
    <w:uiPriority w:val="59"/>
    <w:rsid w:val="0056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ma0065</dc:creator>
  <cp:lastModifiedBy>Боровских</cp:lastModifiedBy>
  <cp:revision>2</cp:revision>
  <dcterms:created xsi:type="dcterms:W3CDTF">2017-08-31T10:15:00Z</dcterms:created>
  <dcterms:modified xsi:type="dcterms:W3CDTF">2017-08-31T10:15:00Z</dcterms:modified>
</cp:coreProperties>
</file>