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690" w:rsidRDefault="00AA0690" w:rsidP="00AA0690">
      <w:pPr>
        <w:jc w:val="center"/>
        <w:rPr>
          <w:b/>
        </w:rPr>
      </w:pPr>
      <w:r>
        <w:rPr>
          <w:b/>
        </w:rPr>
        <w:t>НАИМЕНОВАНИЕ И ОПИСАНИЕ ОБЪЕКТА ЗАКУПКИ</w:t>
      </w:r>
    </w:p>
    <w:p w:rsidR="00AA0690" w:rsidRDefault="00AA0690" w:rsidP="00AA0690">
      <w:pPr>
        <w:jc w:val="center"/>
        <w:rPr>
          <w:b/>
        </w:rPr>
      </w:pPr>
    </w:p>
    <w:tbl>
      <w:tblPr>
        <w:tblW w:w="12157" w:type="dxa"/>
        <w:tblInd w:w="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4394"/>
        <w:gridCol w:w="1560"/>
        <w:gridCol w:w="1275"/>
        <w:gridCol w:w="1418"/>
        <w:gridCol w:w="850"/>
        <w:gridCol w:w="709"/>
      </w:tblGrid>
      <w:tr w:rsidR="00AA0690" w:rsidRPr="002D34C3" w:rsidTr="00AA0690">
        <w:tc>
          <w:tcPr>
            <w:tcW w:w="534" w:type="dxa"/>
            <w:vAlign w:val="center"/>
          </w:tcPr>
          <w:p w:rsidR="00AA0690" w:rsidRPr="002D34C3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D34C3">
              <w:rPr>
                <w:b/>
                <w:bCs/>
                <w:color w:val="000000"/>
              </w:rPr>
              <w:t>№</w:t>
            </w:r>
          </w:p>
        </w:tc>
        <w:tc>
          <w:tcPr>
            <w:tcW w:w="1417" w:type="dxa"/>
            <w:vAlign w:val="center"/>
          </w:tcPr>
          <w:p w:rsidR="00AA0690" w:rsidRPr="002D34C3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D34C3">
              <w:rPr>
                <w:b/>
                <w:bCs/>
                <w:color w:val="000000"/>
              </w:rPr>
              <w:t>Наименование</w:t>
            </w:r>
            <w:r>
              <w:rPr>
                <w:b/>
                <w:bCs/>
                <w:color w:val="000000"/>
              </w:rPr>
              <w:t xml:space="preserve"> товара</w:t>
            </w:r>
          </w:p>
        </w:tc>
        <w:tc>
          <w:tcPr>
            <w:tcW w:w="4394" w:type="dxa"/>
            <w:vAlign w:val="center"/>
          </w:tcPr>
          <w:p w:rsidR="00AA0690" w:rsidRPr="006623F2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6623F2">
              <w:rPr>
                <w:b/>
                <w:bCs/>
                <w:color w:val="000000"/>
              </w:rPr>
              <w:t>Функциональные, технические и качественные характеристики</w:t>
            </w:r>
            <w:r>
              <w:rPr>
                <w:b/>
                <w:bCs/>
                <w:color w:val="000000"/>
              </w:rPr>
              <w:t xml:space="preserve"> товара</w:t>
            </w:r>
          </w:p>
        </w:tc>
        <w:tc>
          <w:tcPr>
            <w:tcW w:w="1560" w:type="dxa"/>
            <w:vAlign w:val="center"/>
          </w:tcPr>
          <w:p w:rsidR="00AA0690" w:rsidRPr="006623F2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нормативного документа</w:t>
            </w:r>
          </w:p>
        </w:tc>
        <w:tc>
          <w:tcPr>
            <w:tcW w:w="1275" w:type="dxa"/>
            <w:vAlign w:val="center"/>
          </w:tcPr>
          <w:p w:rsidR="00AA0690" w:rsidRPr="002D34C3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Требования к упаковке</w:t>
            </w:r>
          </w:p>
        </w:tc>
        <w:tc>
          <w:tcPr>
            <w:tcW w:w="1418" w:type="dxa"/>
            <w:vAlign w:val="center"/>
          </w:tcPr>
          <w:p w:rsidR="00AA0690" w:rsidRPr="002D34C3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EE645B">
              <w:rPr>
                <w:b/>
                <w:bCs/>
                <w:color w:val="000000"/>
              </w:rPr>
              <w:t xml:space="preserve">Остаточный срок </w:t>
            </w:r>
            <w:r>
              <w:rPr>
                <w:b/>
                <w:bCs/>
                <w:color w:val="000000"/>
              </w:rPr>
              <w:t>годности</w:t>
            </w:r>
          </w:p>
        </w:tc>
        <w:tc>
          <w:tcPr>
            <w:tcW w:w="850" w:type="dxa"/>
            <w:vAlign w:val="center"/>
          </w:tcPr>
          <w:p w:rsidR="00AA0690" w:rsidRPr="002D34C3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Единица </w:t>
            </w:r>
            <w:r w:rsidRPr="002D34C3">
              <w:rPr>
                <w:b/>
                <w:bCs/>
                <w:color w:val="000000"/>
              </w:rPr>
              <w:t>измерения</w:t>
            </w:r>
          </w:p>
        </w:tc>
        <w:tc>
          <w:tcPr>
            <w:tcW w:w="709" w:type="dxa"/>
            <w:vAlign w:val="center"/>
          </w:tcPr>
          <w:p w:rsidR="00AA0690" w:rsidRPr="002D34C3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D34C3">
              <w:rPr>
                <w:b/>
                <w:bCs/>
                <w:color w:val="000000"/>
              </w:rPr>
              <w:t>Объём</w:t>
            </w:r>
          </w:p>
        </w:tc>
      </w:tr>
      <w:tr w:rsidR="00AA0690" w:rsidRPr="002D34C3" w:rsidTr="00AA0690">
        <w:tc>
          <w:tcPr>
            <w:tcW w:w="534" w:type="dxa"/>
            <w:vAlign w:val="center"/>
          </w:tcPr>
          <w:p w:rsidR="00AA0690" w:rsidRPr="002D34C3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:rsidR="00AA0690" w:rsidRPr="002D34C3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AA0690" w:rsidRPr="006623F2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60" w:type="dxa"/>
            <w:vAlign w:val="center"/>
          </w:tcPr>
          <w:p w:rsidR="00AA0690" w:rsidRPr="006623F2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75" w:type="dxa"/>
            <w:vAlign w:val="center"/>
          </w:tcPr>
          <w:p w:rsidR="00AA0690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:rsidR="00AA0690" w:rsidRPr="00EE645B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AA0690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AA0690" w:rsidRPr="002D34C3" w:rsidRDefault="00AA0690" w:rsidP="00D6693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</w:tr>
      <w:tr w:rsidR="00AA0690" w:rsidRPr="002D34C3" w:rsidTr="00AA0690">
        <w:trPr>
          <w:trHeight w:val="645"/>
        </w:trPr>
        <w:tc>
          <w:tcPr>
            <w:tcW w:w="534" w:type="dxa"/>
            <w:vAlign w:val="center"/>
          </w:tcPr>
          <w:p w:rsidR="00AA0690" w:rsidRPr="002D34C3" w:rsidRDefault="00AA0690" w:rsidP="00D669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AA0690" w:rsidRDefault="00AA0690" w:rsidP="00D66935">
            <w:pPr>
              <w:rPr>
                <w:color w:val="000000"/>
              </w:rPr>
            </w:pPr>
          </w:p>
          <w:p w:rsidR="00AA0690" w:rsidRPr="00B9182F" w:rsidRDefault="00AA0690" w:rsidP="00D66935">
            <w:pPr>
              <w:rPr>
                <w:color w:val="000000"/>
              </w:rPr>
            </w:pPr>
          </w:p>
          <w:p w:rsidR="00AA0690" w:rsidRPr="00892F3C" w:rsidRDefault="00AA0690" w:rsidP="00D66935">
            <w:pPr>
              <w:jc w:val="center"/>
            </w:pPr>
            <w:r w:rsidRPr="00892F3C">
              <w:t>Икра лососевых рыб красная зернистая соленая</w:t>
            </w:r>
          </w:p>
          <w:p w:rsidR="00AA0690" w:rsidRPr="00B9182F" w:rsidRDefault="00AA0690" w:rsidP="00D66935">
            <w:pPr>
              <w:jc w:val="center"/>
            </w:pPr>
          </w:p>
        </w:tc>
        <w:tc>
          <w:tcPr>
            <w:tcW w:w="4394" w:type="dxa"/>
          </w:tcPr>
          <w:p w:rsidR="00AA0690" w:rsidRPr="00892F3C" w:rsidRDefault="00AA0690" w:rsidP="00D66935">
            <w:pPr>
              <w:jc w:val="left"/>
            </w:pPr>
            <w:r w:rsidRPr="00892F3C">
              <w:t xml:space="preserve">Не ниже первого </w:t>
            </w:r>
            <w:proofErr w:type="gramStart"/>
            <w:r w:rsidRPr="00892F3C">
              <w:t>сорта(</w:t>
            </w:r>
            <w:proofErr w:type="gramEnd"/>
            <w:r w:rsidRPr="00892F3C">
              <w:t>*)</w:t>
            </w:r>
          </w:p>
          <w:p w:rsidR="00AA0690" w:rsidRPr="00892F3C" w:rsidRDefault="00AA0690" w:rsidP="00D66935">
            <w:pPr>
              <w:jc w:val="left"/>
            </w:pPr>
            <w:r w:rsidRPr="00892F3C">
              <w:t xml:space="preserve">Икра одного вида рыб, </w:t>
            </w:r>
            <w:r>
              <w:t>цвет однородный</w:t>
            </w:r>
            <w:r w:rsidRPr="00892F3C">
              <w:t>.</w:t>
            </w:r>
          </w:p>
          <w:p w:rsidR="00AA0690" w:rsidRPr="00892F3C" w:rsidRDefault="00AA0690" w:rsidP="00D66935">
            <w:pPr>
              <w:jc w:val="left"/>
            </w:pPr>
            <w:r w:rsidRPr="00892F3C">
              <w:t xml:space="preserve">Икринки чистые, целые, без пленки и </w:t>
            </w:r>
            <w:proofErr w:type="gramStart"/>
            <w:r w:rsidRPr="00892F3C">
              <w:t>сгустков  крови</w:t>
            </w:r>
            <w:proofErr w:type="gramEnd"/>
            <w:r w:rsidRPr="00892F3C">
              <w:t>. Консистенция</w:t>
            </w:r>
            <w:proofErr w:type="gramStart"/>
            <w:r w:rsidRPr="00892F3C">
              <w:t>-  икринки</w:t>
            </w:r>
            <w:proofErr w:type="gramEnd"/>
            <w:r w:rsidRPr="00892F3C">
              <w:t xml:space="preserve"> упругие, со слегка влажной или сухой поверхностью, отделяющиеся одна от другой (</w:t>
            </w:r>
            <w:proofErr w:type="spellStart"/>
            <w:r w:rsidRPr="00892F3C">
              <w:t>разбористые</w:t>
            </w:r>
            <w:proofErr w:type="spellEnd"/>
            <w:r w:rsidRPr="00892F3C">
              <w:t xml:space="preserve">). Запах приятный, свойственный данному виду продукта, без постороннего запаха. Вкус, свойственный икре данного вида рыбы, без </w:t>
            </w:r>
            <w:proofErr w:type="gramStart"/>
            <w:r w:rsidRPr="00892F3C">
              <w:t>постороннего  привкуса</w:t>
            </w:r>
            <w:proofErr w:type="gramEnd"/>
          </w:p>
          <w:p w:rsidR="00AA0690" w:rsidRPr="00B9182F" w:rsidRDefault="00AA0690" w:rsidP="00D66935">
            <w:pPr>
              <w:jc w:val="left"/>
            </w:pPr>
            <w:r w:rsidRPr="00892F3C">
              <w:t>Не допускается наличие посторонни</w:t>
            </w:r>
            <w:r>
              <w:t>х примесей.</w:t>
            </w:r>
          </w:p>
        </w:tc>
        <w:tc>
          <w:tcPr>
            <w:tcW w:w="1560" w:type="dxa"/>
          </w:tcPr>
          <w:p w:rsidR="00AA0690" w:rsidRPr="00B9182F" w:rsidRDefault="00AA0690" w:rsidP="00D66935">
            <w:pPr>
              <w:jc w:val="center"/>
            </w:pPr>
          </w:p>
          <w:p w:rsidR="00AA0690" w:rsidRPr="00B9182F" w:rsidRDefault="00AA0690" w:rsidP="00D66935"/>
          <w:p w:rsidR="00AA0690" w:rsidRPr="00892F3C" w:rsidRDefault="00AA0690" w:rsidP="00D66935">
            <w:pPr>
              <w:jc w:val="center"/>
            </w:pPr>
            <w:r w:rsidRPr="00892F3C">
              <w:t>ГОСТ 1629-2015</w:t>
            </w:r>
            <w:r>
              <w:t>. «Икра лососевая зернистая в транспортной упаковке. Технические условия»</w:t>
            </w:r>
          </w:p>
          <w:p w:rsidR="00AA0690" w:rsidRPr="00B9182F" w:rsidRDefault="00AA0690" w:rsidP="00D66935">
            <w:pPr>
              <w:jc w:val="center"/>
            </w:pPr>
          </w:p>
        </w:tc>
        <w:tc>
          <w:tcPr>
            <w:tcW w:w="1275" w:type="dxa"/>
          </w:tcPr>
          <w:p w:rsidR="00AA0690" w:rsidRPr="00B9182F" w:rsidRDefault="00AA0690" w:rsidP="00D66935">
            <w:pPr>
              <w:jc w:val="center"/>
              <w:rPr>
                <w:color w:val="000000"/>
                <w:highlight w:val="yellow"/>
              </w:rPr>
            </w:pPr>
          </w:p>
          <w:p w:rsidR="00AA0690" w:rsidRPr="00B9182F" w:rsidRDefault="00AA0690" w:rsidP="00D66935">
            <w:pPr>
              <w:rPr>
                <w:color w:val="000000"/>
                <w:highlight w:val="yellow"/>
              </w:rPr>
            </w:pPr>
          </w:p>
          <w:p w:rsidR="00AA0690" w:rsidRPr="00892F3C" w:rsidRDefault="00AA0690" w:rsidP="00D66935">
            <w:pPr>
              <w:jc w:val="center"/>
            </w:pPr>
            <w:r w:rsidRPr="00892F3C">
              <w:t>Индивидуальная потребительская упаковка</w:t>
            </w:r>
          </w:p>
          <w:p w:rsidR="00AA0690" w:rsidRPr="00B9182F" w:rsidRDefault="00AA0690" w:rsidP="00D66935">
            <w:pPr>
              <w:jc w:val="center"/>
            </w:pPr>
            <w:r>
              <w:rPr>
                <w:color w:val="000000"/>
              </w:rPr>
              <w:t>не более 1/140</w:t>
            </w:r>
            <w:proofErr w:type="gramStart"/>
            <w:r>
              <w:rPr>
                <w:color w:val="000000"/>
              </w:rPr>
              <w:t>гр</w:t>
            </w:r>
            <w:r w:rsidRPr="00892F3C">
              <w:rPr>
                <w:color w:val="000000"/>
              </w:rPr>
              <w:t>(</w:t>
            </w:r>
            <w:proofErr w:type="gramEnd"/>
            <w:r w:rsidRPr="00892F3C">
              <w:rPr>
                <w:color w:val="000000"/>
              </w:rPr>
              <w:t>*)</w:t>
            </w:r>
          </w:p>
        </w:tc>
        <w:tc>
          <w:tcPr>
            <w:tcW w:w="1418" w:type="dxa"/>
          </w:tcPr>
          <w:p w:rsidR="00AA0690" w:rsidRPr="00B9182F" w:rsidRDefault="00AA0690" w:rsidP="00D66935">
            <w:pPr>
              <w:jc w:val="center"/>
              <w:rPr>
                <w:color w:val="000000"/>
              </w:rPr>
            </w:pPr>
          </w:p>
          <w:p w:rsidR="00AA0690" w:rsidRPr="00B9182F" w:rsidRDefault="00AA0690" w:rsidP="00D66935">
            <w:pPr>
              <w:jc w:val="center"/>
              <w:rPr>
                <w:color w:val="000000"/>
              </w:rPr>
            </w:pPr>
          </w:p>
          <w:p w:rsidR="00AA0690" w:rsidRPr="00B9182F" w:rsidRDefault="00AA0690" w:rsidP="00D66935">
            <w:pPr>
              <w:jc w:val="center"/>
              <w:rPr>
                <w:color w:val="000000"/>
              </w:rPr>
            </w:pPr>
          </w:p>
          <w:p w:rsidR="00AA0690" w:rsidRPr="00B9182F" w:rsidRDefault="00AA0690" w:rsidP="00D66935">
            <w:pPr>
              <w:jc w:val="center"/>
              <w:rPr>
                <w:color w:val="000000"/>
              </w:rPr>
            </w:pPr>
          </w:p>
          <w:p w:rsidR="00AA0690" w:rsidRPr="00B9182F" w:rsidRDefault="00AA0690" w:rsidP="00D66935">
            <w:pPr>
              <w:rPr>
                <w:color w:val="000000"/>
              </w:rPr>
            </w:pPr>
          </w:p>
          <w:p w:rsidR="00AA0690" w:rsidRPr="00B9182F" w:rsidRDefault="00AA0690" w:rsidP="00D669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8</w:t>
            </w:r>
            <w:r w:rsidRPr="00B9182F">
              <w:rPr>
                <w:color w:val="000000"/>
              </w:rPr>
              <w:t xml:space="preserve"> </w:t>
            </w:r>
            <w:proofErr w:type="gramStart"/>
            <w:r w:rsidRPr="00B9182F">
              <w:rPr>
                <w:color w:val="000000"/>
              </w:rPr>
              <w:t>месяцев(</w:t>
            </w:r>
            <w:proofErr w:type="gramEnd"/>
            <w:r w:rsidRPr="00B9182F">
              <w:rPr>
                <w:color w:val="000000"/>
              </w:rPr>
              <w:t>*)</w:t>
            </w:r>
          </w:p>
        </w:tc>
        <w:tc>
          <w:tcPr>
            <w:tcW w:w="850" w:type="dxa"/>
            <w:vAlign w:val="center"/>
          </w:tcPr>
          <w:p w:rsidR="00AA0690" w:rsidRPr="00B9182F" w:rsidRDefault="00AA0690" w:rsidP="00D66935">
            <w:pPr>
              <w:jc w:val="center"/>
              <w:rPr>
                <w:color w:val="000000"/>
              </w:rPr>
            </w:pPr>
            <w:r w:rsidRPr="00B9182F">
              <w:rPr>
                <w:color w:val="000000"/>
              </w:rPr>
              <w:t>кг</w:t>
            </w:r>
          </w:p>
        </w:tc>
        <w:tc>
          <w:tcPr>
            <w:tcW w:w="709" w:type="dxa"/>
            <w:vAlign w:val="center"/>
          </w:tcPr>
          <w:p w:rsidR="00AA0690" w:rsidRPr="00B9182F" w:rsidRDefault="00AA0690" w:rsidP="00D66935">
            <w:pPr>
              <w:jc w:val="center"/>
            </w:pPr>
            <w:r>
              <w:t>300</w:t>
            </w:r>
          </w:p>
        </w:tc>
      </w:tr>
    </w:tbl>
    <w:p w:rsidR="00AA0690" w:rsidRDefault="00AA0690" w:rsidP="00AA069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A0690" w:rsidRPr="0086358E" w:rsidRDefault="00AA0690" w:rsidP="00AA069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6358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A0690" w:rsidRDefault="00AA0690">
      <w:r w:rsidRPr="0049532D">
        <w:t xml:space="preserve">Доставку Товара на склад Заказчика, </w:t>
      </w:r>
      <w:proofErr w:type="gramStart"/>
      <w:r w:rsidRPr="0049532D">
        <w:t xml:space="preserve">расположенный </w:t>
      </w:r>
      <w:r>
        <w:t xml:space="preserve"> в</w:t>
      </w:r>
      <w:proofErr w:type="gramEnd"/>
      <w:r>
        <w:t xml:space="preserve"> здании </w:t>
      </w:r>
      <w:r w:rsidRPr="0049532D">
        <w:t xml:space="preserve">по адресу: </w:t>
      </w:r>
      <w:proofErr w:type="spellStart"/>
      <w:r w:rsidRPr="0049532D">
        <w:t>г.Владивосток</w:t>
      </w:r>
      <w:proofErr w:type="spellEnd"/>
      <w:r w:rsidRPr="0049532D">
        <w:t xml:space="preserve">, </w:t>
      </w:r>
      <w:proofErr w:type="spellStart"/>
      <w:r w:rsidRPr="0049532D">
        <w:t>ул.Маковского</w:t>
      </w:r>
      <w:proofErr w:type="spellEnd"/>
      <w:r w:rsidRPr="0049532D">
        <w:t xml:space="preserve">  д.184;</w:t>
      </w:r>
      <w:bookmarkStart w:id="0" w:name="_GoBack"/>
      <w:bookmarkEnd w:id="0"/>
    </w:p>
    <w:p w:rsidR="00AA0690" w:rsidRDefault="00AA0690"/>
    <w:sectPr w:rsidR="00AA0690" w:rsidSect="00AA0690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90"/>
    <w:rsid w:val="00553A04"/>
    <w:rsid w:val="00AA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A04034"/>
  <w15:chartTrackingRefBased/>
  <w15:docId w15:val="{EB5D3797-55F7-1344-899B-6692C0E0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0690"/>
    <w:pPr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A06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A069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 kim</dc:creator>
  <cp:keywords/>
  <dc:description/>
  <cp:lastModifiedBy>vitalii kim</cp:lastModifiedBy>
  <cp:revision>1</cp:revision>
  <dcterms:created xsi:type="dcterms:W3CDTF">2018-10-10T10:46:00Z</dcterms:created>
  <dcterms:modified xsi:type="dcterms:W3CDTF">2018-10-10T10:55:00Z</dcterms:modified>
</cp:coreProperties>
</file>