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85" w:rsidRDefault="00B97085" w:rsidP="00B9708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Самогрузы</w:t>
      </w:r>
      <w:proofErr w:type="spellEnd"/>
    </w:p>
    <w:tbl>
      <w:tblPr>
        <w:tblW w:w="8380" w:type="dxa"/>
        <w:tblCellMar>
          <w:left w:w="0" w:type="dxa"/>
          <w:right w:w="0" w:type="dxa"/>
        </w:tblCellMar>
        <w:tblLook w:val="04A0"/>
      </w:tblPr>
      <w:tblGrid>
        <w:gridCol w:w="5180"/>
        <w:gridCol w:w="3200"/>
      </w:tblGrid>
      <w:tr w:rsidR="00B97085" w:rsidTr="00B97085">
        <w:trPr>
          <w:trHeight w:val="589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Характеристика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Участник 1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Фирменное название поставщика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Город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Наличие собственного автопарка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Условия  и срок оплаты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Доп. расходы при подаче на завод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Наличие договора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транспорта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B97085" w:rsidRDefault="00B970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sz w:val="20"/>
                <w:szCs w:val="20"/>
              </w:rPr>
              <w:t>/час с НДС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Самогруз</w:t>
            </w:r>
            <w:proofErr w:type="spellEnd"/>
            <w:r>
              <w:rPr>
                <w:b/>
                <w:bCs/>
              </w:rPr>
              <w:t>, борт 5т, стрела 3т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Самогруз</w:t>
            </w:r>
            <w:proofErr w:type="spellEnd"/>
            <w:r>
              <w:rPr>
                <w:b/>
                <w:bCs/>
              </w:rPr>
              <w:t>, борт 15т, стрела 6т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Самогруз</w:t>
            </w:r>
            <w:proofErr w:type="spellEnd"/>
            <w:r>
              <w:rPr>
                <w:b/>
                <w:bCs/>
              </w:rPr>
              <w:t>, борт 15т, стрела 7т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r>
              <w:t> </w:t>
            </w:r>
          </w:p>
        </w:tc>
      </w:tr>
      <w:tr w:rsidR="00B97085" w:rsidTr="00B97085">
        <w:trPr>
          <w:trHeight w:val="4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proofErr w:type="spellStart"/>
            <w:r>
              <w:t>Самогруз</w:t>
            </w:r>
            <w:proofErr w:type="spellEnd"/>
            <w:r>
              <w:t>, борт 10т, стрела 7т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85" w:rsidRDefault="00B97085">
            <w:r>
              <w:t> </w:t>
            </w:r>
          </w:p>
        </w:tc>
      </w:tr>
    </w:tbl>
    <w:p w:rsidR="00A008EC" w:rsidRDefault="00A008EC"/>
    <w:p w:rsidR="00B97085" w:rsidRDefault="00B97085"/>
    <w:p w:rsidR="00B97085" w:rsidRDefault="00B97085"/>
    <w:p w:rsidR="00B97085" w:rsidRDefault="00B97085" w:rsidP="00B970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Газели</w:t>
      </w:r>
    </w:p>
    <w:p w:rsidR="00B97085" w:rsidRDefault="00B97085" w:rsidP="00B97085"/>
    <w:tbl>
      <w:tblPr>
        <w:tblW w:w="5722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4008"/>
        <w:gridCol w:w="386"/>
        <w:gridCol w:w="385"/>
        <w:gridCol w:w="1129"/>
      </w:tblGrid>
      <w:tr w:rsidR="00B97085" w:rsidTr="00B97085">
        <w:trPr>
          <w:trHeight w:val="270"/>
        </w:trPr>
        <w:tc>
          <w:tcPr>
            <w:tcW w:w="4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Участник 1</w:t>
            </w:r>
          </w:p>
        </w:tc>
      </w:tr>
      <w:tr w:rsidR="00B97085" w:rsidTr="00B97085">
        <w:trPr>
          <w:trHeight w:val="255"/>
        </w:trPr>
        <w:tc>
          <w:tcPr>
            <w:tcW w:w="4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Фирменное название поставщика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собственного/привлекаемого автопарка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Условия  и срок оплаты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Условия подачи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Время подачи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Наличие договора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транспорта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85" w:rsidRDefault="00B97085"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/час с НДС</w:t>
            </w:r>
          </w:p>
          <w:p w:rsidR="00B97085" w:rsidRDefault="00B9708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7085" w:rsidTr="00B97085">
        <w:trPr>
          <w:trHeight w:val="255"/>
        </w:trPr>
        <w:tc>
          <w:tcPr>
            <w:tcW w:w="4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Газель-тент 1,5т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085" w:rsidTr="00B97085">
        <w:trPr>
          <w:trHeight w:val="255"/>
        </w:trPr>
        <w:tc>
          <w:tcPr>
            <w:tcW w:w="4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Доплата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подачу\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освобождение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а/м в отдаленных районах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97085" w:rsidRDefault="00B97085"/>
    <w:p w:rsidR="00B97085" w:rsidRDefault="00B97085"/>
    <w:p w:rsidR="00B97085" w:rsidRDefault="00B97085"/>
    <w:p w:rsidR="00B97085" w:rsidRDefault="00B97085"/>
    <w:p w:rsidR="00B97085" w:rsidRDefault="00B97085"/>
    <w:p w:rsidR="00B97085" w:rsidRDefault="00B97085"/>
    <w:p w:rsidR="00B97085" w:rsidRDefault="00B97085" w:rsidP="00B97085">
      <w:pPr>
        <w:rPr>
          <w:rFonts w:ascii="Bookman Old Style" w:hAnsi="Bookman Old Style"/>
          <w:color w:val="1F497D"/>
          <w:sz w:val="20"/>
          <w:szCs w:val="20"/>
          <w:lang w:eastAsia="ru-RU"/>
        </w:rPr>
      </w:pPr>
      <w:r>
        <w:rPr>
          <w:b/>
          <w:bCs/>
          <w:sz w:val="32"/>
          <w:szCs w:val="32"/>
        </w:rPr>
        <w:t>АС Машины</w:t>
      </w:r>
    </w:p>
    <w:tbl>
      <w:tblPr>
        <w:tblW w:w="10674" w:type="dxa"/>
        <w:tblInd w:w="-1064" w:type="dxa"/>
        <w:tblCellMar>
          <w:left w:w="0" w:type="dxa"/>
          <w:right w:w="0" w:type="dxa"/>
        </w:tblCellMar>
        <w:tblLook w:val="04A0"/>
      </w:tblPr>
      <w:tblGrid>
        <w:gridCol w:w="6902"/>
        <w:gridCol w:w="286"/>
        <w:gridCol w:w="286"/>
        <w:gridCol w:w="3200"/>
      </w:tblGrid>
      <w:tr w:rsidR="00B97085" w:rsidTr="00B97085">
        <w:trPr>
          <w:trHeight w:val="492"/>
        </w:trPr>
        <w:tc>
          <w:tcPr>
            <w:tcW w:w="7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Участник 1</w:t>
            </w:r>
          </w:p>
        </w:tc>
      </w:tr>
      <w:tr w:rsidR="00B97085" w:rsidTr="00B97085">
        <w:trPr>
          <w:trHeight w:val="218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18" w:lineRule="atLeas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Фирменное название поставщика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18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18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18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360"/>
        </w:trPr>
        <w:tc>
          <w:tcPr>
            <w:tcW w:w="74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240"/>
        </w:trPr>
        <w:tc>
          <w:tcPr>
            <w:tcW w:w="69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40" w:lineRule="atLeas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372"/>
        </w:trPr>
        <w:tc>
          <w:tcPr>
            <w:tcW w:w="69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240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40" w:lineRule="atLeas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Наличие собственного автопарка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589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Условия  и срок оплаты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405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Время реагирования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405"/>
        </w:trPr>
        <w:tc>
          <w:tcPr>
            <w:tcW w:w="7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Возможность подачи одновременно 2 машин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405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Наличие договора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405"/>
        </w:trPr>
        <w:tc>
          <w:tcPr>
            <w:tcW w:w="74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транспорта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Цена  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 НДС)</w:t>
            </w:r>
          </w:p>
        </w:tc>
      </w:tr>
      <w:tr w:rsidR="00B97085" w:rsidTr="00B97085">
        <w:trPr>
          <w:trHeight w:val="405"/>
        </w:trPr>
        <w:tc>
          <w:tcPr>
            <w:tcW w:w="74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Ассенизаторская машина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бочки=4 м3)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405"/>
        </w:trPr>
        <w:tc>
          <w:tcPr>
            <w:tcW w:w="74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Ассенизаторская машина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бочки=5 м3)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405"/>
        </w:trPr>
        <w:tc>
          <w:tcPr>
            <w:tcW w:w="74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Илосос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бочки=3,2 м3)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7085" w:rsidTr="00B97085">
        <w:trPr>
          <w:trHeight w:val="405"/>
        </w:trPr>
        <w:tc>
          <w:tcPr>
            <w:tcW w:w="74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Прочистка канализационных труб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085" w:rsidRDefault="00B9708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1 п.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97085" w:rsidRDefault="00B97085"/>
    <w:sectPr w:rsidR="00B97085" w:rsidSect="00A0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97085"/>
    <w:rsid w:val="00A008EC"/>
    <w:rsid w:val="00B9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8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bachin.aa</dc:creator>
  <cp:lastModifiedBy>bachin.aa</cp:lastModifiedBy>
  <cp:revision>1</cp:revision>
  <dcterms:created xsi:type="dcterms:W3CDTF">2018-10-18T07:58:00Z</dcterms:created>
  <dcterms:modified xsi:type="dcterms:W3CDTF">2018-10-18T08:00:00Z</dcterms:modified>
</cp:coreProperties>
</file>