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3C" w:rsidRPr="00D544B2" w:rsidRDefault="00BF1F3C" w:rsidP="00BF1F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44B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F1F3C" w:rsidRPr="00D544B2" w:rsidRDefault="00BF1F3C" w:rsidP="00BF1F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544B2">
        <w:rPr>
          <w:rFonts w:ascii="Times New Roman" w:hAnsi="Times New Roman" w:cs="Times New Roman"/>
          <w:sz w:val="24"/>
          <w:szCs w:val="24"/>
        </w:rPr>
        <w:t>к ТЗ №_____________от _________</w:t>
      </w:r>
    </w:p>
    <w:p w:rsidR="00BF1F3C" w:rsidRPr="00D544B2" w:rsidRDefault="00BF1F3C" w:rsidP="00BF1F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44B2">
        <w:rPr>
          <w:rFonts w:ascii="Times New Roman" w:hAnsi="Times New Roman" w:cs="Times New Roman"/>
          <w:sz w:val="24"/>
          <w:szCs w:val="24"/>
        </w:rPr>
        <w:t>Ведомость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подрядчика</w:t>
      </w:r>
    </w:p>
    <w:p w:rsidR="00BF1F3C" w:rsidRPr="00D544B2" w:rsidRDefault="00BF1F3C" w:rsidP="00BF1F3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245"/>
        <w:gridCol w:w="5953"/>
        <w:gridCol w:w="1417"/>
        <w:gridCol w:w="992"/>
        <w:gridCol w:w="993"/>
      </w:tblGrid>
      <w:tr w:rsidR="00BF1F3C" w:rsidRPr="00D544B2" w:rsidTr="00E25D9D">
        <w:trPr>
          <w:cantSplit/>
          <w:tblHeader/>
        </w:trPr>
        <w:tc>
          <w:tcPr>
            <w:tcW w:w="851" w:type="dxa"/>
            <w:vAlign w:val="center"/>
          </w:tcPr>
          <w:p w:rsidR="00BF1F3C" w:rsidRPr="00D544B2" w:rsidRDefault="00BF1F3C" w:rsidP="00E25D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4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44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44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BF1F3C" w:rsidRPr="00D544B2" w:rsidRDefault="00BF1F3C" w:rsidP="00E25D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4B2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5953" w:type="dxa"/>
            <w:vAlign w:val="center"/>
          </w:tcPr>
          <w:p w:rsidR="00BF1F3C" w:rsidRPr="00D544B2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B2">
              <w:rPr>
                <w:rFonts w:ascii="Times New Roman" w:hAnsi="Times New Roman" w:cs="Times New Roman"/>
                <w:sz w:val="24"/>
                <w:szCs w:val="24"/>
              </w:rPr>
              <w:t>Тип, марка, характеристика</w:t>
            </w:r>
          </w:p>
        </w:tc>
        <w:tc>
          <w:tcPr>
            <w:tcW w:w="1417" w:type="dxa"/>
            <w:vAlign w:val="center"/>
          </w:tcPr>
          <w:p w:rsidR="00BF1F3C" w:rsidRPr="00D544B2" w:rsidRDefault="00BF1F3C" w:rsidP="00E25D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4B2">
              <w:rPr>
                <w:rFonts w:ascii="Times New Roman" w:hAnsi="Times New Roman" w:cs="Times New Roman"/>
                <w:sz w:val="24"/>
                <w:szCs w:val="24"/>
              </w:rPr>
              <w:t>Класс безопасности по НП-001-15</w:t>
            </w:r>
          </w:p>
        </w:tc>
        <w:tc>
          <w:tcPr>
            <w:tcW w:w="992" w:type="dxa"/>
            <w:vAlign w:val="center"/>
          </w:tcPr>
          <w:p w:rsidR="00BF1F3C" w:rsidRPr="00D544B2" w:rsidRDefault="00BF1F3C" w:rsidP="00E25D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4B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BF1F3C" w:rsidRPr="00D544B2" w:rsidRDefault="00BF1F3C" w:rsidP="00E25D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4B2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</w:tr>
      <w:tr w:rsidR="00BF1F3C" w:rsidRPr="00D544B2" w:rsidTr="00E25D9D">
        <w:trPr>
          <w:cantSplit/>
          <w:trHeight w:val="433"/>
        </w:trPr>
        <w:tc>
          <w:tcPr>
            <w:tcW w:w="15451" w:type="dxa"/>
            <w:gridSpan w:val="6"/>
            <w:vAlign w:val="center"/>
          </w:tcPr>
          <w:p w:rsidR="00BF1F3C" w:rsidRPr="00D544B2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B2">
              <w:rPr>
                <w:rFonts w:ascii="Times New Roman" w:hAnsi="Times New Roman" w:cs="Times New Roman"/>
                <w:sz w:val="24"/>
                <w:szCs w:val="24"/>
              </w:rPr>
              <w:t>Низковольтное оборудование</w:t>
            </w:r>
          </w:p>
        </w:tc>
      </w:tr>
      <w:tr w:rsidR="00BF1F3C" w:rsidRPr="00D544B2" w:rsidTr="00E25D9D">
        <w:trPr>
          <w:cantSplit/>
          <w:trHeight w:val="712"/>
        </w:trPr>
        <w:tc>
          <w:tcPr>
            <w:tcW w:w="851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 управления ПКУ15В-21.241-54 У3</w:t>
            </w:r>
          </w:p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595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 управления в составе 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Сигнальная лампа красная HLR1, СКЛ, ~220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(или аналог)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Сигнальная лампа зеленая HLG1, СКЛ, ~220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(или аналог)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Кнопка черная 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SBC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«Пуск» типа КУ211102М-О2 (или аналог)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Кнопка черная 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SBT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«Стоп» типа КУ211102М-О2 (или аналог)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Сигнальная лампа красная HLR2, AC220, ~220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(или аналог)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Сигнальная лампа зеленая HLG2, AC220, ~220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(или аналог)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Кнопка черная 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SBC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«Пуск» типа КУ211102М-О2 (или аналог)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Кнопка черная 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SBT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«Стоп» типа КУ211102М-О2 (или аналог)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Корпус поста управления типа ПКУ15В-21.241-54 (или аналог)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монтажа - навесной.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Подвод кабеля - верхний, через отверстия с сальниками под 2 кабеля </w:t>
            </w:r>
            <w:proofErr w:type="spell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КППГн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А)-HF 10x1,5</w:t>
            </w:r>
            <w:r w:rsidR="00E63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  <w:r w:rsidR="00A04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1F3C" w:rsidRPr="005E62E9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1F3C" w:rsidRPr="00D544B2" w:rsidTr="00E25D9D">
        <w:trPr>
          <w:cantSplit/>
          <w:trHeight w:val="1043"/>
        </w:trPr>
        <w:tc>
          <w:tcPr>
            <w:tcW w:w="851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Пускатель с тепловым реле ПМЛ-1220 (5-10А) 220В УХЛ3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IP54 (или аналог)</w:t>
            </w:r>
          </w:p>
        </w:tc>
        <w:tc>
          <w:tcPr>
            <w:tcW w:w="595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Пускатель с тепловым </w:t>
            </w:r>
            <w:proofErr w:type="spell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расцепителем</w:t>
            </w:r>
            <w:proofErr w:type="spell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 ПМЛ-1220(5-10А) 220В УХЛ3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IP54 (или аналог) в комплекте с кнопками «Пуск» и «Стоп».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Диапазон регулирования теплового </w:t>
            </w:r>
            <w:proofErr w:type="spell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расцепителя</w:t>
            </w:r>
            <w:proofErr w:type="spell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5-10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Доп. контакт типа 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1;</w:t>
            </w:r>
          </w:p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Цепь управления должна быть собрана внутри блока пускателя и соответствовать схеме электрической полной, приведенной на листе 27 проекта 001.01.29.UAR-ЭВС.</w:t>
            </w:r>
          </w:p>
          <w:p w:rsidR="00BF1F3C" w:rsidRPr="00FE2248" w:rsidRDefault="00BF1F3C" w:rsidP="005E62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подключения кабеля </w:t>
            </w:r>
            <w:r w:rsidR="005E6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сечением жилы 6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5E62E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417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1F3C" w:rsidRPr="00D544B2" w:rsidTr="00E25D9D">
        <w:trPr>
          <w:cantSplit/>
          <w:trHeight w:val="1063"/>
        </w:trPr>
        <w:tc>
          <w:tcPr>
            <w:tcW w:w="851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Трубка ПВХ (</w:t>
            </w:r>
            <w:proofErr w:type="spell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кембрик</w:t>
            </w:r>
            <w:proofErr w:type="spell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ТВ-40 2, 2 мм</w:t>
            </w:r>
          </w:p>
          <w:p w:rsidR="005E62E9" w:rsidRPr="00FE2248" w:rsidRDefault="005E62E9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F1F3C" w:rsidRPr="00D544B2" w:rsidTr="00E25D9D">
        <w:trPr>
          <w:cantSplit/>
          <w:trHeight w:val="374"/>
        </w:trPr>
        <w:tc>
          <w:tcPr>
            <w:tcW w:w="851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Бирка треугольная для контрольного кабеля ПВХ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У136У3.5, 55х62 мм</w:t>
            </w:r>
          </w:p>
          <w:p w:rsidR="005E62E9" w:rsidRPr="00FE2248" w:rsidRDefault="005E62E9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1F3C" w:rsidRPr="00D544B2" w:rsidTr="00E25D9D">
        <w:trPr>
          <w:cantSplit/>
          <w:trHeight w:val="528"/>
        </w:trPr>
        <w:tc>
          <w:tcPr>
            <w:tcW w:w="851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F3C" w:rsidRPr="00D544B2" w:rsidTr="00E25D9D">
        <w:trPr>
          <w:cantSplit/>
          <w:trHeight w:val="256"/>
        </w:trPr>
        <w:tc>
          <w:tcPr>
            <w:tcW w:w="15451" w:type="dxa"/>
            <w:gridSpan w:val="6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Кабельная продукция</w:t>
            </w:r>
          </w:p>
        </w:tc>
      </w:tr>
      <w:tr w:rsidR="00BF1F3C" w:rsidRPr="00D544B2" w:rsidTr="00E25D9D">
        <w:trPr>
          <w:cantSplit/>
          <w:trHeight w:val="123"/>
        </w:trPr>
        <w:tc>
          <w:tcPr>
            <w:tcW w:w="851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контрольный с медными жилами с изоляцией из полимеров, не содержащих галогенов, </w:t>
            </w:r>
            <w:proofErr w:type="spell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экструдированная</w:t>
            </w:r>
            <w:proofErr w:type="spell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внутренняя оболочка из полимерной композиции, не содержащей галогенов, наружная оболочка из полимерной композиции, не содержащей галогенов.</w:t>
            </w:r>
          </w:p>
        </w:tc>
        <w:tc>
          <w:tcPr>
            <w:tcW w:w="5953" w:type="dxa"/>
            <w:vAlign w:val="center"/>
          </w:tcPr>
          <w:p w:rsidR="00BF1F3C" w:rsidRPr="004B1025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proofErr w:type="spellStart"/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КППГн</w:t>
            </w:r>
            <w:proofErr w:type="gramStart"/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А)-HF 10x1,5 мм</w:t>
            </w:r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4B1025" w:rsidRPr="004B1025" w:rsidRDefault="004B1025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99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BF1F3C" w:rsidRPr="00D544B2" w:rsidTr="00E25D9D">
        <w:trPr>
          <w:cantSplit/>
          <w:trHeight w:val="276"/>
        </w:trPr>
        <w:tc>
          <w:tcPr>
            <w:tcW w:w="851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контрольный с медными жилами с изоляцией из полимеров, не содержащих галогенов, </w:t>
            </w:r>
            <w:proofErr w:type="spell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экструдированная</w:t>
            </w:r>
            <w:proofErr w:type="spell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внутренняя оболочка из полимерной композиции, не содержащей галогенов, наружная оболочка из полимерной композиции, не содержащей галогенов.</w:t>
            </w:r>
          </w:p>
        </w:tc>
        <w:tc>
          <w:tcPr>
            <w:tcW w:w="5953" w:type="dxa"/>
            <w:vAlign w:val="center"/>
          </w:tcPr>
          <w:p w:rsidR="00BF1F3C" w:rsidRPr="004B1025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proofErr w:type="spellStart"/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КППГн</w:t>
            </w:r>
            <w:proofErr w:type="gramStart"/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А)-HF 4x1,5 мм</w:t>
            </w:r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4B1025" w:rsidRPr="004B1025" w:rsidRDefault="004B1025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B1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99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1F3C" w:rsidRPr="00D544B2" w:rsidTr="00E25D9D">
        <w:trPr>
          <w:cantSplit/>
          <w:trHeight w:val="772"/>
        </w:trPr>
        <w:tc>
          <w:tcPr>
            <w:tcW w:w="851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монтажный повышенной гибкости.</w:t>
            </w:r>
          </w:p>
        </w:tc>
        <w:tc>
          <w:tcPr>
            <w:tcW w:w="595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ПВ3 (ГОСТ 6328-79), 1x4 мм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99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F1F3C" w:rsidRPr="00D544B2" w:rsidTr="00E25D9D">
        <w:trPr>
          <w:cantSplit/>
          <w:trHeight w:val="839"/>
        </w:trPr>
        <w:tc>
          <w:tcPr>
            <w:tcW w:w="851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монтажный повышенной гибкости.</w:t>
            </w:r>
          </w:p>
        </w:tc>
        <w:tc>
          <w:tcPr>
            <w:tcW w:w="595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ПВ3 (ГОСТ 6328-79), 1x1,5 мм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99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F1F3C" w:rsidRPr="00D544B2" w:rsidTr="00E25D9D">
        <w:trPr>
          <w:cantSplit/>
          <w:trHeight w:val="646"/>
        </w:trPr>
        <w:tc>
          <w:tcPr>
            <w:tcW w:w="851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 монтажный повышенной гибкости.</w:t>
            </w:r>
          </w:p>
        </w:tc>
        <w:tc>
          <w:tcPr>
            <w:tcW w:w="595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(ГОСТ 6328-79), 1x1,5 мм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99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F1F3C" w:rsidRPr="00D544B2" w:rsidTr="00E25D9D">
        <w:trPr>
          <w:cantSplit/>
          <w:trHeight w:val="562"/>
        </w:trPr>
        <w:tc>
          <w:tcPr>
            <w:tcW w:w="851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BF1F3C" w:rsidRPr="00FE2248" w:rsidRDefault="00BF1F3C" w:rsidP="00E25D9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с медными жилами с изоляцией из полимеров, не содержащих галогенов, </w:t>
            </w:r>
            <w:proofErr w:type="spell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экструдированная</w:t>
            </w:r>
            <w:proofErr w:type="spell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внутренняя оболочка из полимерной композиции, не содержащей галогенов, наружная оболочка из полимерной композиции, не содержащей галогенов.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КППГн</w:t>
            </w:r>
            <w:proofErr w:type="gramStart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А)-HF 4x4 мм</w:t>
            </w: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A04E36" w:rsidRPr="00A04E36" w:rsidRDefault="00A04E36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993" w:type="dxa"/>
            <w:vAlign w:val="center"/>
          </w:tcPr>
          <w:p w:rsidR="00BF1F3C" w:rsidRPr="00FE2248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1F3C" w:rsidRPr="00D544B2" w:rsidTr="004B1025">
        <w:trPr>
          <w:cantSplit/>
          <w:trHeight w:val="1214"/>
        </w:trPr>
        <w:tc>
          <w:tcPr>
            <w:tcW w:w="851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F1F3C" w:rsidRPr="00D9669A" w:rsidRDefault="00BF1F3C" w:rsidP="00E25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с медными жилами с поливинилхлоридной изоляцией и оболочкой, не распространяющий горение,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низким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газовыделением</w:t>
            </w:r>
            <w:r w:rsidRPr="00966219">
              <w:rPr>
                <w:rFonts w:ascii="Times New Roman" w:hAnsi="Times New Roman" w:cs="Times New Roman"/>
                <w:sz w:val="24"/>
                <w:szCs w:val="24"/>
              </w:rPr>
              <w:t>напряжением</w:t>
            </w:r>
            <w:proofErr w:type="spellEnd"/>
            <w:r w:rsidRPr="00966219">
              <w:rPr>
                <w:rFonts w:ascii="Times New Roman" w:hAnsi="Times New Roman" w:cs="Times New Roman"/>
                <w:sz w:val="24"/>
                <w:szCs w:val="24"/>
              </w:rPr>
              <w:t xml:space="preserve"> 1,0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BF1F3C" w:rsidRDefault="00BF1F3C" w:rsidP="004B1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ВВГнг-LS-1</w:t>
            </w:r>
          </w:p>
          <w:p w:rsidR="00BF1F3C" w:rsidRDefault="00BF1F3C" w:rsidP="004B1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сечением </w:t>
            </w: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х95мм2</w:t>
            </w:r>
          </w:p>
          <w:p w:rsidR="004B1025" w:rsidRPr="004B1025" w:rsidRDefault="004B1025" w:rsidP="004B1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1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ГОСТ 31996-2012</w:t>
            </w:r>
          </w:p>
          <w:p w:rsidR="00BF1F3C" w:rsidRPr="00D9669A" w:rsidRDefault="004B1025" w:rsidP="004B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Pr="00DB4EE4" w:rsidRDefault="00BF1F3C" w:rsidP="00E2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E4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993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0,102</w:t>
            </w:r>
          </w:p>
        </w:tc>
      </w:tr>
      <w:tr w:rsidR="00BF1F3C" w:rsidRPr="00D544B2" w:rsidTr="00E25D9D">
        <w:trPr>
          <w:cantSplit/>
          <w:trHeight w:val="623"/>
        </w:trPr>
        <w:tc>
          <w:tcPr>
            <w:tcW w:w="851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BF1F3C" w:rsidRPr="00D9669A" w:rsidRDefault="00BF1F3C" w:rsidP="00E25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Наконечник кабельный медный луженый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ТМЛ 95-12-13.5</w:t>
            </w:r>
          </w:p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581">
              <w:rPr>
                <w:rFonts w:ascii="Times New Roman" w:hAnsi="Times New Roman" w:cs="Times New Roman"/>
                <w:sz w:val="24"/>
                <w:szCs w:val="24"/>
              </w:rPr>
              <w:t>ГОСТ 7386-80</w:t>
            </w:r>
          </w:p>
          <w:p w:rsidR="004B1025" w:rsidRPr="000B0581" w:rsidRDefault="004B1025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Pr="009D1EAA" w:rsidRDefault="00BF1F3C" w:rsidP="00E25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1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1F3C" w:rsidRPr="00D544B2" w:rsidTr="00E25D9D">
        <w:trPr>
          <w:cantSplit/>
          <w:trHeight w:val="562"/>
        </w:trPr>
        <w:tc>
          <w:tcPr>
            <w:tcW w:w="851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BF1F3C" w:rsidRPr="00D9669A" w:rsidRDefault="00BF1F3C" w:rsidP="00E2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Скобы для крепления кабеля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DKC</w:t>
            </w: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 53361</w:t>
            </w:r>
          </w:p>
          <w:p w:rsidR="005E62E9" w:rsidRPr="00D9669A" w:rsidRDefault="005E62E9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Default="00BF1F3C" w:rsidP="00E25D9D">
            <w:pPr>
              <w:spacing w:after="0"/>
              <w:jc w:val="center"/>
            </w:pPr>
            <w:r w:rsidRPr="002F6201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F1F3C" w:rsidRPr="00D544B2" w:rsidTr="00E25D9D">
        <w:trPr>
          <w:cantSplit/>
          <w:trHeight w:val="562"/>
        </w:trPr>
        <w:tc>
          <w:tcPr>
            <w:tcW w:w="851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</w:tcPr>
          <w:p w:rsidR="00BF1F3C" w:rsidRPr="00D9669A" w:rsidRDefault="00BF1F3C" w:rsidP="00E25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дым</w:t>
            </w:r>
            <w:proofErr w:type="gram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газовыделением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6219">
              <w:rPr>
                <w:rFonts w:ascii="Times New Roman" w:hAnsi="Times New Roman" w:cs="Times New Roman"/>
                <w:sz w:val="24"/>
                <w:szCs w:val="24"/>
              </w:rPr>
              <w:t>напряжением 1,0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ВВГнг-LS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сечением 4х</w:t>
            </w: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10 мм</w:t>
            </w:r>
            <w:proofErr w:type="gram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B1025" w:rsidRPr="004B1025" w:rsidRDefault="004B1025" w:rsidP="004B1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1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ГОСТ 31996-2012</w:t>
            </w:r>
          </w:p>
          <w:p w:rsidR="00BF1F3C" w:rsidRPr="00D9669A" w:rsidRDefault="004B1025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Default="00BF1F3C" w:rsidP="00E25D9D">
            <w:pPr>
              <w:spacing w:after="0"/>
              <w:jc w:val="center"/>
            </w:pPr>
            <w:r w:rsidRPr="002F6201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993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0,0714</w:t>
            </w:r>
          </w:p>
        </w:tc>
      </w:tr>
      <w:tr w:rsidR="00BF1F3C" w:rsidRPr="00D544B2" w:rsidTr="00E25D9D">
        <w:trPr>
          <w:cantSplit/>
          <w:trHeight w:val="562"/>
        </w:trPr>
        <w:tc>
          <w:tcPr>
            <w:tcW w:w="851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BF1F3C" w:rsidRPr="00D9669A" w:rsidRDefault="00BF1F3C" w:rsidP="00E25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дым</w:t>
            </w:r>
            <w:proofErr w:type="gram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газовыделением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6219">
              <w:rPr>
                <w:rFonts w:ascii="Times New Roman" w:hAnsi="Times New Roman" w:cs="Times New Roman"/>
                <w:sz w:val="24"/>
                <w:szCs w:val="24"/>
              </w:rPr>
              <w:t>напряжением 1,0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ВВГнг-LS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сечением 5х2,5</w:t>
            </w: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proofErr w:type="gram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B1025" w:rsidRPr="004B1025" w:rsidRDefault="004B1025" w:rsidP="004B1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1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ГОСТ 31996-2012</w:t>
            </w:r>
          </w:p>
          <w:p w:rsidR="00BF1F3C" w:rsidRPr="00D9669A" w:rsidRDefault="004B1025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Default="00BF1F3C" w:rsidP="00E25D9D">
            <w:pPr>
              <w:spacing w:after="0"/>
              <w:jc w:val="center"/>
            </w:pPr>
            <w:r w:rsidRPr="002F6201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993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0,0357</w:t>
            </w:r>
          </w:p>
        </w:tc>
      </w:tr>
      <w:tr w:rsidR="00BF1F3C" w:rsidRPr="00D544B2" w:rsidTr="00E25D9D">
        <w:trPr>
          <w:cantSplit/>
          <w:trHeight w:val="562"/>
        </w:trPr>
        <w:tc>
          <w:tcPr>
            <w:tcW w:w="851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F1F3C" w:rsidRPr="00D9669A" w:rsidRDefault="00BF1F3C" w:rsidP="00E25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дым</w:t>
            </w:r>
            <w:proofErr w:type="gram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газовыделением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6219">
              <w:rPr>
                <w:rFonts w:ascii="Times New Roman" w:hAnsi="Times New Roman" w:cs="Times New Roman"/>
                <w:sz w:val="24"/>
                <w:szCs w:val="24"/>
              </w:rPr>
              <w:t>напряжением 1,0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ВВГнг-LS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сечением 4х2,5</w:t>
            </w: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proofErr w:type="gram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4B1025" w:rsidRPr="004B1025" w:rsidRDefault="004B1025" w:rsidP="004B1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10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ГОСТ 31996-2012</w:t>
            </w:r>
          </w:p>
          <w:p w:rsidR="00BF1F3C" w:rsidRPr="00D9669A" w:rsidRDefault="004B1025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Default="00BF1F3C" w:rsidP="00E25D9D">
            <w:pPr>
              <w:spacing w:after="0"/>
              <w:jc w:val="center"/>
            </w:pPr>
            <w:r w:rsidRPr="002F6201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993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0,0051</w:t>
            </w:r>
          </w:p>
        </w:tc>
      </w:tr>
      <w:tr w:rsidR="00BF1F3C" w:rsidRPr="00D544B2" w:rsidTr="00E25D9D">
        <w:trPr>
          <w:cantSplit/>
          <w:trHeight w:val="562"/>
        </w:trPr>
        <w:tc>
          <w:tcPr>
            <w:tcW w:w="851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vAlign w:val="center"/>
          </w:tcPr>
          <w:p w:rsidR="00BF1F3C" w:rsidRPr="00D9669A" w:rsidRDefault="00BF1F3C" w:rsidP="00E25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Бирки маркировочные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кабельные ПХВ.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У-134 (55х55)</w:t>
            </w:r>
          </w:p>
          <w:p w:rsidR="005E62E9" w:rsidRPr="00D9669A" w:rsidRDefault="005E62E9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Default="00BF1F3C" w:rsidP="00E25D9D">
            <w:pPr>
              <w:spacing w:after="0"/>
              <w:jc w:val="center"/>
            </w:pPr>
            <w:r w:rsidRPr="002F6201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  <w:tc>
          <w:tcPr>
            <w:tcW w:w="993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BF1F3C" w:rsidRPr="00D544B2" w:rsidTr="00E25D9D">
        <w:trPr>
          <w:cantSplit/>
          <w:trHeight w:val="562"/>
        </w:trPr>
        <w:tc>
          <w:tcPr>
            <w:tcW w:w="851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center"/>
          </w:tcPr>
          <w:p w:rsidR="00BF1F3C" w:rsidRPr="00D9669A" w:rsidRDefault="00BF1F3C" w:rsidP="00E25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Скобы для крепления кабеля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53354</w:t>
            </w:r>
          </w:p>
          <w:p w:rsidR="005E62E9" w:rsidRPr="00D9669A" w:rsidRDefault="005E62E9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Default="00BF1F3C" w:rsidP="00E25D9D">
            <w:pPr>
              <w:spacing w:after="0"/>
              <w:jc w:val="center"/>
            </w:pPr>
            <w:r w:rsidRPr="002F6201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F1F3C" w:rsidRPr="00D544B2" w:rsidTr="00E25D9D">
        <w:trPr>
          <w:cantSplit/>
          <w:trHeight w:val="671"/>
        </w:trPr>
        <w:tc>
          <w:tcPr>
            <w:tcW w:w="851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center"/>
          </w:tcPr>
          <w:p w:rsidR="00BF1F3C" w:rsidRPr="00D9669A" w:rsidRDefault="00BF1F3C" w:rsidP="00E25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Рукав </w:t>
            </w:r>
            <w:proofErr w:type="spellStart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металический</w:t>
            </w:r>
            <w:proofErr w:type="spellEnd"/>
            <w:r w:rsidRPr="00D9669A">
              <w:rPr>
                <w:rFonts w:ascii="Times New Roman" w:hAnsi="Times New Roman" w:cs="Times New Roman"/>
                <w:sz w:val="24"/>
                <w:szCs w:val="24"/>
              </w:rPr>
              <w:t xml:space="preserve"> негерметичный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РЗ-Ц-Х</w:t>
            </w:r>
          </w:p>
          <w:p w:rsidR="00BF1F3C" w:rsidRPr="00D9669A" w:rsidRDefault="004B1025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Default="00BF1F3C" w:rsidP="00E25D9D">
            <w:pPr>
              <w:spacing w:after="0"/>
              <w:jc w:val="center"/>
            </w:pPr>
            <w:r w:rsidRPr="002F6201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993" w:type="dxa"/>
            <w:vAlign w:val="center"/>
          </w:tcPr>
          <w:p w:rsidR="00BF1F3C" w:rsidRPr="00D9669A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69A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BF1F3C" w:rsidRPr="00D544B2" w:rsidTr="00E25D9D">
        <w:trPr>
          <w:cantSplit/>
          <w:trHeight w:val="671"/>
        </w:trPr>
        <w:tc>
          <w:tcPr>
            <w:tcW w:w="851" w:type="dxa"/>
            <w:vAlign w:val="center"/>
          </w:tcPr>
          <w:p w:rsidR="00BF1F3C" w:rsidRPr="00BC0E45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vAlign w:val="center"/>
          </w:tcPr>
          <w:p w:rsidR="00BF1F3C" w:rsidRPr="00BC0E45" w:rsidRDefault="00BF1F3C" w:rsidP="00E25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E45">
              <w:rPr>
                <w:rFonts w:ascii="Times New Roman" w:hAnsi="Times New Roman" w:cs="Times New Roman"/>
                <w:sz w:val="24"/>
                <w:szCs w:val="24"/>
              </w:rPr>
              <w:t>Пена противопожарная СР660</w:t>
            </w:r>
            <w:r w:rsidR="00E6347F">
              <w:rPr>
                <w:rFonts w:ascii="Times New Roman" w:hAnsi="Times New Roman" w:cs="Times New Roman"/>
                <w:sz w:val="24"/>
                <w:szCs w:val="24"/>
              </w:rPr>
              <w:t xml:space="preserve"> (или аналог)</w:t>
            </w:r>
            <w:r w:rsidRPr="00BC0E45">
              <w:rPr>
                <w:rFonts w:ascii="Times New Roman" w:hAnsi="Times New Roman" w:cs="Times New Roman"/>
                <w:sz w:val="24"/>
                <w:szCs w:val="24"/>
              </w:rPr>
              <w:t>, в баллонах по 300 мл.</w:t>
            </w:r>
          </w:p>
        </w:tc>
        <w:tc>
          <w:tcPr>
            <w:tcW w:w="5953" w:type="dxa"/>
            <w:vAlign w:val="center"/>
          </w:tcPr>
          <w:p w:rsidR="00BF1F3C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ЗАО </w:t>
            </w:r>
            <w:r w:rsidRPr="00BC0E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C0E45">
              <w:rPr>
                <w:rFonts w:ascii="Times New Roman" w:hAnsi="Times New Roman" w:cs="Times New Roman"/>
                <w:sz w:val="24"/>
                <w:szCs w:val="24"/>
              </w:rPr>
              <w:t>HILTI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Дистрибьюшн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Pr="00660A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0E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E62E9" w:rsidRPr="00BC0E45" w:rsidRDefault="005E62E9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аналог)</w:t>
            </w:r>
          </w:p>
        </w:tc>
        <w:tc>
          <w:tcPr>
            <w:tcW w:w="1417" w:type="dxa"/>
            <w:vAlign w:val="center"/>
          </w:tcPr>
          <w:p w:rsidR="00BF1F3C" w:rsidRPr="00BC0E45" w:rsidRDefault="00BF1F3C" w:rsidP="00E25D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01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992" w:type="dxa"/>
            <w:vAlign w:val="center"/>
          </w:tcPr>
          <w:p w:rsidR="00BF1F3C" w:rsidRPr="00BC0E45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BF1F3C" w:rsidRPr="00BC0E45" w:rsidRDefault="00BF1F3C" w:rsidP="00E25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F1F3C" w:rsidRPr="00D544B2" w:rsidRDefault="00BF1F3C" w:rsidP="00BF1F3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F1F3C" w:rsidRDefault="00BF1F3C" w:rsidP="00BF1F3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2C4CF8" w:rsidRDefault="002C4CF8"/>
    <w:sectPr w:rsidR="002C4CF8" w:rsidSect="00D0023A">
      <w:pgSz w:w="16838" w:h="11906" w:orient="landscape"/>
      <w:pgMar w:top="709" w:right="1134" w:bottom="568" w:left="284" w:header="709" w:footer="709" w:gutter="0"/>
      <w:pgNumType w:start="1" w:chapStyle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28D8"/>
    <w:rsid w:val="00175C49"/>
    <w:rsid w:val="002C4CF8"/>
    <w:rsid w:val="003028D8"/>
    <w:rsid w:val="004B1025"/>
    <w:rsid w:val="005E62E9"/>
    <w:rsid w:val="00A04E36"/>
    <w:rsid w:val="00BF1F3C"/>
    <w:rsid w:val="00E6347F"/>
    <w:rsid w:val="00F1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F3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F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BelNPP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Андрей Геннадьевич</dc:creator>
  <cp:lastModifiedBy>Pablo</cp:lastModifiedBy>
  <cp:revision>4</cp:revision>
  <dcterms:created xsi:type="dcterms:W3CDTF">2018-04-20T04:40:00Z</dcterms:created>
  <dcterms:modified xsi:type="dcterms:W3CDTF">2018-10-19T08:58:00Z</dcterms:modified>
</cp:coreProperties>
</file>