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54DDC" w14:textId="77777777" w:rsidR="00876EA9" w:rsidRDefault="00876EA9" w:rsidP="00876EA9">
      <w:pPr>
        <w:numPr>
          <w:ilvl w:val="3"/>
          <w:numId w:val="1"/>
        </w:numPr>
        <w:tabs>
          <w:tab w:val="clear" w:pos="1800"/>
          <w:tab w:val="num" w:pos="709"/>
        </w:tabs>
        <w:suppressAutoHyphens/>
        <w:ind w:left="709"/>
        <w:rPr>
          <w:sz w:val="28"/>
          <w:u w:val="single"/>
          <w:lang w:eastAsia="ar-SA"/>
        </w:rPr>
      </w:pPr>
      <w:r w:rsidRPr="00E64AED">
        <w:rPr>
          <w:sz w:val="28"/>
          <w:u w:val="single"/>
          <w:lang w:eastAsia="ar-SA"/>
        </w:rPr>
        <w:t>Автомобил</w:t>
      </w:r>
      <w:r>
        <w:rPr>
          <w:sz w:val="28"/>
          <w:u w:val="single"/>
          <w:lang w:eastAsia="ar-SA"/>
        </w:rPr>
        <w:t>ьный кран со съемным противовесом 4т ГБУ</w:t>
      </w:r>
      <w:r w:rsidRPr="00E64AED">
        <w:rPr>
          <w:sz w:val="28"/>
          <w:u w:val="single"/>
          <w:lang w:eastAsia="ar-SA"/>
        </w:rPr>
        <w:t xml:space="preserve"> "Автомобильные дороги". </w:t>
      </w:r>
    </w:p>
    <w:p w14:paraId="1188ACDE" w14:textId="77777777" w:rsidR="00876EA9" w:rsidRPr="00B870DD" w:rsidRDefault="00876EA9" w:rsidP="00876EA9">
      <w:pPr>
        <w:suppressAutoHyphens/>
        <w:ind w:left="-1418"/>
        <w:rPr>
          <w:u w:val="single"/>
          <w:lang w:eastAsia="ar-SA"/>
        </w:rPr>
      </w:pPr>
    </w:p>
    <w:p w14:paraId="435C801D" w14:textId="77777777" w:rsidR="00876EA9" w:rsidRDefault="00876EA9" w:rsidP="00876EA9">
      <w:pPr>
        <w:suppressAutoHyphens/>
        <w:rPr>
          <w:color w:val="000000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3F2FCEA2" wp14:editId="2816E875">
            <wp:extent cx="5814060" cy="2493010"/>
            <wp:effectExtent l="0" t="0" r="0" b="0"/>
            <wp:docPr id="4" name="Рисунок 1" descr="Общий вид в транспортном полож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ий вид в транспортном положе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16" t="22044" r="5530" b="33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BAC9B" w14:textId="77777777" w:rsidR="00876EA9" w:rsidRDefault="00876EA9" w:rsidP="00876EA9">
      <w:pPr>
        <w:suppressAutoHyphens/>
        <w:rPr>
          <w:color w:val="000000"/>
          <w:sz w:val="28"/>
          <w:szCs w:val="28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5"/>
        <w:gridCol w:w="3082"/>
        <w:gridCol w:w="3182"/>
      </w:tblGrid>
      <w:tr w:rsidR="00876EA9" w:rsidRPr="00612314" w14:paraId="5C06FC9E" w14:textId="77777777" w:rsidTr="005D78E7">
        <w:trPr>
          <w:jc w:val="center"/>
        </w:trPr>
        <w:tc>
          <w:tcPr>
            <w:tcW w:w="3154" w:type="dxa"/>
          </w:tcPr>
          <w:p w14:paraId="2B098882" w14:textId="77777777" w:rsidR="00876EA9" w:rsidRPr="00612314" w:rsidRDefault="00876EA9" w:rsidP="005D78E7">
            <w:pPr>
              <w:tabs>
                <w:tab w:val="left" w:pos="4432"/>
              </w:tabs>
              <w:outlineLvl w:val="0"/>
              <w:rPr>
                <w:b/>
                <w:sz w:val="18"/>
                <w:szCs w:val="18"/>
              </w:rPr>
            </w:pPr>
            <w:bookmarkStart w:id="0" w:name="_Toc312068090"/>
            <w:r w:rsidRPr="00612314">
              <w:rPr>
                <w:b/>
                <w:sz w:val="18"/>
                <w:szCs w:val="18"/>
              </w:rPr>
              <w:t>1–неповоротная часть:</w:t>
            </w:r>
            <w:bookmarkEnd w:id="0"/>
            <w:r w:rsidRPr="00612314">
              <w:rPr>
                <w:b/>
                <w:sz w:val="18"/>
                <w:szCs w:val="18"/>
              </w:rPr>
              <w:t xml:space="preserve"> </w:t>
            </w:r>
          </w:p>
          <w:p w14:paraId="27C6A0AB" w14:textId="77777777" w:rsidR="00876EA9" w:rsidRPr="00612314" w:rsidRDefault="00876EA9" w:rsidP="005D78E7">
            <w:pPr>
              <w:tabs>
                <w:tab w:val="left" w:pos="4432"/>
              </w:tabs>
              <w:outlineLvl w:val="0"/>
              <w:rPr>
                <w:sz w:val="18"/>
                <w:szCs w:val="18"/>
              </w:rPr>
            </w:pPr>
            <w:bookmarkStart w:id="1" w:name="_Toc312068091"/>
            <w:r w:rsidRPr="00612314">
              <w:rPr>
                <w:sz w:val="18"/>
                <w:szCs w:val="18"/>
              </w:rPr>
              <w:t>1а-рама опорная;</w:t>
            </w:r>
            <w:bookmarkEnd w:id="1"/>
          </w:p>
          <w:p w14:paraId="0A0E97DE" w14:textId="77777777" w:rsidR="00876EA9" w:rsidRPr="00612314" w:rsidRDefault="00876EA9" w:rsidP="005D78E7">
            <w:pPr>
              <w:tabs>
                <w:tab w:val="left" w:pos="4432"/>
              </w:tabs>
              <w:outlineLvl w:val="0"/>
              <w:rPr>
                <w:sz w:val="18"/>
                <w:szCs w:val="18"/>
              </w:rPr>
            </w:pPr>
            <w:bookmarkStart w:id="2" w:name="_Toc312068092"/>
            <w:r w:rsidRPr="00612314">
              <w:rPr>
                <w:sz w:val="18"/>
                <w:szCs w:val="18"/>
              </w:rPr>
              <w:t>1б- выносная опора;</w:t>
            </w:r>
            <w:bookmarkEnd w:id="2"/>
          </w:p>
          <w:p w14:paraId="6CE4C7A8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1в-опора поворотная;</w:t>
            </w:r>
          </w:p>
          <w:p w14:paraId="1FCC7816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1г- шасси КамАЗ-6540-А4;</w:t>
            </w:r>
          </w:p>
          <w:p w14:paraId="0227A7CE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1д-гидрооборудование;</w:t>
            </w:r>
          </w:p>
          <w:p w14:paraId="465D4C13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1е-стойка поддержки стрелы;</w:t>
            </w:r>
          </w:p>
          <w:p w14:paraId="043C3E43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1з-облицовка;</w:t>
            </w:r>
          </w:p>
          <w:p w14:paraId="162D5427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1ж-лестница;</w:t>
            </w:r>
          </w:p>
          <w:p w14:paraId="64021E67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1к-подпятники;</w:t>
            </w:r>
          </w:p>
          <w:p w14:paraId="40554523" w14:textId="77777777" w:rsidR="00876EA9" w:rsidRPr="00612314" w:rsidRDefault="00876EA9" w:rsidP="005D78E7">
            <w:pPr>
              <w:tabs>
                <w:tab w:val="left" w:pos="1260"/>
              </w:tabs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1л-подкладки;</w:t>
            </w:r>
          </w:p>
          <w:p w14:paraId="224A22E3" w14:textId="77777777" w:rsidR="00876EA9" w:rsidRPr="00612314" w:rsidRDefault="00876EA9" w:rsidP="005D78E7">
            <w:pPr>
              <w:tabs>
                <w:tab w:val="left" w:pos="1260"/>
              </w:tabs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1м-механизм установки противовеса;</w:t>
            </w:r>
          </w:p>
          <w:p w14:paraId="112929C5" w14:textId="77777777" w:rsidR="00876EA9" w:rsidRPr="00612314" w:rsidRDefault="00876EA9" w:rsidP="005D78E7">
            <w:pPr>
              <w:tabs>
                <w:tab w:val="left" w:pos="1260"/>
              </w:tabs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1н-привод насоса;</w:t>
            </w:r>
          </w:p>
          <w:p w14:paraId="73343318" w14:textId="77777777" w:rsidR="00876EA9" w:rsidRPr="00612314" w:rsidRDefault="00876EA9" w:rsidP="005D78E7">
            <w:pPr>
              <w:tabs>
                <w:tab w:val="left" w:pos="1260"/>
              </w:tabs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1п-усправление подъемом противовеса.</w:t>
            </w:r>
          </w:p>
        </w:tc>
        <w:tc>
          <w:tcPr>
            <w:tcW w:w="3169" w:type="dxa"/>
          </w:tcPr>
          <w:p w14:paraId="34991954" w14:textId="77777777" w:rsidR="00876EA9" w:rsidRPr="00612314" w:rsidRDefault="00876EA9" w:rsidP="005D78E7">
            <w:pPr>
              <w:rPr>
                <w:b/>
                <w:sz w:val="18"/>
                <w:szCs w:val="18"/>
              </w:rPr>
            </w:pPr>
            <w:r w:rsidRPr="00612314">
              <w:rPr>
                <w:b/>
                <w:sz w:val="18"/>
                <w:szCs w:val="18"/>
              </w:rPr>
              <w:t>2-поворотная часть:</w:t>
            </w:r>
          </w:p>
          <w:p w14:paraId="706D7DDC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2а-кабина;</w:t>
            </w:r>
          </w:p>
          <w:p w14:paraId="338252AA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2б-грузовая лебедка;</w:t>
            </w:r>
          </w:p>
          <w:p w14:paraId="29AA1369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2в-рама поворотная;</w:t>
            </w:r>
          </w:p>
          <w:p w14:paraId="7CB759D7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2г-привод управления крановыми операциями;</w:t>
            </w:r>
          </w:p>
          <w:p w14:paraId="20FE7DE0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 xml:space="preserve">2д-привод </w:t>
            </w:r>
          </w:p>
          <w:p w14:paraId="5E2FBC16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топливоподачи;</w:t>
            </w:r>
          </w:p>
          <w:p w14:paraId="684F7D4B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2е-кожух;</w:t>
            </w:r>
          </w:p>
          <w:p w14:paraId="4C869643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2ж-механизм поворота.</w:t>
            </w:r>
          </w:p>
          <w:p w14:paraId="623F7762" w14:textId="77777777" w:rsidR="00876EA9" w:rsidRPr="00612314" w:rsidRDefault="00876EA9" w:rsidP="005D78E7">
            <w:pPr>
              <w:tabs>
                <w:tab w:val="left" w:pos="1260"/>
              </w:tabs>
              <w:rPr>
                <w:sz w:val="18"/>
                <w:szCs w:val="18"/>
              </w:rPr>
            </w:pPr>
          </w:p>
        </w:tc>
        <w:tc>
          <w:tcPr>
            <w:tcW w:w="3248" w:type="dxa"/>
          </w:tcPr>
          <w:p w14:paraId="37D3CBC9" w14:textId="77777777" w:rsidR="00876EA9" w:rsidRPr="00612314" w:rsidRDefault="00876EA9" w:rsidP="005D78E7">
            <w:pPr>
              <w:rPr>
                <w:b/>
                <w:sz w:val="18"/>
                <w:szCs w:val="18"/>
              </w:rPr>
            </w:pPr>
            <w:r w:rsidRPr="00612314">
              <w:rPr>
                <w:b/>
                <w:sz w:val="18"/>
                <w:szCs w:val="18"/>
              </w:rPr>
              <w:t>3-рабочее оборудование:</w:t>
            </w:r>
          </w:p>
          <w:p w14:paraId="533DA80C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3а-механизм подъёма стрелы;</w:t>
            </w:r>
          </w:p>
          <w:p w14:paraId="7F64BFE1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3б-стрела телескопическая;</w:t>
            </w:r>
          </w:p>
          <w:p w14:paraId="57220DAD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3в-подвеска крюковая;</w:t>
            </w:r>
          </w:p>
          <w:p w14:paraId="50739843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3г-грузовой канат;</w:t>
            </w:r>
          </w:p>
          <w:p w14:paraId="7DA52A30" w14:textId="77777777" w:rsidR="00876EA9" w:rsidRPr="00612314" w:rsidRDefault="00876EA9" w:rsidP="005D78E7">
            <w:pPr>
              <w:rPr>
                <w:sz w:val="18"/>
                <w:szCs w:val="18"/>
              </w:rPr>
            </w:pPr>
            <w:r w:rsidRPr="00612314">
              <w:rPr>
                <w:sz w:val="18"/>
                <w:szCs w:val="18"/>
              </w:rPr>
              <w:t>3д-электрооборудование.</w:t>
            </w:r>
          </w:p>
          <w:p w14:paraId="44506A33" w14:textId="77777777" w:rsidR="00876EA9" w:rsidRPr="00612314" w:rsidRDefault="00876EA9" w:rsidP="005D78E7">
            <w:pPr>
              <w:tabs>
                <w:tab w:val="left" w:pos="1260"/>
              </w:tabs>
              <w:rPr>
                <w:sz w:val="18"/>
                <w:szCs w:val="18"/>
              </w:rPr>
            </w:pPr>
          </w:p>
        </w:tc>
      </w:tr>
    </w:tbl>
    <w:p w14:paraId="13162E4A" w14:textId="77777777" w:rsidR="00876EA9" w:rsidRDefault="00876EA9" w:rsidP="00876EA9">
      <w:pPr>
        <w:ind w:firstLine="720"/>
        <w:jc w:val="center"/>
        <w:rPr>
          <w:b/>
        </w:rPr>
      </w:pPr>
      <w:r>
        <w:rPr>
          <w:b/>
        </w:rPr>
        <w:t>Рисунок 1 – Общий вид крана в транспортном положении</w:t>
      </w:r>
    </w:p>
    <w:p w14:paraId="54FA8E25" w14:textId="77777777" w:rsidR="00876EA9" w:rsidRPr="008D58B4" w:rsidRDefault="00876EA9" w:rsidP="00876EA9">
      <w:pPr>
        <w:pStyle w:val="111"/>
      </w:pPr>
      <w:bookmarkStart w:id="3" w:name="_Toc329865649"/>
      <w:r>
        <w:t>2.</w:t>
      </w:r>
      <w:r w:rsidRPr="008D58B4">
        <w:tab/>
      </w:r>
      <w:bookmarkEnd w:id="3"/>
      <w:r w:rsidRPr="008D58B4">
        <w:t>Противовес</w:t>
      </w:r>
      <w:r>
        <w:t>ы крана (рис.2)</w:t>
      </w:r>
    </w:p>
    <w:p w14:paraId="2B2C034D" w14:textId="77777777" w:rsidR="00876EA9" w:rsidRPr="008D58B4" w:rsidRDefault="00876EA9" w:rsidP="00876EA9">
      <w:pPr>
        <w:ind w:firstLine="709"/>
      </w:pPr>
    </w:p>
    <w:p w14:paraId="52875CFD" w14:textId="77777777" w:rsidR="00876EA9" w:rsidRDefault="00876EA9" w:rsidP="00876EA9">
      <w:pPr>
        <w:pStyle w:val="a4"/>
      </w:pPr>
      <w:r w:rsidRPr="00F71C33">
        <w:t>Противовес</w:t>
      </w:r>
      <w:r>
        <w:t>ы</w:t>
      </w:r>
      <w:r w:rsidRPr="00F71C33">
        <w:t xml:space="preserve"> крана мо</w:t>
      </w:r>
      <w:r>
        <w:t>гу</w:t>
      </w:r>
      <w:r w:rsidRPr="00F71C33">
        <w:t>т быть массой 1 тонна и</w:t>
      </w:r>
      <w:r>
        <w:t>ли 5 тонн. Противовес 5</w:t>
      </w:r>
      <w:r w:rsidRPr="00F71C33">
        <w:t xml:space="preserve"> тонн состоит из двух частей – 1 тонна и противовес </w:t>
      </w:r>
      <w:r>
        <w:t>4</w:t>
      </w:r>
      <w:r w:rsidRPr="00F71C33">
        <w:t xml:space="preserve"> тонн</w:t>
      </w:r>
      <w:r>
        <w:t>ы</w:t>
      </w:r>
      <w:r w:rsidRPr="00F71C33">
        <w:t>. Противовес массой 1 тонна крепится на поворотной платформе двумя осями 1, которые фиксируются фиксаторами 2 (</w:t>
      </w:r>
      <w:r>
        <w:t>рисунок 5.1). Противовес 3 массой 4</w:t>
      </w:r>
      <w:r w:rsidRPr="00F71C33">
        <w:t xml:space="preserve"> тонн</w:t>
      </w:r>
      <w:r>
        <w:t>ы</w:t>
      </w:r>
      <w:r w:rsidRPr="00F71C33">
        <w:t xml:space="preserve"> при крановой работе крепится к противовесу 4 массой 1 тонна с помощью осей 5, зафиксированных фиксаторами 2.</w:t>
      </w:r>
    </w:p>
    <w:p w14:paraId="2E0742B5" w14:textId="77777777" w:rsidR="00876EA9" w:rsidRDefault="00876EA9" w:rsidP="00876EA9">
      <w:pPr>
        <w:pStyle w:val="a4"/>
      </w:pPr>
      <w:r>
        <w:t>Противовес массой 4тонны необходимо изготовить.</w:t>
      </w:r>
    </w:p>
    <w:p w14:paraId="6796E9B3" w14:textId="77777777" w:rsidR="00876EA9" w:rsidRDefault="00876EA9" w:rsidP="00876EA9">
      <w:pPr>
        <w:pStyle w:val="a4"/>
      </w:pPr>
      <w:r>
        <w:t>Габаритные размеры: длина    – не более 1800 мм</w:t>
      </w:r>
    </w:p>
    <w:p w14:paraId="239070F7" w14:textId="77777777" w:rsidR="00876EA9" w:rsidRDefault="00876EA9" w:rsidP="00876EA9">
      <w:pPr>
        <w:pStyle w:val="a4"/>
      </w:pPr>
      <w:r>
        <w:t xml:space="preserve">                                  ширина – не более 1200 мм</w:t>
      </w:r>
    </w:p>
    <w:p w14:paraId="774A6DA6" w14:textId="77777777" w:rsidR="00876EA9" w:rsidRDefault="00876EA9" w:rsidP="00876EA9">
      <w:pPr>
        <w:pStyle w:val="a4"/>
      </w:pPr>
      <w:r>
        <w:t xml:space="preserve">                                   высота –  не более  535  мм</w:t>
      </w:r>
    </w:p>
    <w:p w14:paraId="7D5D62CD" w14:textId="77777777" w:rsidR="00876EA9" w:rsidRPr="00E16734" w:rsidRDefault="00876EA9" w:rsidP="00876EA9">
      <w:pPr>
        <w:pStyle w:val="a4"/>
      </w:pPr>
      <w:r>
        <w:t xml:space="preserve"> </w:t>
      </w:r>
    </w:p>
    <w:p w14:paraId="02A44917" w14:textId="77777777" w:rsidR="00876EA9" w:rsidRDefault="00876EA9" w:rsidP="00876EA9">
      <w:pPr>
        <w:pStyle w:val="a4"/>
      </w:pPr>
      <w:r>
        <w:t xml:space="preserve"> Окрасить в цвет крановой установки. </w:t>
      </w:r>
    </w:p>
    <w:p w14:paraId="73949925" w14:textId="77777777" w:rsidR="00876EA9" w:rsidRDefault="00876EA9" w:rsidP="00876EA9">
      <w:pPr>
        <w:pStyle w:val="a4"/>
        <w:ind w:firstLine="709"/>
      </w:pPr>
    </w:p>
    <w:p w14:paraId="26C41D93" w14:textId="77777777" w:rsidR="00876EA9" w:rsidRDefault="00876EA9" w:rsidP="00876EA9">
      <w:pPr>
        <w:pStyle w:val="a4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11E08E8C" wp14:editId="6EC9539E">
            <wp:extent cx="6374765" cy="3002280"/>
            <wp:effectExtent l="0" t="0" r="0" b="0"/>
            <wp:docPr id="5" name="Рисунок 4" descr="КС-65719-1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С-65719-1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031" t="19897" r="7664" b="22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5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F67FE" w14:textId="77777777" w:rsidR="00876EA9" w:rsidRPr="005A2EAD" w:rsidRDefault="00876EA9" w:rsidP="00876EA9">
      <w:pPr>
        <w:jc w:val="center"/>
        <w:rPr>
          <w:sz w:val="16"/>
          <w:szCs w:val="16"/>
        </w:rPr>
      </w:pPr>
    </w:p>
    <w:p w14:paraId="00356214" w14:textId="77777777" w:rsidR="00876EA9" w:rsidRDefault="00876EA9" w:rsidP="00876EA9">
      <w:pPr>
        <w:jc w:val="center"/>
        <w:rPr>
          <w:b/>
        </w:rPr>
      </w:pPr>
      <w:r w:rsidRPr="00F71C33">
        <w:rPr>
          <w:sz w:val="22"/>
          <w:szCs w:val="22"/>
        </w:rPr>
        <w:t xml:space="preserve">1,5-ось; 2-фиксатор; 3-противовес </w:t>
      </w:r>
      <w:r>
        <w:rPr>
          <w:sz w:val="22"/>
          <w:szCs w:val="22"/>
        </w:rPr>
        <w:t>4</w:t>
      </w:r>
      <w:r w:rsidRPr="00F71C33">
        <w:rPr>
          <w:sz w:val="22"/>
          <w:szCs w:val="22"/>
        </w:rPr>
        <w:t xml:space="preserve"> тонн</w:t>
      </w:r>
      <w:r>
        <w:rPr>
          <w:sz w:val="22"/>
          <w:szCs w:val="22"/>
        </w:rPr>
        <w:t>ы</w:t>
      </w:r>
      <w:r w:rsidRPr="00F71C33">
        <w:rPr>
          <w:sz w:val="22"/>
          <w:szCs w:val="22"/>
        </w:rPr>
        <w:t xml:space="preserve">; 4-противовес 1 тонна; 6-платформа; 7-подъемный стол; </w:t>
      </w:r>
      <w:r>
        <w:rPr>
          <w:sz w:val="22"/>
          <w:szCs w:val="22"/>
        </w:rPr>
        <w:br/>
      </w:r>
      <w:r w:rsidRPr="00F71C33">
        <w:rPr>
          <w:sz w:val="22"/>
          <w:szCs w:val="22"/>
        </w:rPr>
        <w:t>8-гидроцилиндр</w:t>
      </w:r>
    </w:p>
    <w:p w14:paraId="1B0054D6" w14:textId="77777777" w:rsidR="00876EA9" w:rsidRDefault="00876EA9" w:rsidP="00876EA9">
      <w:pPr>
        <w:jc w:val="center"/>
        <w:rPr>
          <w:b/>
        </w:rPr>
      </w:pPr>
      <w:r w:rsidRPr="00C229BE">
        <w:rPr>
          <w:b/>
        </w:rPr>
        <w:t xml:space="preserve">Рисунок </w:t>
      </w:r>
      <w:r>
        <w:rPr>
          <w:b/>
        </w:rPr>
        <w:t>2</w:t>
      </w:r>
      <w:r w:rsidRPr="00C229BE">
        <w:rPr>
          <w:b/>
        </w:rPr>
        <w:t xml:space="preserve"> </w:t>
      </w:r>
      <w:r>
        <w:rPr>
          <w:b/>
        </w:rPr>
        <w:t>– Установка противовеса</w:t>
      </w:r>
    </w:p>
    <w:p w14:paraId="76C358BA" w14:textId="77777777" w:rsidR="007864DB" w:rsidRPr="00876EA9" w:rsidRDefault="00876EA9" w:rsidP="00876EA9">
      <w:bookmarkStart w:id="4" w:name="_GoBack"/>
      <w:bookmarkEnd w:id="4"/>
    </w:p>
    <w:sectPr w:rsidR="007864DB" w:rsidRPr="00876EA9" w:rsidSect="004504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BB"/>
    <w:rsid w:val="001776BF"/>
    <w:rsid w:val="00365484"/>
    <w:rsid w:val="00490D6A"/>
    <w:rsid w:val="00493744"/>
    <w:rsid w:val="004B276B"/>
    <w:rsid w:val="00551E05"/>
    <w:rsid w:val="006C28BB"/>
    <w:rsid w:val="00706FC5"/>
    <w:rsid w:val="007B1D7C"/>
    <w:rsid w:val="00876EA9"/>
    <w:rsid w:val="00971E44"/>
    <w:rsid w:val="00AE3703"/>
    <w:rsid w:val="00CB4095"/>
    <w:rsid w:val="00D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614F"/>
  <w14:defaultImageDpi w14:val="32767"/>
  <w15:chartTrackingRefBased/>
  <w15:docId w15:val="{5EC19940-5B9A-304A-8E90-29918976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BB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aliases w:val="H1 Знак Знак,Глава Знак Знак,Заголовок 1 Знак Знак Знак,Заголовок 1 Знак1 Знак Знак Знак,H1 Знак1 Знак Знак Знак,Заголовок 1 Знак Знак Знак Знак Знак,H1 Знак Знак Знак Знак Знак,Заголовок 1 Знак1 Знак Знак Знак Знак Знак"/>
    <w:basedOn w:val="a"/>
    <w:next w:val="a"/>
    <w:link w:val="10"/>
    <w:uiPriority w:val="9"/>
    <w:qFormat/>
    <w:rsid w:val="00490D6A"/>
    <w:pPr>
      <w:keepNext/>
      <w:keepLines/>
      <w:spacing w:before="120" w:after="200" w:line="360" w:lineRule="auto"/>
      <w:jc w:val="center"/>
      <w:outlineLvl w:val="0"/>
    </w:pPr>
    <w:rPr>
      <w:rFonts w:eastAsiaTheme="majorEastAsia" w:cstheme="majorBidi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6A"/>
    <w:pPr>
      <w:keepNext/>
      <w:keepLines/>
      <w:spacing w:after="200" w:line="360" w:lineRule="auto"/>
      <w:jc w:val="center"/>
      <w:outlineLvl w:val="1"/>
    </w:pPr>
    <w:rPr>
      <w:rFonts w:eastAsiaTheme="majorEastAsia" w:cstheme="majorBidi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 Знак Знак,Глава Знак Знак Знак,Заголовок 1 Знак Знак Знак Знак,Заголовок 1 Знак1 Знак Знак Знак Знак,H1 Знак1 Знак Знак Знак Знак,Заголовок 1 Знак Знак Знак Знак Знак Знак,H1 Знак Знак Знак Знак Знак Знак"/>
    <w:basedOn w:val="a0"/>
    <w:link w:val="1"/>
    <w:uiPriority w:val="9"/>
    <w:rsid w:val="00490D6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0D6A"/>
    <w:rPr>
      <w:rFonts w:ascii="Times New Roman" w:eastAsiaTheme="majorEastAsia" w:hAnsi="Times New Roman" w:cstheme="majorBidi"/>
      <w:color w:val="000000" w:themeColor="text1"/>
      <w:sz w:val="32"/>
      <w:szCs w:val="26"/>
    </w:rPr>
  </w:style>
  <w:style w:type="table" w:styleId="a3">
    <w:name w:val="Table Grid"/>
    <w:basedOn w:val="a1"/>
    <w:uiPriority w:val="59"/>
    <w:rsid w:val="006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1.1.1"/>
    <w:basedOn w:val="a"/>
    <w:link w:val="1110"/>
    <w:rsid w:val="004B276B"/>
    <w:pPr>
      <w:keepNext/>
      <w:tabs>
        <w:tab w:val="left" w:pos="1260"/>
      </w:tabs>
      <w:ind w:firstLine="709"/>
      <w:outlineLvl w:val="2"/>
    </w:pPr>
    <w:rPr>
      <w:rFonts w:cs="Arial"/>
      <w:b/>
      <w:bCs/>
      <w:szCs w:val="26"/>
    </w:rPr>
  </w:style>
  <w:style w:type="character" w:customStyle="1" w:styleId="1110">
    <w:name w:val="1.1.1 Знак"/>
    <w:basedOn w:val="a0"/>
    <w:link w:val="111"/>
    <w:rsid w:val="004B276B"/>
    <w:rPr>
      <w:rFonts w:ascii="Times New Roman" w:eastAsia="Times New Roman" w:hAnsi="Times New Roman" w:cs="Arial"/>
      <w:b/>
      <w:bCs/>
      <w:szCs w:val="26"/>
      <w:lang w:eastAsia="ru-RU"/>
    </w:rPr>
  </w:style>
  <w:style w:type="paragraph" w:styleId="a4">
    <w:name w:val="Plain Text"/>
    <w:basedOn w:val="a"/>
    <w:link w:val="a5"/>
    <w:rsid w:val="004B276B"/>
    <w:pPr>
      <w:tabs>
        <w:tab w:val="left" w:pos="499"/>
      </w:tabs>
      <w:ind w:firstLine="720"/>
      <w:jc w:val="both"/>
    </w:pPr>
    <w:rPr>
      <w:rFonts w:cs="Courier New"/>
      <w:szCs w:val="20"/>
    </w:rPr>
  </w:style>
  <w:style w:type="character" w:customStyle="1" w:styleId="a5">
    <w:name w:val="Текст Знак"/>
    <w:basedOn w:val="a0"/>
    <w:link w:val="a4"/>
    <w:rsid w:val="004B276B"/>
    <w:rPr>
      <w:rFonts w:ascii="Times New Roman" w:eastAsia="Times New Roman" w:hAnsi="Times New Roman" w:cs="Courier New"/>
      <w:szCs w:val="20"/>
      <w:lang w:eastAsia="ru-RU"/>
    </w:rPr>
  </w:style>
  <w:style w:type="character" w:styleId="a6">
    <w:name w:val="Hyperlink"/>
    <w:basedOn w:val="a0"/>
    <w:uiPriority w:val="99"/>
    <w:unhideWhenUsed/>
    <w:rsid w:val="004B27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4B2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Macintosh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Долгов</dc:creator>
  <cp:keywords/>
  <dc:description/>
  <cp:lastModifiedBy>Пользователь Microsoft Office</cp:lastModifiedBy>
  <cp:revision>3</cp:revision>
  <dcterms:created xsi:type="dcterms:W3CDTF">2018-10-24T16:01:00Z</dcterms:created>
  <dcterms:modified xsi:type="dcterms:W3CDTF">2018-10-26T13:20:00Z</dcterms:modified>
</cp:coreProperties>
</file>