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1. Материнская плата ASUS H110MC- 41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2. Процессор Intel Pentium G4560 - 41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3. Система охлаждения deepcool Theta 15 PWM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4. Оперативная память CRUCIAL CT4G4DFS824A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5. жесткий диск WD blue WD10EZEX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6. Блок питания FSP ATX-450PNR-I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7. Корпус InWin EMR023BL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8. Клавиатура и мышь Logitech Mk120 - 41 штука</w:t>
      </w:r>
    </w:p>
    <w:p>
      <w:pPr>
        <w:pStyle w:val="Style15"/>
        <w:widowControl/>
        <w:spacing w:lineRule="auto" w:line="264" w:before="118" w:after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/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9. Монитор Benq GW2270  - 41 штука 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 xml:space="preserve">10. Операционная система Windows 10 Home( Совместима с указанными ПО: </w:t>
      </w:r>
    </w:p>
    <w:p>
      <w:pPr>
        <w:pStyle w:val="Style15"/>
        <w:widowControl/>
        <w:spacing w:lineRule="auto" w:line="264" w:before="118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Парус «Парус-Бюджет 8» Версия 8.5.6 Клиентская часть, MMIS Lab Программный комплекс Планы 4.75.16, Плинор ИАС Селэкс.Молочный скот Версия 5.772) - 41 штука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character" w:styleId="Style13">
    <w:name w:val="Маркеры списка"/>
    <w:qFormat/>
    <w:rPr>
      <w:rFonts w:ascii="OpenSymbol" w:hAnsi="OpenSymbol" w:eastAsia="OpenSymbol" w:cs="OpenSymbol"/>
    </w:rPr>
  </w:style>
  <w:style w:type="character" w:styleId="ListLabel19">
    <w:name w:val="ListLabel 19"/>
    <w:qFormat/>
    <w:rPr>
      <w:rFonts w:ascii="Times New Roman" w:hAnsi="Times New Roman" w:cs="OpenSymbol"/>
      <w:b w:val="false"/>
      <w:sz w:val="30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9">
    <w:name w:val="Head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LibreOffice/5.1.6.2$Linux_X86_64 LibreOffice_project/10m0$Build-2</Application>
  <Pages>1</Pages>
  <Words>105</Words>
  <Characters>522</Characters>
  <CharactersWithSpaces>620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2018-11-01T10:34:53Z</dcterms:modified>
  <cp:revision>145</cp:revision>
  <dc:subject/>
  <dc:title/>
</cp:coreProperties>
</file>