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 xml:space="preserve">АН (770-800) по </w:t>
      </w:r>
      <w:bookmarkStart w:id="0" w:name="_GoBack"/>
      <w:r>
        <w:rPr>
          <w:rFonts w:hint="default"/>
        </w:rPr>
        <w:t>ГОСТ 18481-81</w:t>
      </w:r>
      <w:bookmarkEnd w:id="0"/>
      <w:r>
        <w:rPr>
          <w:rFonts w:hint="default"/>
        </w:rPr>
        <w:t>,с ценой деления ареометра и с пределом основной допускаемой погрешности 0,5 кг/м3, наличие паспорта завода изготовителя на каждый ареометр, наличие клейма о поверки сосроком не менее 1 года на момент получения. В комплекте: сертификат обутверждении типа СИ с описанием типа (реестр ГСИ РК), действующий сертификат о поверке СИ со сроком действия не менее половины срока межповерочного интервала на момент поставки, методика поверки СИ.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106E7"/>
    <w:rsid w:val="4A01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2018-11-13T06:29:00Z</dcterms:created>
  <dc:creator>Ск. Максим</dc:creator>
  <cp:lastModifiedBy>Ск. Максим</cp:lastModifiedBy>
  <dcterms:modified xsi:type="dcterms:W3CDTF">2018-11-13T06:29:21Z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1049-10.2.0.7549</vt:lpwstr>
  </property>
</Properties>
</file>