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68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271"/>
        <w:gridCol w:w="5443"/>
        <w:gridCol w:w="992"/>
        <w:gridCol w:w="1135"/>
      </w:tblGrid>
      <w:tr w:rsidR="00A66F03" w:rsidRPr="004311A2" w:rsidTr="00607E7F">
        <w:trPr>
          <w:trHeight w:val="83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66F03" w:rsidRPr="004311A2" w:rsidRDefault="00A66F03" w:rsidP="00607E7F">
            <w:pPr>
              <w:jc w:val="center"/>
              <w:rPr>
                <w:b/>
                <w:sz w:val="22"/>
                <w:szCs w:val="22"/>
              </w:rPr>
            </w:pPr>
            <w:r w:rsidRPr="004311A2">
              <w:rPr>
                <w:b/>
                <w:sz w:val="22"/>
                <w:szCs w:val="22"/>
              </w:rPr>
              <w:t>№</w:t>
            </w:r>
            <w:proofErr w:type="gramStart"/>
            <w:r w:rsidRPr="004311A2">
              <w:rPr>
                <w:b/>
                <w:sz w:val="22"/>
                <w:szCs w:val="22"/>
              </w:rPr>
              <w:t>п</w:t>
            </w:r>
            <w:proofErr w:type="gramEnd"/>
            <w:r w:rsidRPr="004311A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6F03" w:rsidRPr="004311A2" w:rsidRDefault="00A66F03" w:rsidP="00607E7F">
            <w:pPr>
              <w:jc w:val="center"/>
              <w:rPr>
                <w:b/>
                <w:sz w:val="22"/>
                <w:szCs w:val="22"/>
              </w:rPr>
            </w:pPr>
            <w:r w:rsidRPr="004311A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F03" w:rsidRPr="00E11C2C" w:rsidRDefault="00A66F03" w:rsidP="00607E7F">
            <w:pPr>
              <w:jc w:val="center"/>
              <w:rPr>
                <w:b/>
                <w:sz w:val="22"/>
                <w:szCs w:val="22"/>
              </w:rPr>
            </w:pPr>
            <w:r w:rsidRPr="00E11C2C">
              <w:rPr>
                <w:b/>
                <w:sz w:val="22"/>
                <w:szCs w:val="22"/>
              </w:rPr>
              <w:t>Размер и характеристика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66F03" w:rsidRPr="004311A2" w:rsidRDefault="00A66F03" w:rsidP="00607E7F">
            <w:pPr>
              <w:jc w:val="center"/>
              <w:rPr>
                <w:b/>
                <w:sz w:val="22"/>
                <w:szCs w:val="22"/>
              </w:rPr>
            </w:pPr>
            <w:r w:rsidRPr="004311A2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66F03" w:rsidRPr="004311A2" w:rsidRDefault="00A66F03" w:rsidP="00607E7F">
            <w:pPr>
              <w:jc w:val="center"/>
              <w:rPr>
                <w:b/>
                <w:sz w:val="22"/>
                <w:szCs w:val="22"/>
              </w:rPr>
            </w:pPr>
            <w:r w:rsidRPr="004311A2">
              <w:rPr>
                <w:b/>
                <w:sz w:val="22"/>
                <w:szCs w:val="22"/>
              </w:rPr>
              <w:t>Кол-во</w:t>
            </w:r>
          </w:p>
        </w:tc>
      </w:tr>
      <w:tr w:rsidR="00A66F03" w:rsidRPr="00F8554B" w:rsidTr="00607E7F">
        <w:trPr>
          <w:trHeight w:val="141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tabs>
                <w:tab w:val="left" w:pos="346"/>
              </w:tabs>
              <w:ind w:left="170"/>
            </w:pPr>
            <w: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Вид лазерный Цвет черный Поддерживаемые модели принтеров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FS-1035DP,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FS-1035MFP,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FS-1135MFP Ресурс не менее 7200 страниц</w:t>
            </w:r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30</w:t>
            </w:r>
          </w:p>
        </w:tc>
      </w:tr>
      <w:tr w:rsidR="00A66F03" w:rsidRPr="00F8554B" w:rsidTr="00607E7F">
        <w:trPr>
          <w:trHeight w:val="1712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tabs>
                <w:tab w:val="left" w:pos="346"/>
              </w:tabs>
              <w:ind w:left="170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FS-1370DN Тип оборудования Картридж черный или контейнер с черными чернилами Цвет красителя картриджа Черный Ресурс черного картриджа или контейнера с черными чернилами не менее 7200 страниц при 6% заполнении листа формата А</w:t>
            </w:r>
            <w:proofErr w:type="gramStart"/>
            <w:r w:rsidRPr="00B556E0">
              <w:rPr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Совместимость Модели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Taskalfa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180/181/220/221. Технология печати – лазерная, ресурс печати не менее 15000 страниц при заполнении 5 %</w:t>
            </w:r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>Картридж для МФУ HP LJ CM2320fx цвет черный Ресурс картриджа не менее 3500 стр.</w:t>
            </w:r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Картридж для МФУ HP LJ CM2320fX Цвет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cyan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Ресурс цветных картриджей не менее 2800 </w:t>
            </w:r>
            <w:proofErr w:type="spellStart"/>
            <w:proofErr w:type="gramStart"/>
            <w:r w:rsidRPr="00B556E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Картридж для МФУ HP LJ CM2320fx Цвет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yellow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Ресурс цветных картриджей не менее 2800 </w:t>
            </w:r>
            <w:proofErr w:type="spellStart"/>
            <w:proofErr w:type="gramStart"/>
            <w:r w:rsidRPr="00B556E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Картридж для МФУ HP LJ CM2320fX Цвет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magenta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Ресурс цветных картриджей не менее 2800 </w:t>
            </w:r>
            <w:proofErr w:type="spellStart"/>
            <w:proofErr w:type="gramStart"/>
            <w:r w:rsidRPr="00B556E0">
              <w:rPr>
                <w:color w:val="000000"/>
                <w:sz w:val="22"/>
                <w:szCs w:val="22"/>
              </w:rPr>
              <w:t>стр</w:t>
            </w:r>
            <w:proofErr w:type="spellEnd"/>
            <w:proofErr w:type="gram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pPr>
              <w:ind w:left="170"/>
            </w:pPr>
            <w: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  <w:lang w:val="en-US"/>
              </w:rPr>
            </w:pPr>
            <w:r w:rsidRPr="00B556E0">
              <w:rPr>
                <w:color w:val="000000"/>
                <w:sz w:val="22"/>
                <w:szCs w:val="22"/>
              </w:rPr>
              <w:t>Картридж</w:t>
            </w:r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56E0">
              <w:rPr>
                <w:color w:val="000000"/>
                <w:sz w:val="22"/>
                <w:szCs w:val="22"/>
              </w:rPr>
              <w:t>Совместимость</w:t>
            </w:r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: Canon-SENSYS MF4018,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MF4120,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MF4140,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MF4150,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MF4320d,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MF4330d,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MF4340d,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MF4350d,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MF4370dn,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MF4380dn,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MF4270,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MF4660PL, </w:t>
            </w:r>
            <w:proofErr w:type="spellStart"/>
            <w:r w:rsidRPr="00B556E0">
              <w:rPr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 w:rsidRPr="00B556E0">
              <w:rPr>
                <w:color w:val="000000"/>
                <w:sz w:val="22"/>
                <w:szCs w:val="22"/>
                <w:lang w:val="en-US"/>
              </w:rPr>
              <w:t xml:space="preserve">-SENSYS MF4690PL, FAX-L100, FAX-L120, I-SENSYS FAX-L140, I-SENSYS FAX-L16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0262DE" w:rsidRDefault="00A66F03" w:rsidP="00607E7F">
            <w:pPr>
              <w:ind w:left="170"/>
            </w:pPr>
            <w: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Ресурс черного картриджа или контейнера с черными чернилами не менее 1500 страниц Совместимость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Canon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LBP-3050/3100/3150/</w:t>
            </w:r>
          </w:p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>3010/3018/3108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>Тонер картридж для HP 1018 Ресурс черного картриджа не менее 2000 страниц.</w:t>
            </w:r>
          </w:p>
        </w:tc>
        <w:tc>
          <w:tcPr>
            <w:tcW w:w="743" w:type="dxa"/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r>
              <w:t>11.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Тонер-картридж</w:t>
            </w:r>
          </w:p>
        </w:tc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Тонер-картридж Ресурс не менее 7200 страниц Цвет – черный Совместимость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M2040dn/M2540dn/M2640idw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r>
              <w:t>12.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Ролик подачи бумаги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Комплект роликов подачи бумаги для МФУ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FS-2035dn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r>
              <w:t>13.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Ролик сканирования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Комплект роликов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автоподатчика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сканера для МФУ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FS-2035dn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66F03" w:rsidRPr="00F8554B" w:rsidTr="00607E7F">
        <w:trPr>
          <w:trHeight w:val="329"/>
          <w:jc w:val="center"/>
        </w:trPr>
        <w:tc>
          <w:tcPr>
            <w:tcW w:w="567" w:type="dxa"/>
          </w:tcPr>
          <w:p w:rsidR="00A66F03" w:rsidRPr="00997B4D" w:rsidRDefault="00A66F03" w:rsidP="00607E7F">
            <w:r>
              <w:t>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F03" w:rsidRPr="00F8554B" w:rsidRDefault="00A66F03" w:rsidP="00607E7F">
            <w:pPr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Комплект для технического обслуживания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F03" w:rsidRPr="00B556E0" w:rsidRDefault="00A66F03" w:rsidP="00607E7F">
            <w:pPr>
              <w:rPr>
                <w:color w:val="000000"/>
                <w:sz w:val="22"/>
                <w:szCs w:val="22"/>
              </w:rPr>
            </w:pPr>
            <w:r w:rsidRPr="00B556E0">
              <w:rPr>
                <w:color w:val="000000"/>
                <w:sz w:val="22"/>
                <w:szCs w:val="22"/>
              </w:rPr>
              <w:t xml:space="preserve">Комплект для технического обслуживания МФУ </w:t>
            </w:r>
            <w:proofErr w:type="spellStart"/>
            <w:r w:rsidRPr="00B556E0">
              <w:rPr>
                <w:color w:val="000000"/>
                <w:sz w:val="22"/>
                <w:szCs w:val="22"/>
              </w:rPr>
              <w:t>Kyocera</w:t>
            </w:r>
            <w:proofErr w:type="spellEnd"/>
            <w:r w:rsidRPr="00B556E0">
              <w:rPr>
                <w:color w:val="000000"/>
                <w:sz w:val="22"/>
                <w:szCs w:val="22"/>
              </w:rPr>
              <w:t xml:space="preserve"> FS-2035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sz w:val="22"/>
                <w:szCs w:val="22"/>
              </w:rPr>
            </w:pPr>
            <w:r w:rsidRPr="00F8554B">
              <w:rPr>
                <w:sz w:val="22"/>
                <w:szCs w:val="22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6F03" w:rsidRPr="00F8554B" w:rsidRDefault="00A66F03" w:rsidP="00607E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8554B">
              <w:rPr>
                <w:bCs/>
                <w:color w:val="000000"/>
                <w:sz w:val="22"/>
                <w:szCs w:val="22"/>
              </w:rPr>
              <w:t>2</w:t>
            </w:r>
          </w:p>
          <w:p w:rsidR="00A66F03" w:rsidRPr="00F8554B" w:rsidRDefault="00A66F03" w:rsidP="00607E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5ABE" w:rsidRDefault="00FB5ABE">
      <w:bookmarkStart w:id="0" w:name="_GoBack"/>
      <w:bookmarkEnd w:id="0"/>
    </w:p>
    <w:sectPr w:rsidR="00FB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EC"/>
    <w:rsid w:val="008660EC"/>
    <w:rsid w:val="00A66F03"/>
    <w:rsid w:val="00FB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2018-11-30T03:50:00Z</dcterms:created>
  <dcterms:modified xsi:type="dcterms:W3CDTF">2018-11-30T03:51:00Z</dcterms:modified>
</cp:coreProperties>
</file>