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7E" w:rsidRDefault="00FC197E">
      <w:r>
        <w:t xml:space="preserve">Лопата для уборки снега металлическая 1900 штук </w:t>
      </w:r>
    </w:p>
    <w:p w:rsidR="00FC197E" w:rsidRDefault="00FC197E">
      <w:r>
        <w:t xml:space="preserve">накладка материала полотна лопаты: Алюминий </w:t>
      </w:r>
    </w:p>
    <w:p w:rsidR="00FC197E" w:rsidRDefault="00FC197E">
      <w:r>
        <w:t>количество бортов: 1</w:t>
      </w:r>
    </w:p>
    <w:p w:rsidR="00FC197E" w:rsidRDefault="00FC197E">
      <w:r>
        <w:t>крепление накладки на болтах</w:t>
      </w:r>
    </w:p>
    <w:p w:rsidR="00FC197E" w:rsidRDefault="00FC197E">
      <w:r>
        <w:t>материал накладки сталь</w:t>
      </w:r>
    </w:p>
    <w:p w:rsidR="00FC197E" w:rsidRDefault="00FC197E">
      <w:r>
        <w:t>ширина накладки не меньше 10 мм</w:t>
      </w:r>
    </w:p>
    <w:p w:rsidR="00FC197E" w:rsidRDefault="00FC197E"/>
    <w:p w:rsidR="00FC197E" w:rsidRDefault="00FC197E"/>
    <w:p w:rsidR="00FC197E" w:rsidRDefault="00FC197E">
      <w:r>
        <w:t xml:space="preserve">Ледоруб/топор 750 штук </w:t>
      </w:r>
    </w:p>
    <w:p w:rsidR="00FC197E" w:rsidRDefault="00FC197E">
      <w:r>
        <w:t>материал ручки алюминий;сталь</w:t>
      </w:r>
    </w:p>
    <w:p w:rsidR="00FC197E" w:rsidRDefault="00FC197E">
      <w:r>
        <w:t>наличие ручки/черенка</w:t>
      </w:r>
    </w:p>
    <w:p w:rsidR="00FC197E" w:rsidRDefault="00FC197E"/>
    <w:p w:rsidR="00FC197E" w:rsidRDefault="00FC197E">
      <w:r>
        <w:t xml:space="preserve">Лопата для уборки снега пластмассовая 1300 штук </w:t>
      </w:r>
    </w:p>
    <w:p w:rsidR="00FC197E" w:rsidRDefault="00FC197E">
      <w:r>
        <w:t>длина ручки черенка не меньше 12 мм</w:t>
      </w:r>
    </w:p>
    <w:p w:rsidR="00FC197E" w:rsidRDefault="00FC197E">
      <w:r>
        <w:t xml:space="preserve">металлическая окантовка </w:t>
      </w:r>
    </w:p>
    <w:sectPr w:rsidR="00FC197E" w:rsidSect="00FC1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97E" w:rsidRDefault="00FC197E" w:rsidP="00FC197E">
      <w:r>
        <w:separator/>
      </w:r>
    </w:p>
  </w:endnote>
  <w:endnote w:type="continuationSeparator" w:id="0">
    <w:p w:rsidR="00FC197E" w:rsidRDefault="00FC197E" w:rsidP="00FC1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7E" w:rsidRDefault="00FC197E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7E" w:rsidRDefault="00FC197E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7E" w:rsidRDefault="00FC197E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97E" w:rsidRDefault="00FC197E" w:rsidP="00FC197E">
      <w:r>
        <w:separator/>
      </w:r>
    </w:p>
  </w:footnote>
  <w:footnote w:type="continuationSeparator" w:id="0">
    <w:p w:rsidR="00FC197E" w:rsidRDefault="00FC197E" w:rsidP="00FC1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7E" w:rsidRDefault="00FC197E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7E" w:rsidRDefault="00FC197E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7E" w:rsidRDefault="00FC197E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97E"/>
    <w:rsid w:val="00FC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97E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97E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97E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197E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197E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97E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197E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