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A8" w:rsidRDefault="001914A8" w:rsidP="008C3AB5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ЗК. Открытки. Озерный. До 14.02.2018</w:t>
      </w:r>
    </w:p>
    <w:p w:rsidR="008C3AB5" w:rsidRDefault="008C3AB5" w:rsidP="008C3AB5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1.2. Объем товара: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952"/>
        <w:gridCol w:w="5387"/>
        <w:gridCol w:w="1793"/>
      </w:tblGrid>
      <w:tr w:rsidR="008C3AB5" w:rsidTr="008C3AB5">
        <w:trPr>
          <w:trHeight w:val="687"/>
          <w:tblHeader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C3AB5" w:rsidRDefault="008C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Тираж,</w:t>
            </w:r>
          </w:p>
          <w:p w:rsidR="008C3AB5" w:rsidRDefault="008C3A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Макетирование: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оригинал</w:t>
            </w:r>
            <w:r w:rsidR="00DF66F4">
              <w:rPr>
                <w:rFonts w:ascii="Times New Roman" w:hAnsi="Times New Roman"/>
                <w:sz w:val="24"/>
                <w:szCs w:val="24"/>
              </w:rPr>
              <w:t xml:space="preserve">-макета в 3 вариантах.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А5, бумага дизайнерская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печать офсетная 4+4+ выборочное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лакирование, изготовление клише, тиснение фольга, блинт+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вырубка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Папка для грамот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Макетирование: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 w:rsidR="00DF66F4">
              <w:rPr>
                <w:rFonts w:ascii="Times New Roman" w:hAnsi="Times New Roman"/>
                <w:sz w:val="24"/>
                <w:szCs w:val="24"/>
              </w:rPr>
              <w:t>е оригинал-макета в 3 вариантах.</w:t>
            </w:r>
          </w:p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Формат папки для грамот</w:t>
            </w:r>
            <w:r>
              <w:rPr>
                <w:rFonts w:ascii="Times New Roman" w:hAnsi="Times New Roman"/>
                <w:sz w:val="24"/>
                <w:szCs w:val="24"/>
              </w:rPr>
              <w:t>: Формат 30*42,5.</w:t>
            </w:r>
          </w:p>
          <w:p w:rsidR="008C3AB5" w:rsidRDefault="008C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бумага дизайнерская плотность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печать УФ, тиснение серебро+ блинт+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изготовление клише.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Открытка «8 Марта»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Макетирование: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</w:t>
            </w:r>
            <w:r w:rsidR="00DF66F4">
              <w:rPr>
                <w:rFonts w:ascii="Times New Roman" w:hAnsi="Times New Roman"/>
                <w:sz w:val="24"/>
                <w:szCs w:val="24"/>
              </w:rPr>
              <w:t>е оригинал-макета в 3 вариантах.</w:t>
            </w:r>
          </w:p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Формат открытки</w:t>
            </w:r>
            <w:r>
              <w:rPr>
                <w:rFonts w:ascii="Times New Roman" w:hAnsi="Times New Roman"/>
                <w:sz w:val="24"/>
                <w:szCs w:val="24"/>
              </w:rPr>
              <w:t>: 210 мм*290 мм в развернутом виде.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дизайнер</w:t>
            </w:r>
            <w:r w:rsidR="00DF66F4">
              <w:rPr>
                <w:rFonts w:ascii="Times New Roman" w:eastAsia="Arial" w:hAnsi="Times New Roman"/>
                <w:sz w:val="24"/>
                <w:szCs w:val="24"/>
              </w:rPr>
              <w:t xml:space="preserve">ская с двухсторонним тиснением.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оптическая яркость 111%,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шелкография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-выборочный лак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печать полноцветная (4+4), 2 вырубных полукруга по 20мм в высоту каждый расположены по краям открытки с отступом от низа открытки 40мм, от боковой стороны открытки 10мм для вставления в них кальки,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открытки. Тиснение, тиснение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изготовление клише.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Открытка «23 Февраля»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Макетирование: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DF66F4">
              <w:rPr>
                <w:rFonts w:ascii="Times New Roman" w:hAnsi="Times New Roman"/>
                <w:sz w:val="24"/>
                <w:szCs w:val="24"/>
              </w:rPr>
              <w:t>зготовление оригинал-макета в 3.</w:t>
            </w:r>
          </w:p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Формат открытки</w:t>
            </w:r>
            <w:r>
              <w:rPr>
                <w:rFonts w:ascii="Times New Roman" w:hAnsi="Times New Roman"/>
                <w:sz w:val="24"/>
                <w:szCs w:val="24"/>
              </w:rPr>
              <w:t>: 210 мм*290 мм в развернутом виде.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Бумага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дизайнер</w:t>
            </w:r>
            <w:r w:rsidR="00DF66F4">
              <w:rPr>
                <w:rFonts w:ascii="Times New Roman" w:eastAsia="Arial" w:hAnsi="Times New Roman"/>
                <w:sz w:val="24"/>
                <w:szCs w:val="24"/>
              </w:rPr>
              <w:t xml:space="preserve">ская с двухсторонним тиснением.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Плотность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менее 280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оптическая яркость 111%, </w:t>
            </w:r>
            <w:proofErr w:type="spellStart"/>
            <w:r>
              <w:rPr>
                <w:rFonts w:ascii="Times New Roman" w:eastAsia="Arial" w:hAnsi="Times New Roman"/>
                <w:sz w:val="24"/>
                <w:szCs w:val="24"/>
              </w:rPr>
              <w:t>шелкография</w:t>
            </w:r>
            <w:proofErr w:type="spellEnd"/>
            <w:r>
              <w:rPr>
                <w:rFonts w:ascii="Times New Roman" w:eastAsia="Arial" w:hAnsi="Times New Roman"/>
                <w:sz w:val="24"/>
                <w:szCs w:val="24"/>
              </w:rPr>
              <w:t>-выборочный лак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печать полноцветная (4+4), 2 вырубных полукруга по 20мм в высоту каждый расположены по краям открытки с отступом от низа открытки 40мм, от боковой стороны открытки 10мм для вставления в них кальки,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биговка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открытки. Тиснение, тиснение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изготовление клише.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«Поздравляем»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Макетирование:</w:t>
            </w:r>
          </w:p>
          <w:p w:rsidR="008C3AB5" w:rsidRDefault="008C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оригинал-макета в 3 вариантах </w:t>
            </w:r>
          </w:p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>: 210*150 мм</w:t>
            </w:r>
          </w:p>
          <w:p w:rsidR="008C3AB5" w:rsidRDefault="008C3A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бумага дизайнерская офсетная печать 4+4,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шелкография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+ лак, тиснение+ тиснение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изготовление клише, вырубка.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грамота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Макетирование: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оригинал-макета в 3 вариантах </w:t>
            </w:r>
          </w:p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>: А4,</w:t>
            </w:r>
          </w:p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бумага дизайнерская 250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красочность 5+0, выборочное УФ лакирование, тиснение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золото+конгрев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изготовление клише.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9 Мая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Макетирование: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оригинал-макета в 3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А5, бумага дизайнерская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печать офсетная 4+4, изготовление клише, тиснение, вырубка, лак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Открытка «С Новым годом!»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Макетирование: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оригинал-макета в 3 вариантах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Формат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А5, бумага дизайнерская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печать офсетная 4+4, изготовление клише, тиснение, вырубка, лак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 в открытку 120 гр.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Макетирование:</w:t>
            </w:r>
          </w:p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оригинал-макета в 3 вариантах </w:t>
            </w:r>
          </w:p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>: 210*150 мм</w:t>
            </w:r>
          </w:p>
          <w:p w:rsidR="008C3AB5" w:rsidRDefault="008C3AB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бумага дизайнерская 120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печать, красочность 4+0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8C3AB5" w:rsidTr="008C3AB5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 в открытку 300 гр.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 w:rsidP="00DF66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оригинал-макета в 3 вариантах </w:t>
            </w:r>
            <w:bookmarkStart w:id="0" w:name="_GoBack"/>
            <w:bookmarkEnd w:id="0"/>
          </w:p>
          <w:p w:rsidR="008C3AB5" w:rsidRDefault="008C3AB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Формат</w:t>
            </w:r>
            <w:r>
              <w:rPr>
                <w:rFonts w:ascii="Times New Roman" w:hAnsi="Times New Roman"/>
                <w:sz w:val="24"/>
                <w:szCs w:val="24"/>
              </w:rPr>
              <w:t>: 210*150 мм</w:t>
            </w:r>
          </w:p>
          <w:p w:rsidR="008C3AB5" w:rsidRDefault="008C3AB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Бумага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бумага дизайнерская 300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 печать, тиснение, изготовление клише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AB5" w:rsidRDefault="008C3AB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:rsidR="00FD68FF" w:rsidRDefault="00FD68FF"/>
    <w:sectPr w:rsidR="00FD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1F"/>
    <w:rsid w:val="00076B1F"/>
    <w:rsid w:val="001914A8"/>
    <w:rsid w:val="008C3AB5"/>
    <w:rsid w:val="00DF66F4"/>
    <w:rsid w:val="00F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40DA0-A6C2-424F-BB23-46CCBA5C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A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Храмов</dc:creator>
  <cp:keywords/>
  <dc:description/>
  <cp:lastModifiedBy>Антон Храмов</cp:lastModifiedBy>
  <cp:revision>4</cp:revision>
  <dcterms:created xsi:type="dcterms:W3CDTF">2018-02-11T18:52:00Z</dcterms:created>
  <dcterms:modified xsi:type="dcterms:W3CDTF">2018-02-12T10:19:00Z</dcterms:modified>
</cp:coreProperties>
</file>