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740" w:leader="none"/>
        </w:tabs>
        <w:rPr/>
      </w:pPr>
      <w:r>
        <w:rPr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  <w:t>Техническое задание.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производственной необходимостью ремонта полов на участке травления и восстановления разрушающегося фундамента под ваннами травления, требуется провести работы по модернизации участка травления.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провести следующие работы: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1.При заливке полов и фундамента под ваннами, вдоль ванн необходимо сделать сточные каналы и приямок объемом 1м3.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2.В настоящий момент на участке находятся три ванны, для травления матриц используется одна большая ванна и одна маленькая ванна наполняется технической водой из которой, при замене раствора перекачиваем воду в основную ванну т.к. наполнение технической водой происходит очень медленно, третья (маленькая)  ванна не используется. Одну маленькую ванну необходимо демонтировать.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3.Провести обвязку трубопроводами ванны, насос и приямок по новой схеме (прилагается) для возможности забора воды из верхнего слоя приямка в ванны, а осадка в кубовку на утилизацию, и так же для перекачки воды из ванны №2 в основную ванну №1 (на схеме).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Рабочую зону для размером 4х3м необходимо изготовить из листового железа толщиной не менее 20мм и связать его жестко с полом (анкерами).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же необходимо изготовить решетки для каналов и приямка, перенести трубу слива (в кубовку) из-за пределов участка травления внутрь участка (для предотвращения разлива алюмината в цехе).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Приложения:</w:t>
      </w:r>
    </w:p>
    <w:p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План участка травления с изменениями на 1-ом листе;</w:t>
      </w:r>
    </w:p>
    <w:p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 трубопроводов на 1-ом листе;</w:t>
      </w:r>
    </w:p>
    <w:p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Конструктивные решения фундаментов на 6-ти листах</w:t>
      </w:r>
      <w:bookmarkStart w:id="0" w:name="_GoBack"/>
      <w:bookmarkEnd w:id="0"/>
      <w:r>
        <w:rPr>
          <w:sz w:val="26"/>
          <w:szCs w:val="26"/>
        </w:rPr>
        <w:t>;</w:t>
      </w:r>
    </w:p>
    <w:p>
      <w:pPr>
        <w:pStyle w:val="ListParagraph"/>
        <w:ind w:left="106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</w:t>
        <w:tab/>
        <w:t xml:space="preserve">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851" w:header="357" w:top="1701" w:footer="1106" w:bottom="170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mc:AlternateContent>
        <mc:Choice Requires="wps">
          <w:drawing>
            <wp:anchor behindDoc="1" distT="0" distB="0" distL="113665" distR="113665" simplePos="0" locked="0" layoutInCell="1" allowOverlap="1" relativeHeight="2">
              <wp:simplePos x="0" y="0"/>
              <wp:positionH relativeFrom="column">
                <wp:posOffset>-37465</wp:posOffset>
              </wp:positionH>
              <wp:positionV relativeFrom="paragraph">
                <wp:posOffset>37465</wp:posOffset>
              </wp:positionV>
              <wp:extent cx="6172835" cy="1270"/>
              <wp:effectExtent l="9525" t="8890" r="9525" b="10160"/>
              <wp:wrapNone/>
              <wp:docPr id="1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 w="15840">
                        <a:solidFill>
                          <a:srgbClr val="660033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95pt,2.95pt" to="483pt,2.95pt" ID="Line 1" stroked="t" style="position:absolute">
              <v:stroke color="#660033" weight="15840" joinstyle="round" endcap="flat"/>
              <v:fill o:detectmouseclick="t" on="fals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l" w:default="1">
    <w:name w:val="Normal"/>
    <w:qFormat/>
    <w:rsid w:val="00a3139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6"/>
    <w:semiHidden/>
    <w:qFormat/>
    <w:rsid w:val="002f6e32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>
    <w:name w:val="Header"/>
    <w:basedOn w:val="Normal"/>
    <w:rsid w:val="004b2228"/>
    <w:pPr>
      <w:tabs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rsid w:val="004b2228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7"/>
    <w:semiHidden/>
    <w:unhideWhenUsed/>
    <w:qFormat/>
    <w:rsid w:val="002f6e3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40a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e51c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LibreOffice/5.1.6.2$Linux_X86_64 LibreOffice_project/10m0$Build-2</Application>
  <Pages>1</Pages>
  <Words>208</Words>
  <Characters>1284</Characters>
  <CharactersWithSpaces>1721</CharactersWithSpaces>
  <Paragraphs>15</Paragraphs>
  <Company>Реалит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2018-03-14T06:39:00Z</dcterms:created>
  <dc:creator>Ad min</dc:creator>
  <dc:description/>
  <dc:language>ru-RU</dc:language>
  <cp:lastModifiedBy/>
  <cp:lastPrinted>2018-03-14T06:39:00Z</cp:lastPrinted>
  <dcterms:modified xsi:type="dcterms:W3CDTF">2018-03-15T11:49:39Z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Реалит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