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ED4" w:rsidRPr="001B3ED4" w:rsidRDefault="001B3ED4">
      <w:pPr>
        <w:spacing w:before="160" w:line="250" w:lineRule="exact"/>
        <w:ind w:left="262"/>
        <w:rPr>
          <w:b/>
        </w:rPr>
      </w:pPr>
      <w:r w:rsidRPr="001B3ED4">
        <w:rPr>
          <w:b/>
        </w:rPr>
        <w:t>1.</w:t>
      </w:r>
    </w:p>
    <w:p w:rsidR="007C7451" w:rsidRDefault="001B3ED4">
      <w:pPr>
        <w:spacing w:before="160" w:line="250" w:lineRule="exact"/>
        <w:ind w:left="262"/>
        <w:rPr>
          <w:b/>
        </w:rPr>
      </w:pPr>
      <w:r>
        <w:rPr>
          <w:b/>
          <w:lang w:val="en-US"/>
        </w:rPr>
        <w:t>H</w:t>
      </w:r>
      <w:r>
        <w:rPr>
          <w:b/>
        </w:rPr>
        <w:t>аименование закупаемых товаров и код бюджета:</w:t>
      </w:r>
    </w:p>
    <w:p w:rsidR="007C7451" w:rsidRDefault="001B3ED4">
      <w:pPr>
        <w:pStyle w:val="a3"/>
        <w:spacing w:line="250" w:lineRule="exact"/>
        <w:ind w:left="262"/>
      </w:pPr>
      <w:r>
        <w:t>Дизельная электростанция ДЭС 145 кВт 50 Гц в кол-ве 1шт</w:t>
      </w:r>
    </w:p>
    <w:p w:rsidR="007C7451" w:rsidRDefault="001B3ED4">
      <w:pPr>
        <w:pStyle w:val="2"/>
        <w:spacing w:before="6" w:line="250" w:lineRule="exact"/>
      </w:pPr>
      <w:r>
        <w:t>Цель приобретения товаров и описание о среде:</w:t>
      </w:r>
    </w:p>
    <w:p w:rsidR="007C7451" w:rsidRDefault="001B3ED4">
      <w:pPr>
        <w:pStyle w:val="a3"/>
        <w:ind w:left="262" w:right="825"/>
        <w:jc w:val="both"/>
      </w:pPr>
      <w:r>
        <w:t>Стационарный дизельный генератор предназначенный для постоянной непрерывной работы на об</w:t>
      </w:r>
      <w:r>
        <w:t>ъектах любой сложности, как основные источники питания потребителей на строительных площадках, при проведении ремонтных работ, электроснабжение зданий и сооружений.</w:t>
      </w:r>
    </w:p>
    <w:p w:rsidR="007C7451" w:rsidRDefault="001B3ED4">
      <w:pPr>
        <w:pStyle w:val="2"/>
        <w:spacing w:before="2"/>
        <w:ind w:right="824"/>
      </w:pPr>
      <w:r>
        <w:t>Каталог</w:t>
      </w:r>
      <w:r>
        <w:rPr>
          <w:spacing w:val="-15"/>
        </w:rPr>
        <w:t xml:space="preserve"> </w:t>
      </w:r>
      <w:r>
        <w:t>товаров,</w:t>
      </w:r>
      <w:r>
        <w:rPr>
          <w:spacing w:val="-16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вспомогательных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подробные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4"/>
        </w:rPr>
        <w:t xml:space="preserve"> </w:t>
      </w:r>
      <w:r>
        <w:t>характеристики (при</w:t>
      </w:r>
      <w:r>
        <w:t xml:space="preserve"> наличии предоставить надлежащие чертежи и</w:t>
      </w:r>
      <w:r>
        <w:rPr>
          <w:spacing w:val="-3"/>
        </w:rPr>
        <w:t xml:space="preserve"> </w:t>
      </w:r>
      <w:r>
        <w:t>проект):</w:t>
      </w:r>
    </w:p>
    <w:p w:rsidR="007C7451" w:rsidRDefault="007C7451">
      <w:pPr>
        <w:pStyle w:val="a3"/>
        <w:spacing w:before="3"/>
        <w:rPr>
          <w:b/>
          <w:sz w:val="24"/>
        </w:rPr>
      </w:pPr>
    </w:p>
    <w:p w:rsidR="007C7451" w:rsidRDefault="001B3ED4">
      <w:pPr>
        <w:spacing w:before="1"/>
        <w:ind w:left="262"/>
        <w:rPr>
          <w:b/>
          <w:sz w:val="24"/>
        </w:rPr>
      </w:pPr>
      <w:r>
        <w:rPr>
          <w:b/>
          <w:sz w:val="24"/>
        </w:rPr>
        <w:t>Технические характеристики дизельного генератора в кожухе:</w:t>
      </w:r>
    </w:p>
    <w:p w:rsidR="007C7451" w:rsidRDefault="007C7451">
      <w:pPr>
        <w:pStyle w:val="a3"/>
        <w:spacing w:before="9"/>
        <w:rPr>
          <w:b/>
          <w:sz w:val="2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215"/>
        <w:gridCol w:w="2577"/>
      </w:tblGrid>
      <w:tr w:rsidR="007C7451">
        <w:trPr>
          <w:trHeight w:val="300"/>
        </w:trPr>
        <w:tc>
          <w:tcPr>
            <w:tcW w:w="4215" w:type="dxa"/>
          </w:tcPr>
          <w:p w:rsidR="007C7451" w:rsidRDefault="001B3ED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2577" w:type="dxa"/>
          </w:tcPr>
          <w:p w:rsidR="007C7451" w:rsidRDefault="001B3ED4">
            <w:pPr>
              <w:pStyle w:val="TableParagraph"/>
              <w:spacing w:line="266" w:lineRule="exact"/>
              <w:ind w:left="31"/>
              <w:rPr>
                <w:sz w:val="24"/>
              </w:rPr>
            </w:pPr>
            <w:r>
              <w:rPr>
                <w:sz w:val="24"/>
              </w:rPr>
              <w:t>106/145 кВт</w:t>
            </w:r>
          </w:p>
        </w:tc>
      </w:tr>
      <w:tr w:rsidR="007C7451">
        <w:trPr>
          <w:trHeight w:val="336"/>
        </w:trPr>
        <w:tc>
          <w:tcPr>
            <w:tcW w:w="4215" w:type="dxa"/>
          </w:tcPr>
          <w:p w:rsidR="007C7451" w:rsidRDefault="001B3ED4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Напряжение на выходе</w:t>
            </w:r>
          </w:p>
        </w:tc>
        <w:tc>
          <w:tcPr>
            <w:tcW w:w="2577" w:type="dxa"/>
          </w:tcPr>
          <w:p w:rsidR="007C7451" w:rsidRDefault="001B3ED4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220/380В</w:t>
            </w:r>
          </w:p>
        </w:tc>
      </w:tr>
      <w:tr w:rsidR="007C7451">
        <w:trPr>
          <w:trHeight w:val="335"/>
        </w:trPr>
        <w:tc>
          <w:tcPr>
            <w:tcW w:w="4215" w:type="dxa"/>
          </w:tcPr>
          <w:p w:rsidR="007C7451" w:rsidRDefault="001B3ED4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Коэффициент мощности</w:t>
            </w:r>
          </w:p>
        </w:tc>
        <w:tc>
          <w:tcPr>
            <w:tcW w:w="2577" w:type="dxa"/>
          </w:tcPr>
          <w:p w:rsidR="007C7451" w:rsidRDefault="001B3ED4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7C7451">
        <w:trPr>
          <w:trHeight w:val="336"/>
        </w:trPr>
        <w:tc>
          <w:tcPr>
            <w:tcW w:w="4215" w:type="dxa"/>
          </w:tcPr>
          <w:p w:rsidR="007C7451" w:rsidRDefault="001B3ED4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Двигатель</w:t>
            </w:r>
          </w:p>
        </w:tc>
        <w:tc>
          <w:tcPr>
            <w:tcW w:w="2577" w:type="dxa"/>
          </w:tcPr>
          <w:p w:rsidR="007C7451" w:rsidRDefault="001B3ED4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1006TAG</w:t>
            </w:r>
          </w:p>
        </w:tc>
      </w:tr>
      <w:tr w:rsidR="007C7451">
        <w:trPr>
          <w:trHeight w:val="335"/>
        </w:trPr>
        <w:tc>
          <w:tcPr>
            <w:tcW w:w="4215" w:type="dxa"/>
          </w:tcPr>
          <w:p w:rsidR="007C7451" w:rsidRDefault="001B3ED4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Количество цилиндров двигателя</w:t>
            </w:r>
          </w:p>
        </w:tc>
        <w:tc>
          <w:tcPr>
            <w:tcW w:w="2577" w:type="dxa"/>
          </w:tcPr>
          <w:p w:rsidR="007C7451" w:rsidRDefault="001B3ED4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6/рядное</w:t>
            </w:r>
          </w:p>
        </w:tc>
      </w:tr>
      <w:tr w:rsidR="007C7451">
        <w:trPr>
          <w:trHeight w:val="336"/>
        </w:trPr>
        <w:tc>
          <w:tcPr>
            <w:tcW w:w="4215" w:type="dxa"/>
          </w:tcPr>
          <w:p w:rsidR="007C7451" w:rsidRDefault="001B3ED4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Обороты двигателя</w:t>
            </w:r>
          </w:p>
        </w:tc>
        <w:tc>
          <w:tcPr>
            <w:tcW w:w="2577" w:type="dxa"/>
          </w:tcPr>
          <w:p w:rsidR="007C7451" w:rsidRDefault="001B3ED4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1500 об/мин</w:t>
            </w:r>
          </w:p>
        </w:tc>
      </w:tr>
      <w:tr w:rsidR="007C7451">
        <w:trPr>
          <w:trHeight w:val="335"/>
        </w:trPr>
        <w:tc>
          <w:tcPr>
            <w:tcW w:w="4215" w:type="dxa"/>
          </w:tcPr>
          <w:p w:rsidR="007C7451" w:rsidRDefault="001B3ED4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Потребление топлива на 75% нагрузки</w:t>
            </w:r>
          </w:p>
        </w:tc>
        <w:tc>
          <w:tcPr>
            <w:tcW w:w="2577" w:type="dxa"/>
          </w:tcPr>
          <w:p w:rsidR="007C7451" w:rsidRDefault="001B3ED4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16,5 л.ч</w:t>
            </w:r>
          </w:p>
        </w:tc>
      </w:tr>
      <w:tr w:rsidR="007C7451">
        <w:trPr>
          <w:trHeight w:val="336"/>
        </w:trPr>
        <w:tc>
          <w:tcPr>
            <w:tcW w:w="4215" w:type="dxa"/>
          </w:tcPr>
          <w:p w:rsidR="007C7451" w:rsidRDefault="001B3ED4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Автомат ввода резерва</w:t>
            </w:r>
          </w:p>
        </w:tc>
        <w:tc>
          <w:tcPr>
            <w:tcW w:w="2577" w:type="dxa"/>
          </w:tcPr>
          <w:p w:rsidR="007C7451" w:rsidRDefault="001B3ED4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</w:tr>
      <w:tr w:rsidR="007C7451">
        <w:trPr>
          <w:trHeight w:val="336"/>
        </w:trPr>
        <w:tc>
          <w:tcPr>
            <w:tcW w:w="4215" w:type="dxa"/>
          </w:tcPr>
          <w:p w:rsidR="007C7451" w:rsidRDefault="001B3ED4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Частота</w:t>
            </w:r>
          </w:p>
        </w:tc>
        <w:tc>
          <w:tcPr>
            <w:tcW w:w="2577" w:type="dxa"/>
          </w:tcPr>
          <w:p w:rsidR="007C7451" w:rsidRDefault="001B3ED4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50 Гц.</w:t>
            </w:r>
          </w:p>
        </w:tc>
      </w:tr>
      <w:tr w:rsidR="007C7451">
        <w:trPr>
          <w:trHeight w:val="335"/>
        </w:trPr>
        <w:tc>
          <w:tcPr>
            <w:tcW w:w="4215" w:type="dxa"/>
          </w:tcPr>
          <w:p w:rsidR="007C7451" w:rsidRDefault="001B3ED4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Степень защиты</w:t>
            </w:r>
          </w:p>
        </w:tc>
        <w:tc>
          <w:tcPr>
            <w:tcW w:w="2577" w:type="dxa"/>
          </w:tcPr>
          <w:p w:rsidR="007C7451" w:rsidRDefault="001B3ED4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IP 23</w:t>
            </w:r>
          </w:p>
        </w:tc>
      </w:tr>
      <w:tr w:rsidR="007C7451">
        <w:trPr>
          <w:trHeight w:val="336"/>
        </w:trPr>
        <w:tc>
          <w:tcPr>
            <w:tcW w:w="4215" w:type="dxa"/>
          </w:tcPr>
          <w:p w:rsidR="007C7451" w:rsidRDefault="001B3ED4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Бак</w:t>
            </w:r>
          </w:p>
        </w:tc>
        <w:tc>
          <w:tcPr>
            <w:tcW w:w="2577" w:type="dxa"/>
          </w:tcPr>
          <w:p w:rsidR="007C7451" w:rsidRDefault="001B3ED4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260 л.</w:t>
            </w:r>
          </w:p>
        </w:tc>
      </w:tr>
      <w:tr w:rsidR="007C7451">
        <w:trPr>
          <w:trHeight w:val="335"/>
        </w:trPr>
        <w:tc>
          <w:tcPr>
            <w:tcW w:w="4215" w:type="dxa"/>
          </w:tcPr>
          <w:p w:rsidR="007C7451" w:rsidRDefault="001B3ED4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Вес</w:t>
            </w:r>
          </w:p>
        </w:tc>
        <w:tc>
          <w:tcPr>
            <w:tcW w:w="2577" w:type="dxa"/>
          </w:tcPr>
          <w:p w:rsidR="007C7451" w:rsidRDefault="001B3ED4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1754 кг.</w:t>
            </w:r>
          </w:p>
        </w:tc>
      </w:tr>
      <w:tr w:rsidR="007C7451">
        <w:trPr>
          <w:trHeight w:val="300"/>
        </w:trPr>
        <w:tc>
          <w:tcPr>
            <w:tcW w:w="4215" w:type="dxa"/>
          </w:tcPr>
          <w:p w:rsidR="007C7451" w:rsidRDefault="001B3ED4">
            <w:pPr>
              <w:pStyle w:val="TableParagraph"/>
              <w:spacing w:before="2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Габариты (ШхДхВ)</w:t>
            </w:r>
          </w:p>
        </w:tc>
        <w:tc>
          <w:tcPr>
            <w:tcW w:w="2577" w:type="dxa"/>
          </w:tcPr>
          <w:p w:rsidR="007C7451" w:rsidRDefault="001B3ED4">
            <w:pPr>
              <w:pStyle w:val="TableParagraph"/>
              <w:spacing w:before="25"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1130 х 3340 х 1590 мм.</w:t>
            </w:r>
          </w:p>
        </w:tc>
      </w:tr>
    </w:tbl>
    <w:p w:rsidR="007C7451" w:rsidRDefault="007C7451">
      <w:pPr>
        <w:pStyle w:val="a3"/>
        <w:spacing w:before="2"/>
        <w:rPr>
          <w:b/>
          <w:sz w:val="26"/>
        </w:rPr>
      </w:pPr>
    </w:p>
    <w:p w:rsidR="007C7451" w:rsidRDefault="001B3ED4">
      <w:pPr>
        <w:spacing w:before="1" w:line="250" w:lineRule="exact"/>
        <w:ind w:left="262"/>
        <w:rPr>
          <w:b/>
        </w:rPr>
      </w:pPr>
      <w:r>
        <w:rPr>
          <w:b/>
        </w:rPr>
        <w:t>Основные:</w:t>
      </w:r>
    </w:p>
    <w:p w:rsidR="007C7451" w:rsidRDefault="001B3ED4">
      <w:pPr>
        <w:pStyle w:val="a3"/>
        <w:tabs>
          <w:tab w:val="left" w:pos="3824"/>
        </w:tabs>
        <w:spacing w:line="250" w:lineRule="exact"/>
        <w:ind w:left="262"/>
      </w:pPr>
      <w:r>
        <w:t>Тип</w:t>
      </w:r>
      <w:r>
        <w:rPr>
          <w:spacing w:val="-1"/>
        </w:rPr>
        <w:t xml:space="preserve"> </w:t>
      </w:r>
      <w:r>
        <w:t>топлива</w:t>
      </w:r>
      <w:r>
        <w:tab/>
        <w:t>Дизельное</w:t>
      </w:r>
    </w:p>
    <w:p w:rsidR="007C7451" w:rsidRDefault="001B3ED4">
      <w:pPr>
        <w:pStyle w:val="a3"/>
        <w:tabs>
          <w:tab w:val="left" w:pos="3819"/>
        </w:tabs>
        <w:spacing w:before="1" w:line="252" w:lineRule="exact"/>
        <w:ind w:left="262"/>
      </w:pPr>
      <w:r>
        <w:t>Тип</w:t>
      </w:r>
      <w:r>
        <w:rPr>
          <w:spacing w:val="-1"/>
        </w:rPr>
        <w:t xml:space="preserve"> </w:t>
      </w:r>
      <w:r>
        <w:t>генератора</w:t>
      </w:r>
      <w:r>
        <w:tab/>
        <w:t>Синхронный</w:t>
      </w:r>
    </w:p>
    <w:p w:rsidR="007C7451" w:rsidRDefault="001B3ED4">
      <w:pPr>
        <w:pStyle w:val="a3"/>
        <w:tabs>
          <w:tab w:val="left" w:pos="3826"/>
        </w:tabs>
        <w:spacing w:line="252" w:lineRule="exact"/>
        <w:ind w:left="262"/>
      </w:pPr>
      <w:r>
        <w:t>Конструкция</w:t>
      </w:r>
      <w:r>
        <w:tab/>
        <w:t>Стационарная</w:t>
      </w:r>
    </w:p>
    <w:p w:rsidR="007C7451" w:rsidRDefault="001B3ED4">
      <w:pPr>
        <w:pStyle w:val="a3"/>
        <w:tabs>
          <w:tab w:val="right" w:pos="3929"/>
        </w:tabs>
        <w:spacing w:before="1" w:line="253" w:lineRule="exact"/>
        <w:ind w:left="262"/>
      </w:pPr>
      <w:r>
        <w:t>Количество</w:t>
      </w:r>
      <w:r>
        <w:rPr>
          <w:spacing w:val="-1"/>
        </w:rPr>
        <w:t xml:space="preserve"> </w:t>
      </w:r>
      <w:r>
        <w:t>фаз</w:t>
      </w:r>
      <w:r>
        <w:tab/>
        <w:t>3</w:t>
      </w:r>
    </w:p>
    <w:p w:rsidR="007C7451" w:rsidRDefault="001B3ED4">
      <w:pPr>
        <w:pStyle w:val="a3"/>
        <w:tabs>
          <w:tab w:val="left" w:pos="3826"/>
        </w:tabs>
        <w:ind w:left="262"/>
      </w:pPr>
      <w:r>
        <w:t>Напряжение</w:t>
      </w:r>
      <w:r>
        <w:tab/>
        <w:t>400.0(В)</w:t>
      </w:r>
    </w:p>
    <w:p w:rsidR="007C7451" w:rsidRDefault="001B3ED4">
      <w:pPr>
        <w:pStyle w:val="a3"/>
        <w:tabs>
          <w:tab w:val="left" w:pos="3826"/>
        </w:tabs>
        <w:spacing w:before="2" w:line="252" w:lineRule="exact"/>
        <w:ind w:left="262"/>
      </w:pPr>
      <w:r>
        <w:t>Частота тока</w:t>
      </w:r>
      <w:r>
        <w:tab/>
        <w:t>50(Гц)</w:t>
      </w:r>
    </w:p>
    <w:p w:rsidR="007C7451" w:rsidRDefault="001B3ED4">
      <w:pPr>
        <w:pStyle w:val="a3"/>
        <w:tabs>
          <w:tab w:val="left" w:pos="3812"/>
        </w:tabs>
        <w:spacing w:line="252" w:lineRule="exact"/>
        <w:ind w:left="262"/>
      </w:pPr>
      <w:r>
        <w:t>Номинальная</w:t>
      </w:r>
      <w:r>
        <w:rPr>
          <w:spacing w:val="-3"/>
        </w:rPr>
        <w:t xml:space="preserve"> </w:t>
      </w:r>
      <w:r>
        <w:t>мощность</w:t>
      </w:r>
      <w:r>
        <w:tab/>
        <w:t>106.0(кВт)</w:t>
      </w:r>
    </w:p>
    <w:p w:rsidR="007C7451" w:rsidRDefault="001B3ED4">
      <w:pPr>
        <w:pStyle w:val="a3"/>
        <w:tabs>
          <w:tab w:val="left" w:pos="3812"/>
        </w:tabs>
        <w:spacing w:line="252" w:lineRule="exact"/>
        <w:ind w:left="262"/>
      </w:pPr>
      <w:r>
        <w:t>Максимальная</w:t>
      </w:r>
      <w:r>
        <w:rPr>
          <w:spacing w:val="-1"/>
        </w:rPr>
        <w:t xml:space="preserve"> </w:t>
      </w:r>
      <w:r>
        <w:t>мощность</w:t>
      </w:r>
      <w:r>
        <w:tab/>
        <w:t>145.0(кВт)</w:t>
      </w:r>
    </w:p>
    <w:p w:rsidR="007C7451" w:rsidRDefault="001B3ED4">
      <w:pPr>
        <w:pStyle w:val="a3"/>
        <w:tabs>
          <w:tab w:val="left" w:pos="3812"/>
        </w:tabs>
        <w:spacing w:before="1" w:line="252" w:lineRule="exact"/>
        <w:ind w:left="262"/>
      </w:pPr>
      <w:r>
        <w:t>Коэффициент</w:t>
      </w:r>
      <w:r>
        <w:rPr>
          <w:spacing w:val="-2"/>
        </w:rPr>
        <w:t xml:space="preserve"> </w:t>
      </w:r>
      <w:r>
        <w:t>мощности</w:t>
      </w:r>
      <w:r>
        <w:tab/>
        <w:t>0.8</w:t>
      </w:r>
    </w:p>
    <w:p w:rsidR="007C7451" w:rsidRDefault="001B3ED4">
      <w:pPr>
        <w:pStyle w:val="a3"/>
        <w:tabs>
          <w:tab w:val="left" w:pos="3826"/>
        </w:tabs>
        <w:spacing w:line="252" w:lineRule="exact"/>
        <w:ind w:left="262"/>
      </w:pPr>
      <w:r>
        <w:t>Режим</w:t>
      </w:r>
      <w:r>
        <w:rPr>
          <w:spacing w:val="-1"/>
        </w:rPr>
        <w:t xml:space="preserve"> </w:t>
      </w:r>
      <w:r>
        <w:t>работы</w:t>
      </w:r>
      <w:r>
        <w:tab/>
        <w:t>Непрерывный</w:t>
      </w:r>
    </w:p>
    <w:p w:rsidR="007C7451" w:rsidRDefault="001B3ED4">
      <w:pPr>
        <w:pStyle w:val="a3"/>
        <w:tabs>
          <w:tab w:val="left" w:pos="3819"/>
        </w:tabs>
        <w:spacing w:before="2" w:line="252" w:lineRule="exact"/>
        <w:ind w:left="262"/>
      </w:pPr>
      <w:r>
        <w:t>Степень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IP</w:t>
      </w:r>
      <w:r>
        <w:tab/>
        <w:t>23</w:t>
      </w:r>
    </w:p>
    <w:p w:rsidR="007C7451" w:rsidRDefault="001B3ED4">
      <w:pPr>
        <w:pStyle w:val="a3"/>
        <w:tabs>
          <w:tab w:val="left" w:pos="3826"/>
        </w:tabs>
        <w:spacing w:line="252" w:lineRule="exact"/>
        <w:ind w:left="262"/>
      </w:pPr>
      <w:r>
        <w:t>Срок</w:t>
      </w:r>
      <w:r>
        <w:rPr>
          <w:spacing w:val="-1"/>
        </w:rPr>
        <w:t xml:space="preserve"> </w:t>
      </w:r>
      <w:r>
        <w:t>службы</w:t>
      </w:r>
      <w:r>
        <w:tab/>
      </w:r>
      <w:r>
        <w:t>10.0(лет)</w:t>
      </w:r>
    </w:p>
    <w:p w:rsidR="007C7451" w:rsidRDefault="001B3ED4">
      <w:pPr>
        <w:pStyle w:val="a3"/>
        <w:tabs>
          <w:tab w:val="left" w:pos="3802"/>
        </w:tabs>
        <w:ind w:left="262" w:right="6377"/>
      </w:pPr>
      <w:r>
        <w:t>Защита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перегрузки</w:t>
      </w:r>
      <w:r>
        <w:tab/>
        <w:t>Да Защита от</w:t>
      </w:r>
      <w:r>
        <w:rPr>
          <w:spacing w:val="-3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замыкания</w:t>
      </w:r>
      <w:r>
        <w:tab/>
        <w:t>Да</w:t>
      </w:r>
    </w:p>
    <w:p w:rsidR="007C7451" w:rsidRDefault="007C7451">
      <w:pPr>
        <w:pStyle w:val="a3"/>
        <w:spacing w:before="6"/>
      </w:pPr>
    </w:p>
    <w:p w:rsidR="007C7451" w:rsidRDefault="001B3ED4">
      <w:pPr>
        <w:pStyle w:val="2"/>
        <w:spacing w:line="250" w:lineRule="exact"/>
      </w:pPr>
      <w:r>
        <w:t>Преимущества дизельного генератора в</w:t>
      </w:r>
      <w:r>
        <w:rPr>
          <w:spacing w:val="-21"/>
        </w:rPr>
        <w:t xml:space="preserve"> </w:t>
      </w:r>
      <w:r>
        <w:t>кожухе:</w:t>
      </w:r>
    </w:p>
    <w:p w:rsidR="007C7451" w:rsidRDefault="001B3ED4">
      <w:pPr>
        <w:pStyle w:val="a3"/>
        <w:ind w:left="262" w:right="4576"/>
      </w:pPr>
      <w:r>
        <w:t>Высокая надежность и доступная стоимость оборудования. Дизельный двигатель промышленного</w:t>
      </w:r>
      <w:r>
        <w:rPr>
          <w:spacing w:val="-6"/>
        </w:rPr>
        <w:t xml:space="preserve"> </w:t>
      </w:r>
      <w:r>
        <w:t>назначения.</w:t>
      </w:r>
    </w:p>
    <w:p w:rsidR="007C7451" w:rsidRDefault="001B3ED4">
      <w:pPr>
        <w:pStyle w:val="a3"/>
        <w:ind w:left="262" w:right="5182"/>
      </w:pPr>
      <w:r>
        <w:t>Установлен тихий промышленный глушитель. Д</w:t>
      </w:r>
      <w:r>
        <w:t>вигатель с частотой вращения вала 1500 об/мин. Высокий ресурс двигателя до капитального ремонта.</w:t>
      </w:r>
    </w:p>
    <w:p w:rsidR="007C7451" w:rsidRDefault="007C7451">
      <w:pPr>
        <w:sectPr w:rsidR="007C7451">
          <w:pgSz w:w="11910" w:h="16840"/>
          <w:pgMar w:top="1040" w:right="20" w:bottom="280" w:left="1440" w:header="720" w:footer="720" w:gutter="0"/>
          <w:cols w:space="720"/>
        </w:sectPr>
      </w:pPr>
    </w:p>
    <w:p w:rsidR="007C7451" w:rsidRDefault="001B3ED4">
      <w:pPr>
        <w:pStyle w:val="a3"/>
        <w:spacing w:before="68"/>
        <w:ind w:left="262"/>
      </w:pPr>
      <w:r>
        <w:lastRenderedPageBreak/>
        <w:t>Европейская сборка и комплектующие.</w:t>
      </w:r>
    </w:p>
    <w:p w:rsidR="007C7451" w:rsidRDefault="001B3ED4">
      <w:pPr>
        <w:pStyle w:val="a3"/>
        <w:spacing w:before="2"/>
        <w:ind w:left="262" w:right="3833"/>
      </w:pPr>
      <w:r>
        <w:t>Большой опыт производства специализированных электростанций. На данном генераторе установлен подогрев ОЖ.</w:t>
      </w:r>
    </w:p>
    <w:p w:rsidR="007C7451" w:rsidRDefault="001B3ED4">
      <w:pPr>
        <w:pStyle w:val="a3"/>
        <w:spacing w:line="252" w:lineRule="exact"/>
        <w:ind w:left="262"/>
      </w:pPr>
      <w:r>
        <w:t>Установлена АКБ высокой емкости.</w:t>
      </w:r>
    </w:p>
    <w:p w:rsidR="007C7451" w:rsidRDefault="001B3ED4">
      <w:pPr>
        <w:pStyle w:val="a3"/>
        <w:spacing w:line="252" w:lineRule="exact"/>
        <w:ind w:left="262"/>
      </w:pPr>
      <w:r>
        <w:t>Данная модель укомплектована блоком АВР (автозапуска).</w:t>
      </w:r>
    </w:p>
    <w:p w:rsidR="007C7451" w:rsidRDefault="001B3ED4">
      <w:pPr>
        <w:pStyle w:val="a3"/>
        <w:spacing w:before="2"/>
        <w:ind w:left="262" w:right="2721"/>
      </w:pPr>
      <w:r>
        <w:t>Большой топливный бак, с возможностью установки дополнительной емкости. Русифицированная панель управления параметрами электрогенератора.</w:t>
      </w:r>
    </w:p>
    <w:p w:rsidR="007C7451" w:rsidRDefault="007C7451">
      <w:pPr>
        <w:pStyle w:val="a3"/>
        <w:spacing w:before="10"/>
        <w:rPr>
          <w:sz w:val="21"/>
        </w:rPr>
      </w:pPr>
    </w:p>
    <w:p w:rsidR="007C7451" w:rsidRDefault="001B3ED4">
      <w:pPr>
        <w:spacing w:before="1" w:line="252" w:lineRule="exact"/>
        <w:ind w:left="262"/>
      </w:pPr>
      <w:r>
        <w:rPr>
          <w:b/>
        </w:rPr>
        <w:t>Требование к безопасности и з</w:t>
      </w:r>
      <w:r>
        <w:rPr>
          <w:b/>
        </w:rPr>
        <w:t xml:space="preserve">ащите окружающей среды: </w:t>
      </w:r>
      <w:r>
        <w:t>Требования безопасности согласно</w:t>
      </w:r>
    </w:p>
    <w:p w:rsidR="007C7451" w:rsidRDefault="001B3ED4">
      <w:pPr>
        <w:pStyle w:val="a3"/>
        <w:spacing w:line="252" w:lineRule="exact"/>
        <w:ind w:left="262"/>
      </w:pPr>
      <w:r>
        <w:t>«Правил безопасности в нефтяной и газовой промышленности».</w:t>
      </w:r>
    </w:p>
    <w:p w:rsidR="007C7451" w:rsidRDefault="007C7451">
      <w:pPr>
        <w:pStyle w:val="a3"/>
      </w:pPr>
    </w:p>
    <w:p w:rsidR="007C7451" w:rsidRDefault="001B3ED4">
      <w:pPr>
        <w:ind w:left="262" w:right="824"/>
      </w:pPr>
      <w:r>
        <w:rPr>
          <w:b/>
        </w:rPr>
        <w:t xml:space="preserve">Требование к транспортировке и передачи товаров. </w:t>
      </w:r>
      <w:r>
        <w:t xml:space="preserve">Поставка </w:t>
      </w:r>
      <w:r>
        <w:rPr>
          <w:b/>
        </w:rPr>
        <w:t xml:space="preserve">лота № 1 </w:t>
      </w:r>
      <w:r>
        <w:t xml:space="preserve">осуществляется по адресу: РК, Атырауская область, Кызылкугинский район, </w:t>
      </w:r>
      <w:r>
        <w:t>месторождение «Матин».</w:t>
      </w:r>
    </w:p>
    <w:p w:rsidR="007C7451" w:rsidRDefault="007C7451">
      <w:pPr>
        <w:pStyle w:val="a3"/>
      </w:pPr>
    </w:p>
    <w:p w:rsidR="007C7451" w:rsidRDefault="001B3ED4">
      <w:pPr>
        <w:pStyle w:val="a3"/>
        <w:ind w:left="262" w:right="824"/>
      </w:pPr>
      <w:r>
        <w:t>Транспортирование изделия разрешается производить в таре предприятия-изготовителя или в составе объекта любым видом транспорта без ограничения расстояния, скорости движения.</w:t>
      </w:r>
    </w:p>
    <w:p w:rsidR="007C7451" w:rsidRDefault="001B3ED4">
      <w:pPr>
        <w:pStyle w:val="a3"/>
        <w:spacing w:before="1"/>
        <w:ind w:left="262" w:right="824"/>
      </w:pPr>
      <w:r>
        <w:t>Ящики с изделием должны быть закреплены на транспортных ср</w:t>
      </w:r>
      <w:r>
        <w:t>едствах таким образом, чтобы исключить возможность их смещения и ударения.</w:t>
      </w:r>
    </w:p>
    <w:p w:rsidR="007C7451" w:rsidRDefault="007C7451">
      <w:pPr>
        <w:pStyle w:val="a3"/>
        <w:spacing w:before="10"/>
        <w:rPr>
          <w:sz w:val="21"/>
        </w:rPr>
      </w:pPr>
    </w:p>
    <w:p w:rsidR="007C7451" w:rsidRDefault="001B3ED4">
      <w:pPr>
        <w:pStyle w:val="2"/>
        <w:rPr>
          <w:b w:val="0"/>
        </w:rPr>
      </w:pPr>
      <w:r>
        <w:t xml:space="preserve">Требования к установке, монтажу и послепродажному обслуживанию: </w:t>
      </w:r>
      <w:r>
        <w:rPr>
          <w:b w:val="0"/>
        </w:rPr>
        <w:t>Нет.</w:t>
      </w:r>
    </w:p>
    <w:p w:rsidR="007C7451" w:rsidRDefault="007C7451">
      <w:pPr>
        <w:pStyle w:val="a3"/>
        <w:spacing w:before="6"/>
      </w:pPr>
    </w:p>
    <w:p w:rsidR="007C7451" w:rsidRDefault="001B3ED4">
      <w:pPr>
        <w:ind w:left="262" w:right="823"/>
        <w:jc w:val="both"/>
      </w:pPr>
      <w:r>
        <w:rPr>
          <w:b/>
        </w:rPr>
        <w:t>Требования к приемке выполнения работ и услуг (требование к качеству и гарантия после выполнения работ и услуг</w:t>
      </w:r>
      <w:r>
        <w:rPr>
          <w:b/>
        </w:rPr>
        <w:t xml:space="preserve">): </w:t>
      </w:r>
      <w:r>
        <w:t>Поставщик гарантирует замену дефектного товара в течение 30 рабочих дней со дня получения соответствующего извещения от Покупателя. Поставщик предоставляет гарантию на весь объём Товара в течение 12 месяцев от даты ввода в эксплуатацию Товара, но не бол</w:t>
      </w:r>
      <w:r>
        <w:t>ее чем на 24 месяца от даты поставки.</w:t>
      </w:r>
    </w:p>
    <w:p w:rsidR="007C7451" w:rsidRDefault="007C7451">
      <w:pPr>
        <w:pStyle w:val="a3"/>
        <w:spacing w:before="5"/>
      </w:pPr>
    </w:p>
    <w:p w:rsidR="007C7451" w:rsidRDefault="001B3ED4">
      <w:pPr>
        <w:pStyle w:val="2"/>
        <w:spacing w:before="1" w:line="235" w:lineRule="auto"/>
        <w:ind w:right="669"/>
        <w:rPr>
          <w:b w:val="0"/>
        </w:rPr>
      </w:pPr>
      <w:r>
        <w:t xml:space="preserve">Требования к предоставляемым документами заказчику (чертежи, тех.паспорт и инспекция): В тендерной заявке: </w:t>
      </w:r>
      <w:r>
        <w:rPr>
          <w:b w:val="0"/>
        </w:rPr>
        <w:t>Технический паспорт.</w:t>
      </w:r>
    </w:p>
    <w:p w:rsidR="007C7451" w:rsidRDefault="001B3ED4">
      <w:pPr>
        <w:pStyle w:val="a3"/>
        <w:ind w:left="262" w:right="824"/>
      </w:pPr>
      <w:r>
        <w:rPr>
          <w:b/>
        </w:rPr>
        <w:t xml:space="preserve">При поставке: </w:t>
      </w:r>
      <w:r>
        <w:t>Технический паспорт, сертификат качества/соответствия, разрешение на применение на территории РК, счет-фактура, товарная накладная.</w:t>
      </w:r>
    </w:p>
    <w:p w:rsidR="007C7451" w:rsidRDefault="007C7451">
      <w:pPr>
        <w:pStyle w:val="a3"/>
        <w:rPr>
          <w:sz w:val="24"/>
        </w:rPr>
      </w:pPr>
    </w:p>
    <w:p w:rsidR="007C7451" w:rsidRDefault="007C7451">
      <w:pPr>
        <w:pStyle w:val="a3"/>
        <w:rPr>
          <w:sz w:val="24"/>
        </w:rPr>
      </w:pPr>
    </w:p>
    <w:p w:rsidR="007C7451" w:rsidRDefault="001B3ED4">
      <w:pPr>
        <w:pStyle w:val="2"/>
        <w:tabs>
          <w:tab w:val="left" w:pos="5575"/>
        </w:tabs>
        <w:spacing w:before="213"/>
      </w:pPr>
      <w:r>
        <w:t>Ведущий</w:t>
      </w:r>
      <w:r>
        <w:rPr>
          <w:spacing w:val="-3"/>
        </w:rPr>
        <w:t xml:space="preserve"> </w:t>
      </w:r>
      <w:r>
        <w:t>инженер-энергетик</w:t>
      </w:r>
      <w:r>
        <w:tab/>
        <w:t>Кондыбаев Е.Д.</w:t>
      </w:r>
    </w:p>
    <w:p w:rsidR="007C7451" w:rsidRDefault="007C7451">
      <w:pPr>
        <w:sectPr w:rsidR="007C7451">
          <w:pgSz w:w="11910" w:h="16840"/>
          <w:pgMar w:top="1040" w:right="20" w:bottom="280" w:left="1440" w:header="720" w:footer="720" w:gutter="0"/>
          <w:cols w:space="720"/>
        </w:sectPr>
      </w:pPr>
    </w:p>
    <w:p w:rsidR="007C7451" w:rsidRDefault="001B3ED4">
      <w:pPr>
        <w:spacing w:before="75"/>
        <w:ind w:left="2278"/>
        <w:rPr>
          <w:b/>
        </w:rPr>
      </w:pPr>
      <w:r>
        <w:rPr>
          <w:b/>
        </w:rPr>
        <w:lastRenderedPageBreak/>
        <w:t>№ 2</w:t>
      </w:r>
    </w:p>
    <w:p w:rsidR="007C7451" w:rsidRDefault="007C7451">
      <w:pPr>
        <w:pStyle w:val="a3"/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356"/>
        <w:gridCol w:w="3829"/>
        <w:gridCol w:w="991"/>
        <w:gridCol w:w="1135"/>
      </w:tblGrid>
      <w:tr w:rsidR="007C7451">
        <w:trPr>
          <w:trHeight w:val="431"/>
        </w:trPr>
        <w:tc>
          <w:tcPr>
            <w:tcW w:w="439" w:type="dxa"/>
          </w:tcPr>
          <w:p w:rsidR="007C7451" w:rsidRDefault="001B3ED4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356" w:type="dxa"/>
          </w:tcPr>
          <w:p w:rsidR="007C7451" w:rsidRDefault="001B3ED4">
            <w:pPr>
              <w:pStyle w:val="TableParagraph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3829" w:type="dxa"/>
          </w:tcPr>
          <w:p w:rsidR="007C7451" w:rsidRDefault="001B3ED4">
            <w:pPr>
              <w:pStyle w:val="TableParagraph"/>
              <w:ind w:left="1679" w:right="16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  <w:tc>
          <w:tcPr>
            <w:tcW w:w="991" w:type="dxa"/>
          </w:tcPr>
          <w:p w:rsidR="007C7451" w:rsidRDefault="001B3ED4">
            <w:pPr>
              <w:pStyle w:val="TableParagraph"/>
              <w:ind w:left="138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Ед.изм.</w:t>
            </w:r>
          </w:p>
        </w:tc>
        <w:tc>
          <w:tcPr>
            <w:tcW w:w="1135" w:type="dxa"/>
          </w:tcPr>
          <w:p w:rsidR="007C7451" w:rsidRDefault="001B3ED4">
            <w:pPr>
              <w:pStyle w:val="TableParagraph"/>
              <w:ind w:left="228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</w:tc>
      </w:tr>
      <w:tr w:rsidR="007C7451">
        <w:trPr>
          <w:trHeight w:val="429"/>
        </w:trPr>
        <w:tc>
          <w:tcPr>
            <w:tcW w:w="439" w:type="dxa"/>
          </w:tcPr>
          <w:p w:rsidR="007C7451" w:rsidRDefault="001B3ED4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6" w:type="dxa"/>
          </w:tcPr>
          <w:p w:rsidR="007C7451" w:rsidRDefault="001B3ED4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Электродвигатель асинхронный</w:t>
            </w:r>
          </w:p>
        </w:tc>
        <w:tc>
          <w:tcPr>
            <w:tcW w:w="3829" w:type="dxa"/>
          </w:tcPr>
          <w:p w:rsidR="007C7451" w:rsidRDefault="001B3ED4">
            <w:pPr>
              <w:pStyle w:val="TableParagraph"/>
              <w:spacing w:line="225" w:lineRule="exact"/>
              <w:ind w:left="386"/>
              <w:rPr>
                <w:sz w:val="20"/>
              </w:rPr>
            </w:pPr>
            <w:r>
              <w:rPr>
                <w:sz w:val="20"/>
              </w:rPr>
              <w:t>45 кВт/ 1470 об.мин, 380/660, 50Hz</w:t>
            </w:r>
          </w:p>
        </w:tc>
        <w:tc>
          <w:tcPr>
            <w:tcW w:w="991" w:type="dxa"/>
          </w:tcPr>
          <w:p w:rsidR="007C7451" w:rsidRDefault="001B3ED4">
            <w:pPr>
              <w:pStyle w:val="TableParagraph"/>
              <w:spacing w:line="225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35" w:type="dxa"/>
          </w:tcPr>
          <w:p w:rsidR="007C7451" w:rsidRDefault="001B3ED4">
            <w:pPr>
              <w:pStyle w:val="TableParagraph"/>
              <w:spacing w:before="77"/>
              <w:ind w:left="229" w:right="221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7C7451">
        <w:trPr>
          <w:trHeight w:val="460"/>
        </w:trPr>
        <w:tc>
          <w:tcPr>
            <w:tcW w:w="439" w:type="dxa"/>
          </w:tcPr>
          <w:p w:rsidR="007C7451" w:rsidRDefault="001B3ED4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56" w:type="dxa"/>
          </w:tcPr>
          <w:p w:rsidR="007C7451" w:rsidRDefault="001B3ED4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Электродвигатель ВЗИ</w:t>
            </w:r>
          </w:p>
        </w:tc>
        <w:tc>
          <w:tcPr>
            <w:tcW w:w="3829" w:type="dxa"/>
          </w:tcPr>
          <w:p w:rsidR="007C7451" w:rsidRDefault="001B3ED4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18,5кВт/970 об.мин, 380/660, IM1001,</w:t>
            </w:r>
          </w:p>
          <w:p w:rsidR="007C7451" w:rsidRDefault="001B3ED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50Hz</w:t>
            </w:r>
          </w:p>
        </w:tc>
        <w:tc>
          <w:tcPr>
            <w:tcW w:w="991" w:type="dxa"/>
          </w:tcPr>
          <w:p w:rsidR="007C7451" w:rsidRDefault="001B3ED4">
            <w:pPr>
              <w:pStyle w:val="TableParagraph"/>
              <w:spacing w:line="225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35" w:type="dxa"/>
          </w:tcPr>
          <w:p w:rsidR="007C7451" w:rsidRDefault="001B3ED4">
            <w:pPr>
              <w:pStyle w:val="TableParagraph"/>
              <w:spacing w:before="94"/>
              <w:ind w:left="229" w:right="221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7C7451">
        <w:trPr>
          <w:trHeight w:val="429"/>
        </w:trPr>
        <w:tc>
          <w:tcPr>
            <w:tcW w:w="439" w:type="dxa"/>
          </w:tcPr>
          <w:p w:rsidR="007C7451" w:rsidRDefault="001B3ED4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56" w:type="dxa"/>
          </w:tcPr>
          <w:p w:rsidR="007C7451" w:rsidRDefault="001B3ED4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Электродвигатель ВЗИ</w:t>
            </w:r>
          </w:p>
        </w:tc>
        <w:tc>
          <w:tcPr>
            <w:tcW w:w="3829" w:type="dxa"/>
          </w:tcPr>
          <w:p w:rsidR="007C7451" w:rsidRDefault="001B3ED4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15кВт/730 об.мин, 380/660, IM1001, 50Hz</w:t>
            </w:r>
          </w:p>
        </w:tc>
        <w:tc>
          <w:tcPr>
            <w:tcW w:w="991" w:type="dxa"/>
          </w:tcPr>
          <w:p w:rsidR="007C7451" w:rsidRDefault="001B3ED4">
            <w:pPr>
              <w:pStyle w:val="TableParagraph"/>
              <w:spacing w:line="225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35" w:type="dxa"/>
          </w:tcPr>
          <w:p w:rsidR="007C7451" w:rsidRDefault="001B3ED4">
            <w:pPr>
              <w:pStyle w:val="TableParagraph"/>
              <w:spacing w:before="77"/>
              <w:ind w:left="229" w:right="221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7C7451">
        <w:trPr>
          <w:trHeight w:val="429"/>
        </w:trPr>
        <w:tc>
          <w:tcPr>
            <w:tcW w:w="439" w:type="dxa"/>
          </w:tcPr>
          <w:p w:rsidR="007C7451" w:rsidRDefault="001B3ED4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56" w:type="dxa"/>
          </w:tcPr>
          <w:p w:rsidR="007C7451" w:rsidRDefault="001B3ED4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Электродвигатель асинхронный</w:t>
            </w:r>
          </w:p>
        </w:tc>
        <w:tc>
          <w:tcPr>
            <w:tcW w:w="3829" w:type="dxa"/>
          </w:tcPr>
          <w:p w:rsidR="007C7451" w:rsidRDefault="001B3ED4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15 кВт/ 970 об.мин, 380/660, 50Hz</w:t>
            </w:r>
          </w:p>
        </w:tc>
        <w:tc>
          <w:tcPr>
            <w:tcW w:w="991" w:type="dxa"/>
          </w:tcPr>
          <w:p w:rsidR="007C7451" w:rsidRDefault="001B3ED4">
            <w:pPr>
              <w:pStyle w:val="TableParagraph"/>
              <w:spacing w:line="225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35" w:type="dxa"/>
          </w:tcPr>
          <w:p w:rsidR="007C7451" w:rsidRDefault="001B3ED4">
            <w:pPr>
              <w:pStyle w:val="TableParagraph"/>
              <w:spacing w:before="79"/>
              <w:ind w:left="229" w:right="221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7C7451">
        <w:trPr>
          <w:trHeight w:val="431"/>
        </w:trPr>
        <w:tc>
          <w:tcPr>
            <w:tcW w:w="439" w:type="dxa"/>
          </w:tcPr>
          <w:p w:rsidR="007C7451" w:rsidRDefault="001B3ED4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56" w:type="dxa"/>
          </w:tcPr>
          <w:p w:rsidR="007C7451" w:rsidRDefault="001B3ED4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Электродвигатель асинхронный</w:t>
            </w:r>
          </w:p>
        </w:tc>
        <w:tc>
          <w:tcPr>
            <w:tcW w:w="3829" w:type="dxa"/>
          </w:tcPr>
          <w:p w:rsidR="007C7451" w:rsidRDefault="001B3ED4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30 кВт/ 970 об.мин, 380/660, 50Hz</w:t>
            </w:r>
          </w:p>
        </w:tc>
        <w:tc>
          <w:tcPr>
            <w:tcW w:w="991" w:type="dxa"/>
          </w:tcPr>
          <w:p w:rsidR="007C7451" w:rsidRDefault="001B3ED4">
            <w:pPr>
              <w:pStyle w:val="TableParagraph"/>
              <w:spacing w:line="225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35" w:type="dxa"/>
          </w:tcPr>
          <w:p w:rsidR="007C7451" w:rsidRDefault="001B3ED4">
            <w:pPr>
              <w:pStyle w:val="TableParagraph"/>
              <w:spacing w:before="79"/>
              <w:ind w:left="229" w:right="221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</w:tbl>
    <w:p w:rsidR="007C7451" w:rsidRDefault="007C7451">
      <w:pPr>
        <w:pStyle w:val="a3"/>
        <w:spacing w:before="9"/>
        <w:rPr>
          <w:b/>
          <w:sz w:val="21"/>
        </w:rPr>
      </w:pPr>
    </w:p>
    <w:p w:rsidR="007C7451" w:rsidRDefault="001B3ED4">
      <w:pPr>
        <w:pStyle w:val="a4"/>
        <w:numPr>
          <w:ilvl w:val="0"/>
          <w:numId w:val="2"/>
        </w:numPr>
        <w:tabs>
          <w:tab w:val="left" w:pos="982"/>
        </w:tabs>
        <w:rPr>
          <w:b/>
        </w:rPr>
      </w:pPr>
      <w:r>
        <w:rPr>
          <w:b/>
        </w:rPr>
        <w:t>Цель приобретения товаров и описание о</w:t>
      </w:r>
      <w:r>
        <w:rPr>
          <w:b/>
          <w:spacing w:val="-2"/>
        </w:rPr>
        <w:t xml:space="preserve"> </w:t>
      </w:r>
      <w:r>
        <w:rPr>
          <w:b/>
        </w:rPr>
        <w:t>среде:</w:t>
      </w:r>
    </w:p>
    <w:p w:rsidR="007C7451" w:rsidRDefault="001B3ED4">
      <w:pPr>
        <w:pStyle w:val="a3"/>
        <w:ind w:left="2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941695" cy="485140"/>
                <wp:effectExtent l="4445" t="0" r="0" b="317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695" cy="48514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451" w:rsidRDefault="001B3ED4">
                            <w:pPr>
                              <w:pStyle w:val="a3"/>
                              <w:spacing w:before="1"/>
                              <w:ind w:right="-15"/>
                              <w:jc w:val="both"/>
                            </w:pPr>
                            <w:r>
                              <w:t>Взрывозащищенный асинхронный трехфазный электродвигатель 45 кВт 1470 об/мин короткозамкнутый ротор, c привязкой мощности к габаритным размерам по ГОСТ стандарту, предназначен для подключения к трехфазной сети переменного тока напряжением 380В или 660В.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7.85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" fillcolor="#fbfbfb" stroked="f">
                <v:textbox inset="0,0,0,0">
                  <w:txbxContent>
                    <w:p w:rsidR="007C7451" w:rsidRDefault="001B3ED4">
                      <w:pPr>
                        <w:pStyle w:val="a3"/>
                        <w:spacing w:before="1"/>
                        <w:ind w:right="-15"/>
                        <w:jc w:val="both"/>
                      </w:pPr>
                      <w:r>
                        <w:t>Взрывозащищенный асинхронный трехфазный электродвигатель 45 кВт 1470 об/мин короткозамкнутый ротор, c привязкой мощности к габаритным размерам по ГОСТ стандарту, предназначен для подключения к трехфазной сети переменного тока напряжением 380В или 660В.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7451" w:rsidRDefault="001B3ED4">
      <w:pPr>
        <w:spacing w:line="233" w:lineRule="exact"/>
        <w:ind w:left="262"/>
        <w:rPr>
          <w:b/>
        </w:rPr>
      </w:pPr>
      <w:r>
        <w:rPr>
          <w:b/>
        </w:rPr>
        <w:t>Каталог товаров, его вспомогательных материалов и подробные технические характеристики</w:t>
      </w:r>
    </w:p>
    <w:p w:rsidR="007C7451" w:rsidRDefault="001B3ED4">
      <w:pPr>
        <w:spacing w:line="252" w:lineRule="exact"/>
        <w:ind w:left="262"/>
        <w:rPr>
          <w:b/>
        </w:rPr>
      </w:pPr>
      <w:r>
        <w:rPr>
          <w:b/>
        </w:rPr>
        <w:t>(при наличии предоставить надлежащие чертежи и проект):</w:t>
      </w:r>
    </w:p>
    <w:p w:rsidR="007C7451" w:rsidRDefault="007C7451">
      <w:pPr>
        <w:pStyle w:val="a3"/>
        <w:spacing w:before="7"/>
        <w:rPr>
          <w:b/>
          <w:sz w:val="21"/>
        </w:rPr>
      </w:pPr>
    </w:p>
    <w:p w:rsidR="007C7451" w:rsidRDefault="001B3ED4">
      <w:pPr>
        <w:pStyle w:val="a3"/>
        <w:ind w:left="262"/>
      </w:pPr>
      <w:r>
        <w:t>5А - асинхронный электродвигатель</w:t>
      </w:r>
    </w:p>
    <w:p w:rsidR="007C7451" w:rsidRDefault="001B3ED4">
      <w:pPr>
        <w:pStyle w:val="a3"/>
        <w:spacing w:before="1"/>
        <w:ind w:left="262" w:right="2215"/>
      </w:pPr>
      <w:r>
        <w:t>200 - габарит двиг</w:t>
      </w:r>
      <w:r>
        <w:t>ателя (расстояние от оси вращения до плоскости крепления в мм); L - установочный размер по длине станины;</w:t>
      </w:r>
    </w:p>
    <w:p w:rsidR="007C7451" w:rsidRDefault="001B3ED4">
      <w:pPr>
        <w:pStyle w:val="a3"/>
        <w:spacing w:line="251" w:lineRule="exact"/>
        <w:ind w:left="262"/>
      </w:pPr>
      <w:r>
        <w:t>4 - число полюсов отвечает за кол-во оборотов ротора до 1500 об/мин;</w:t>
      </w:r>
    </w:p>
    <w:p w:rsidR="007C7451" w:rsidRDefault="001B3ED4">
      <w:pPr>
        <w:pStyle w:val="a3"/>
        <w:spacing w:before="2"/>
        <w:ind w:left="262" w:right="2826"/>
      </w:pPr>
      <w:r>
        <w:t>У2 - климатическое исполнение 2 - категория размещения по ГОСТ 15150-69; IM хххх - обозначение монтажного крепления;</w:t>
      </w:r>
    </w:p>
    <w:p w:rsidR="007C7451" w:rsidRDefault="001B3ED4">
      <w:pPr>
        <w:pStyle w:val="a3"/>
        <w:ind w:left="262"/>
      </w:pPr>
      <w:r>
        <w:t>IP 55 - степень защиты от попадания пыли и водяных брызг;</w:t>
      </w:r>
    </w:p>
    <w:p w:rsidR="007C7451" w:rsidRDefault="007C7451">
      <w:pPr>
        <w:pStyle w:val="a3"/>
        <w:spacing w:before="11"/>
        <w:rPr>
          <w:sz w:val="13"/>
        </w:rPr>
      </w:pPr>
    </w:p>
    <w:p w:rsidR="007C7451" w:rsidRDefault="007C7451">
      <w:pPr>
        <w:rPr>
          <w:sz w:val="13"/>
        </w:rPr>
        <w:sectPr w:rsidR="007C7451">
          <w:pgSz w:w="11910" w:h="16840"/>
          <w:pgMar w:top="1040" w:right="20" w:bottom="280" w:left="1440" w:header="720" w:footer="720" w:gutter="0"/>
          <w:cols w:space="720"/>
        </w:sectPr>
      </w:pPr>
    </w:p>
    <w:p w:rsidR="007C7451" w:rsidRDefault="001B3ED4">
      <w:pPr>
        <w:pStyle w:val="a3"/>
        <w:tabs>
          <w:tab w:val="left" w:pos="5997"/>
          <w:tab w:val="left" w:pos="6100"/>
        </w:tabs>
        <w:spacing w:before="91"/>
        <w:ind w:left="262" w:right="398"/>
      </w:pPr>
      <w:r>
        <w:t>Модель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Обороты,</w:t>
      </w:r>
      <w:r>
        <w:rPr>
          <w:spacing w:val="-2"/>
        </w:rPr>
        <w:t xml:space="preserve"> </w:t>
      </w:r>
      <w:r>
        <w:t>об/мин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7451" w:rsidRDefault="001B3ED4">
      <w:pPr>
        <w:pStyle w:val="a3"/>
        <w:tabs>
          <w:tab w:val="left" w:pos="6405"/>
          <w:tab w:val="left" w:pos="6500"/>
        </w:tabs>
        <w:spacing w:before="1"/>
        <w:ind w:left="262"/>
      </w:pPr>
      <w:r>
        <w:t>Мощность,</w:t>
      </w:r>
      <w:r>
        <w:rPr>
          <w:spacing w:val="-6"/>
        </w:rPr>
        <w:t xml:space="preserve"> </w:t>
      </w:r>
      <w:r>
        <w:t>кВт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</w:t>
      </w:r>
      <w:r>
        <w:t xml:space="preserve">                                                   Входное напряжение,</w:t>
      </w:r>
      <w:r>
        <w:rPr>
          <w:spacing w:val="-6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7451" w:rsidRDefault="001B3ED4">
      <w:pPr>
        <w:spacing w:before="91"/>
        <w:ind w:left="93"/>
      </w:pPr>
      <w:r>
        <w:br w:type="column"/>
      </w:r>
      <w:r>
        <w:t>5А</w:t>
      </w:r>
    </w:p>
    <w:p w:rsidR="007C7451" w:rsidRDefault="001B3ED4">
      <w:pPr>
        <w:pStyle w:val="a3"/>
        <w:spacing w:before="1" w:line="252" w:lineRule="exact"/>
        <w:ind w:left="93"/>
      </w:pPr>
      <w:r>
        <w:t>1500</w:t>
      </w:r>
    </w:p>
    <w:p w:rsidR="007C7451" w:rsidRDefault="001B3ED4">
      <w:pPr>
        <w:pStyle w:val="a3"/>
        <w:spacing w:line="252" w:lineRule="exact"/>
        <w:ind w:left="93"/>
      </w:pPr>
      <w:r>
        <w:t>45</w:t>
      </w:r>
    </w:p>
    <w:p w:rsidR="007C7451" w:rsidRDefault="001B3ED4">
      <w:pPr>
        <w:pStyle w:val="a3"/>
        <w:spacing w:before="2"/>
        <w:ind w:left="93"/>
      </w:pPr>
      <w:r>
        <w:t>380/660</w:t>
      </w:r>
    </w:p>
    <w:p w:rsidR="007C7451" w:rsidRDefault="007C7451">
      <w:pPr>
        <w:sectPr w:rsidR="007C7451">
          <w:type w:val="continuous"/>
          <w:pgSz w:w="11910" w:h="16840"/>
          <w:pgMar w:top="1040" w:right="20" w:bottom="280" w:left="1440" w:header="720" w:footer="720" w:gutter="0"/>
          <w:cols w:num="2" w:space="720" w:equalWidth="0">
            <w:col w:w="6502" w:space="40"/>
            <w:col w:w="3908"/>
          </w:cols>
        </w:sectPr>
      </w:pPr>
    </w:p>
    <w:p w:rsidR="007C7451" w:rsidRDefault="001B3ED4">
      <w:pPr>
        <w:pStyle w:val="a3"/>
        <w:tabs>
          <w:tab w:val="left" w:pos="6594"/>
        </w:tabs>
        <w:spacing w:line="252" w:lineRule="exact"/>
        <w:ind w:left="262"/>
      </w:pPr>
      <w:r>
        <w:t>Диаметр</w:t>
      </w:r>
      <w:r>
        <w:rPr>
          <w:spacing w:val="-2"/>
        </w:rPr>
        <w:t xml:space="preserve"> </w:t>
      </w:r>
      <w:r>
        <w:t>вала,</w:t>
      </w:r>
      <w:r>
        <w:rPr>
          <w:spacing w:val="-1"/>
        </w:rPr>
        <w:t xml:space="preserve"> </w:t>
      </w:r>
      <w:r>
        <w:t>мм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60</w:t>
      </w:r>
    </w:p>
    <w:p w:rsidR="007C7451" w:rsidRDefault="001B3ED4">
      <w:pPr>
        <w:pStyle w:val="a3"/>
        <w:tabs>
          <w:tab w:val="left" w:pos="6634"/>
        </w:tabs>
        <w:spacing w:line="252" w:lineRule="exact"/>
        <w:ind w:left="262"/>
      </w:pPr>
      <w:r>
        <w:t>Стандарт по габаритам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мощности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ГОСТ Р</w:t>
      </w:r>
      <w:r>
        <w:rPr>
          <w:spacing w:val="1"/>
        </w:rPr>
        <w:t xml:space="preserve"> </w:t>
      </w:r>
      <w:r>
        <w:t>51689-2000</w:t>
      </w:r>
    </w:p>
    <w:p w:rsidR="007C7451" w:rsidRDefault="001B3ED4">
      <w:pPr>
        <w:pStyle w:val="a3"/>
        <w:tabs>
          <w:tab w:val="left" w:pos="6372"/>
          <w:tab w:val="left" w:pos="6634"/>
        </w:tabs>
        <w:spacing w:before="1"/>
        <w:ind w:left="262"/>
      </w:pPr>
      <w:r>
        <w:t>Высота</w:t>
      </w:r>
      <w:r>
        <w:rPr>
          <w:spacing w:val="-1"/>
        </w:rPr>
        <w:t xml:space="preserve"> </w:t>
      </w:r>
      <w:r>
        <w:t>вала, мм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200</w:t>
      </w:r>
    </w:p>
    <w:p w:rsidR="007C7451" w:rsidRDefault="001B3ED4">
      <w:pPr>
        <w:pStyle w:val="a3"/>
        <w:tabs>
          <w:tab w:val="left" w:pos="6577"/>
        </w:tabs>
        <w:spacing w:line="252" w:lineRule="exact"/>
        <w:ind w:left="262"/>
      </w:pPr>
      <w:r>
        <w:t>Коэффициент мощности,</w:t>
      </w:r>
      <w:r>
        <w:rPr>
          <w:spacing w:val="-5"/>
        </w:rPr>
        <w:t xml:space="preserve"> </w:t>
      </w:r>
      <w:r>
        <w:t>Соs</w:t>
      </w:r>
      <w:r>
        <w:rPr>
          <w:spacing w:val="-1"/>
        </w:rPr>
        <w:t xml:space="preserve"> </w:t>
      </w:r>
      <w:r>
        <w:t>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0.85</w:t>
      </w:r>
    </w:p>
    <w:p w:rsidR="007C7451" w:rsidRDefault="007C7451">
      <w:pPr>
        <w:spacing w:line="252" w:lineRule="exact"/>
        <w:sectPr w:rsidR="007C7451">
          <w:type w:val="continuous"/>
          <w:pgSz w:w="11910" w:h="16840"/>
          <w:pgMar w:top="1040" w:right="20" w:bottom="280" w:left="1440" w:header="720" w:footer="720" w:gutter="0"/>
          <w:cols w:space="720"/>
        </w:sectPr>
      </w:pPr>
    </w:p>
    <w:p w:rsidR="007C7451" w:rsidRDefault="001B3ED4">
      <w:pPr>
        <w:pStyle w:val="a3"/>
        <w:tabs>
          <w:tab w:val="left" w:pos="6014"/>
          <w:tab w:val="left" w:pos="6162"/>
        </w:tabs>
        <w:spacing w:before="1"/>
        <w:ind w:left="262" w:right="339"/>
      </w:pPr>
      <w:r>
        <w:t>Номинальный ток</w:t>
      </w:r>
      <w:r>
        <w:rPr>
          <w:spacing w:val="-10"/>
        </w:rPr>
        <w:t xml:space="preserve"> </w:t>
      </w:r>
      <w:r>
        <w:t>Iн,</w:t>
      </w:r>
      <w:r>
        <w:rPr>
          <w:spacing w:val="-4"/>
        </w:rPr>
        <w:t xml:space="preserve"> </w:t>
      </w:r>
      <w:r>
        <w:t>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КПД,</w:t>
      </w:r>
      <w:r>
        <w:rPr>
          <w:spacing w:val="-1"/>
        </w:rPr>
        <w:t xml:space="preserve"> </w:t>
      </w:r>
      <w:r>
        <w:t>%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7451" w:rsidRDefault="001B3ED4">
      <w:pPr>
        <w:pStyle w:val="a3"/>
        <w:tabs>
          <w:tab w:val="left" w:pos="6311"/>
          <w:tab w:val="left" w:pos="6504"/>
        </w:tabs>
        <w:ind w:left="262"/>
      </w:pPr>
      <w:r>
        <w:t>Кратность пускового</w:t>
      </w:r>
      <w:r>
        <w:rPr>
          <w:spacing w:val="-6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Мп/Мн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Кратность максимального момента</w:t>
      </w:r>
      <w:r>
        <w:rPr>
          <w:spacing w:val="-10"/>
        </w:rPr>
        <w:t xml:space="preserve"> </w:t>
      </w:r>
      <w:r>
        <w:t>Mmax/Мн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C7451" w:rsidRDefault="001B3ED4">
      <w:pPr>
        <w:spacing w:before="1" w:line="252" w:lineRule="exact"/>
        <w:ind w:left="90"/>
      </w:pPr>
      <w:r>
        <w:br w:type="column"/>
      </w:r>
      <w:r>
        <w:t>87</w:t>
      </w:r>
    </w:p>
    <w:p w:rsidR="007C7451" w:rsidRDefault="001B3ED4">
      <w:pPr>
        <w:pStyle w:val="a3"/>
        <w:spacing w:line="252" w:lineRule="exact"/>
        <w:ind w:left="90"/>
      </w:pPr>
      <w:r>
        <w:t>92.5</w:t>
      </w:r>
    </w:p>
    <w:p w:rsidR="007C7451" w:rsidRDefault="001B3ED4">
      <w:pPr>
        <w:pStyle w:val="a3"/>
        <w:spacing w:line="252" w:lineRule="exact"/>
        <w:ind w:left="90"/>
      </w:pPr>
      <w:r>
        <w:t>2.8</w:t>
      </w:r>
    </w:p>
    <w:p w:rsidR="007C7451" w:rsidRDefault="001B3ED4">
      <w:pPr>
        <w:pStyle w:val="a3"/>
        <w:spacing w:before="2"/>
        <w:ind w:left="90"/>
      </w:pPr>
      <w:r>
        <w:t>2.8</w:t>
      </w:r>
    </w:p>
    <w:p w:rsidR="007C7451" w:rsidRDefault="007C7451">
      <w:pPr>
        <w:sectPr w:rsidR="007C7451">
          <w:type w:val="continuous"/>
          <w:pgSz w:w="11910" w:h="16840"/>
          <w:pgMar w:top="1040" w:right="20" w:bottom="280" w:left="1440" w:header="720" w:footer="720" w:gutter="0"/>
          <w:cols w:num="2" w:space="720" w:equalWidth="0">
            <w:col w:w="6505" w:space="40"/>
            <w:col w:w="3905"/>
          </w:cols>
        </w:sectPr>
      </w:pPr>
    </w:p>
    <w:p w:rsidR="007C7451" w:rsidRDefault="001B3ED4">
      <w:pPr>
        <w:pStyle w:val="a3"/>
        <w:tabs>
          <w:tab w:val="left" w:pos="6580"/>
          <w:tab w:val="left" w:pos="6610"/>
        </w:tabs>
        <w:ind w:left="262" w:right="3348"/>
      </w:pPr>
      <w:r>
        <w:t>Кратность пускового тока</w:t>
      </w:r>
      <w:r>
        <w:rPr>
          <w:spacing w:val="-6"/>
        </w:rPr>
        <w:t xml:space="preserve"> </w:t>
      </w:r>
      <w:r>
        <w:t>Iп/Iн,</w:t>
      </w:r>
      <w:r>
        <w:rPr>
          <w:spacing w:val="-2"/>
        </w:rPr>
        <w:t xml:space="preserve"> </w:t>
      </w:r>
      <w:r>
        <w:t>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7.1 Класс защиты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IP 55 Вес, кг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270</w:t>
      </w:r>
    </w:p>
    <w:p w:rsidR="007C7451" w:rsidRDefault="007C7451">
      <w:pPr>
        <w:pStyle w:val="a3"/>
        <w:spacing w:before="5"/>
      </w:pPr>
    </w:p>
    <w:p w:rsidR="007C7451" w:rsidRDefault="001B3ED4">
      <w:pPr>
        <w:pStyle w:val="2"/>
        <w:numPr>
          <w:ilvl w:val="0"/>
          <w:numId w:val="2"/>
        </w:numPr>
        <w:tabs>
          <w:tab w:val="left" w:pos="982"/>
        </w:tabs>
        <w:spacing w:line="250" w:lineRule="exact"/>
      </w:pPr>
      <w:r>
        <w:t>Цель приобретения товаров и описание о</w:t>
      </w:r>
      <w:r>
        <w:rPr>
          <w:spacing w:val="-2"/>
        </w:rPr>
        <w:t xml:space="preserve"> </w:t>
      </w:r>
      <w:r>
        <w:t>среде:</w:t>
      </w:r>
    </w:p>
    <w:p w:rsidR="007C7451" w:rsidRDefault="001B3ED4">
      <w:pPr>
        <w:pStyle w:val="a3"/>
        <w:ind w:left="262" w:right="823"/>
        <w:jc w:val="both"/>
      </w:pPr>
      <w:r>
        <w:rPr>
          <w:spacing w:val="-56"/>
          <w:shd w:val="clear" w:color="auto" w:fill="FBFBFB"/>
        </w:rPr>
        <w:t xml:space="preserve"> </w:t>
      </w:r>
      <w:r>
        <w:rPr>
          <w:shd w:val="clear" w:color="auto" w:fill="FBFBFB"/>
        </w:rPr>
        <w:t>А</w:t>
      </w:r>
      <w:r>
        <w:t>синхронные взрывозащищенные электродвигатели с короткозамкнутым ротором серии ВА предназначены для привода механизмов в химической, газовой, нефтедобывающей и смежных отраслях промышленн</w:t>
      </w:r>
      <w:r>
        <w:t>ости, где могут образовываться взрывоопасные смеси газов и паров с воздухом, отнесенные к категориям IIA, IIB, по ГОСТ Р 51330.11 и группам воспламеняемости Т1, Т2, Т3 и Т4 по ГОСТ Р 51330.5. Область применения двигателей во взрывоопасных зонах - в соответ</w:t>
      </w:r>
      <w:r>
        <w:t>ствии с главой 7.3 ПУЭ-86 и ГОСТ Р 51330.13, ГОСТ Р 52350.14.</w:t>
      </w:r>
    </w:p>
    <w:p w:rsidR="007C7451" w:rsidRDefault="001B3ED4">
      <w:pPr>
        <w:pStyle w:val="2"/>
        <w:spacing w:before="3" w:after="3"/>
        <w:ind w:right="824"/>
      </w:pPr>
      <w:r>
        <w:t>Каталог</w:t>
      </w:r>
      <w:r>
        <w:rPr>
          <w:spacing w:val="-15"/>
        </w:rPr>
        <w:t xml:space="preserve"> </w:t>
      </w:r>
      <w:r>
        <w:t>товаров,</w:t>
      </w:r>
      <w:r>
        <w:rPr>
          <w:spacing w:val="-16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вспомогательных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подробные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4"/>
        </w:rPr>
        <w:t xml:space="preserve"> </w:t>
      </w:r>
      <w:r>
        <w:t>характеристики (при наличии предоставить надлежащие чертежи и</w:t>
      </w:r>
      <w:r>
        <w:rPr>
          <w:spacing w:val="-3"/>
        </w:rPr>
        <w:t xml:space="preserve"> </w:t>
      </w:r>
      <w:r>
        <w:t>проект):</w:t>
      </w:r>
    </w:p>
    <w:tbl>
      <w:tblPr>
        <w:tblStyle w:val="TableNormal"/>
        <w:tblW w:w="0" w:type="auto"/>
        <w:tblInd w:w="26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687"/>
        <w:gridCol w:w="1215"/>
      </w:tblGrid>
      <w:tr w:rsidR="007C7451">
        <w:trPr>
          <w:trHeight w:val="311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2"/>
            </w:pPr>
            <w:r>
              <w:t>Серия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7"/>
              <w:ind w:left="57"/>
              <w:rPr>
                <w:b/>
              </w:rPr>
            </w:pPr>
            <w:r>
              <w:rPr>
                <w:b/>
              </w:rPr>
              <w:t>ВА</w:t>
            </w:r>
          </w:p>
        </w:tc>
      </w:tr>
      <w:tr w:rsidR="007C7451">
        <w:trPr>
          <w:trHeight w:val="313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</w:pPr>
            <w:r>
              <w:t>Частота вращения об/мин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t>1000</w:t>
            </w:r>
          </w:p>
        </w:tc>
      </w:tr>
      <w:tr w:rsidR="007C7451">
        <w:trPr>
          <w:trHeight w:val="313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</w:pPr>
            <w:r>
              <w:t>Мощность, квт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t>18,5</w:t>
            </w:r>
          </w:p>
        </w:tc>
      </w:tr>
    </w:tbl>
    <w:p w:rsidR="007C7451" w:rsidRDefault="007C7451">
      <w:pPr>
        <w:sectPr w:rsidR="007C7451">
          <w:type w:val="continuous"/>
          <w:pgSz w:w="11910" w:h="16840"/>
          <w:pgMar w:top="1040" w:right="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687"/>
        <w:gridCol w:w="1215"/>
      </w:tblGrid>
      <w:tr w:rsidR="007C7451">
        <w:trPr>
          <w:trHeight w:val="313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19"/>
            </w:pPr>
            <w:r>
              <w:lastRenderedPageBreak/>
              <w:t>Напряжение, В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19"/>
              <w:ind w:left="57"/>
            </w:pPr>
            <w:r>
              <w:t>380/660</w:t>
            </w:r>
          </w:p>
        </w:tc>
      </w:tr>
      <w:tr w:rsidR="007C7451">
        <w:trPr>
          <w:trHeight w:val="314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19"/>
            </w:pPr>
            <w:r>
              <w:t>Ориент. вес, кг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19"/>
              <w:ind w:left="57"/>
            </w:pPr>
            <w:r>
              <w:t>225</w:t>
            </w:r>
          </w:p>
        </w:tc>
      </w:tr>
      <w:tr w:rsidR="007C7451">
        <w:trPr>
          <w:trHeight w:val="311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19"/>
            </w:pPr>
            <w:r>
              <w:t>Номинальная частота вращения, об/мин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19"/>
              <w:ind w:left="57"/>
            </w:pPr>
            <w:r>
              <w:t>975</w:t>
            </w:r>
          </w:p>
        </w:tc>
      </w:tr>
      <w:tr w:rsidR="007C7451">
        <w:trPr>
          <w:trHeight w:val="568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19"/>
              <w:ind w:right="6450"/>
            </w:pPr>
            <w:r>
              <w:t>Коэффициент полезного действия, %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19"/>
              <w:ind w:left="57"/>
            </w:pPr>
            <w:r>
              <w:t>89,5</w:t>
            </w:r>
          </w:p>
        </w:tc>
      </w:tr>
      <w:tr w:rsidR="007C7451">
        <w:trPr>
          <w:trHeight w:val="565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16"/>
              <w:ind w:right="7292"/>
            </w:pPr>
            <w:r>
              <w:t>Коэффициент мощности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16"/>
              <w:ind w:left="57"/>
            </w:pPr>
            <w:r>
              <w:t>0,83</w:t>
            </w:r>
          </w:p>
        </w:tc>
      </w:tr>
      <w:tr w:rsidR="007C7451">
        <w:trPr>
          <w:trHeight w:val="311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16"/>
            </w:pPr>
            <w:r>
              <w:t>Номинальный ток при 380 В, А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16"/>
              <w:ind w:left="57"/>
            </w:pPr>
            <w:r>
              <w:t>37,8</w:t>
            </w:r>
          </w:p>
        </w:tc>
      </w:tr>
      <w:tr w:rsidR="007C7451">
        <w:trPr>
          <w:trHeight w:val="565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19"/>
              <w:ind w:right="7258"/>
            </w:pPr>
            <w:r>
              <w:t>Номинальный момент, Нм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19"/>
              <w:ind w:left="57"/>
            </w:pPr>
            <w:r>
              <w:t>181</w:t>
            </w:r>
          </w:p>
        </w:tc>
      </w:tr>
      <w:tr w:rsidR="007C7451">
        <w:trPr>
          <w:trHeight w:val="566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19" w:line="252" w:lineRule="exact"/>
            </w:pPr>
            <w:r>
              <w:t>Отношение пускового</w:t>
            </w:r>
          </w:p>
          <w:p w:rsidR="007C7451" w:rsidRDefault="001B3ED4">
            <w:pPr>
              <w:pStyle w:val="TableParagraph"/>
              <w:spacing w:line="252" w:lineRule="exact"/>
            </w:pPr>
            <w:r>
              <w:t>момента к номинальному моменту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19"/>
              <w:ind w:left="57"/>
            </w:pPr>
            <w:r>
              <w:t>1,8</w:t>
            </w:r>
          </w:p>
        </w:tc>
      </w:tr>
      <w:tr w:rsidR="007C7451">
        <w:trPr>
          <w:trHeight w:val="566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19"/>
              <w:ind w:right="6108"/>
            </w:pPr>
            <w:r>
              <w:t>Отношение пускового тока к номинальному току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19"/>
              <w:ind w:left="57"/>
            </w:pPr>
            <w:r>
              <w:t>6,5</w:t>
            </w:r>
          </w:p>
        </w:tc>
      </w:tr>
      <w:tr w:rsidR="007C7451">
        <w:trPr>
          <w:trHeight w:val="313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19"/>
            </w:pPr>
            <w:r>
              <w:t>Отношение максимального момента к номинальному моменту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19"/>
              <w:ind w:left="57"/>
            </w:pPr>
            <w:r>
              <w:t>2,5</w:t>
            </w:r>
          </w:p>
        </w:tc>
      </w:tr>
    </w:tbl>
    <w:p w:rsidR="007C7451" w:rsidRDefault="007C7451">
      <w:pPr>
        <w:pStyle w:val="a3"/>
        <w:spacing w:before="6"/>
        <w:rPr>
          <w:b/>
          <w:sz w:val="13"/>
        </w:rPr>
      </w:pPr>
    </w:p>
    <w:p w:rsidR="007C7451" w:rsidRDefault="001B3ED4">
      <w:pPr>
        <w:pStyle w:val="a4"/>
        <w:numPr>
          <w:ilvl w:val="0"/>
          <w:numId w:val="2"/>
        </w:numPr>
        <w:tabs>
          <w:tab w:val="left" w:pos="982"/>
        </w:tabs>
        <w:spacing w:before="92" w:line="250" w:lineRule="exact"/>
        <w:rPr>
          <w:b/>
        </w:rPr>
      </w:pPr>
      <w:r>
        <w:rPr>
          <w:b/>
        </w:rPr>
        <w:t>Цель приобретения товаров и описание о</w:t>
      </w:r>
      <w:r>
        <w:rPr>
          <w:b/>
          <w:spacing w:val="-2"/>
        </w:rPr>
        <w:t xml:space="preserve"> </w:t>
      </w:r>
      <w:r>
        <w:rPr>
          <w:b/>
        </w:rPr>
        <w:t>среде:</w:t>
      </w:r>
    </w:p>
    <w:p w:rsidR="007C7451" w:rsidRDefault="001B3ED4">
      <w:pPr>
        <w:pStyle w:val="a3"/>
        <w:ind w:left="262" w:right="824"/>
        <w:jc w:val="both"/>
      </w:pPr>
      <w:r>
        <w:rPr>
          <w:spacing w:val="-56"/>
          <w:shd w:val="clear" w:color="auto" w:fill="FBFBFB"/>
        </w:rPr>
        <w:t xml:space="preserve"> </w:t>
      </w:r>
      <w:r>
        <w:rPr>
          <w:shd w:val="clear" w:color="auto" w:fill="FBFBFB"/>
        </w:rPr>
        <w:t>А</w:t>
      </w:r>
      <w:r>
        <w:t>синхронные взрывозащищенные электродвигатели с короткозамкнутым ротором серии ВА предназначены для привода механизмов в химической, газовой, нефтедобывающей и смежных отраслях промышленности, где могут образовываться взрывоопасные смеси газов и паров с воз</w:t>
      </w:r>
      <w:r>
        <w:t>духом, отнесенные к категориям IIA, IIB, по ГОСТ Р 51330.11 и группам воспламеняемости Т1, Т2, Т3 и Т4 по ГОСТ Р 51330.5. Область применения двигателей во взрывоопасных зонах - в соответствии с главой 7.3 ПУЭ-86 и ГОСТ Р 51330.13, ГОСТ Р 52350.14.</w:t>
      </w:r>
    </w:p>
    <w:p w:rsidR="007C7451" w:rsidRDefault="001B3ED4">
      <w:pPr>
        <w:pStyle w:val="2"/>
        <w:spacing w:before="3"/>
        <w:ind w:right="826"/>
        <w:jc w:val="both"/>
      </w:pPr>
      <w:r>
        <w:t>Каталог</w:t>
      </w:r>
      <w:r>
        <w:rPr>
          <w:spacing w:val="-15"/>
        </w:rPr>
        <w:t xml:space="preserve"> </w:t>
      </w:r>
      <w:r>
        <w:t>товаров,</w:t>
      </w:r>
      <w:r>
        <w:rPr>
          <w:spacing w:val="-16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вспомогательных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подробные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4"/>
        </w:rPr>
        <w:t xml:space="preserve"> </w:t>
      </w:r>
      <w:r>
        <w:t>характеристики (при наличии предоставить надлежащие чертежи и</w:t>
      </w:r>
      <w:r>
        <w:rPr>
          <w:spacing w:val="-3"/>
        </w:rPr>
        <w:t xml:space="preserve"> </w:t>
      </w:r>
      <w:r>
        <w:t>проект):</w:t>
      </w:r>
    </w:p>
    <w:tbl>
      <w:tblPr>
        <w:tblStyle w:val="TableNormal"/>
        <w:tblW w:w="0" w:type="auto"/>
        <w:tblInd w:w="26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140"/>
        <w:gridCol w:w="1762"/>
      </w:tblGrid>
      <w:tr w:rsidR="007C7451">
        <w:trPr>
          <w:trHeight w:val="313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4"/>
            </w:pPr>
            <w:r>
              <w:t>Серия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9"/>
              <w:rPr>
                <w:b/>
              </w:rPr>
            </w:pPr>
            <w:r>
              <w:rPr>
                <w:b/>
              </w:rPr>
              <w:t>ВА</w:t>
            </w:r>
          </w:p>
        </w:tc>
      </w:tr>
      <w:tr w:rsidR="007C7451">
        <w:trPr>
          <w:trHeight w:val="313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4"/>
            </w:pPr>
            <w:r>
              <w:t>Частота вращения об/мин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4"/>
            </w:pPr>
            <w:r>
              <w:t>750</w:t>
            </w:r>
          </w:p>
        </w:tc>
      </w:tr>
      <w:tr w:rsidR="007C7451">
        <w:trPr>
          <w:trHeight w:val="311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4"/>
            </w:pPr>
            <w:r>
              <w:t>Мощность, квт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4"/>
            </w:pPr>
            <w:r>
              <w:t>15</w:t>
            </w:r>
          </w:p>
        </w:tc>
      </w:tr>
      <w:tr w:rsidR="007C7451">
        <w:trPr>
          <w:trHeight w:val="313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4"/>
            </w:pPr>
            <w:r>
              <w:t>Напряжение, В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4"/>
            </w:pPr>
            <w:r>
              <w:t>380/660</w:t>
            </w:r>
          </w:p>
        </w:tc>
      </w:tr>
      <w:tr w:rsidR="007C7451">
        <w:trPr>
          <w:trHeight w:val="313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4"/>
            </w:pPr>
            <w:r>
              <w:t>Ориент. вес, кг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4"/>
            </w:pPr>
            <w:r>
              <w:t>225</w:t>
            </w:r>
          </w:p>
        </w:tc>
      </w:tr>
      <w:tr w:rsidR="007C7451">
        <w:trPr>
          <w:trHeight w:val="311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2"/>
            </w:pPr>
            <w:r>
              <w:t>Номинальная частота вращения, об/мин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2"/>
            </w:pPr>
            <w:r>
              <w:t>730</w:t>
            </w:r>
          </w:p>
        </w:tc>
      </w:tr>
      <w:tr w:rsidR="007C7451">
        <w:trPr>
          <w:trHeight w:val="565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4"/>
              <w:ind w:right="5903"/>
            </w:pPr>
            <w:r>
              <w:t>Коэффициент полезного действия, %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4"/>
            </w:pPr>
            <w:r>
              <w:t>86,0</w:t>
            </w:r>
          </w:p>
        </w:tc>
      </w:tr>
      <w:tr w:rsidR="007C7451">
        <w:trPr>
          <w:trHeight w:val="568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4"/>
              <w:ind w:right="6745"/>
            </w:pPr>
            <w:r>
              <w:t>Коэффициент мощности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4"/>
            </w:pPr>
            <w:r>
              <w:t>0,78</w:t>
            </w:r>
          </w:p>
        </w:tc>
      </w:tr>
      <w:tr w:rsidR="007C7451">
        <w:trPr>
          <w:trHeight w:val="311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2"/>
            </w:pPr>
            <w:r>
              <w:t>Номинальный ток при 380 В, А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2"/>
            </w:pPr>
            <w:r>
              <w:t>34,0</w:t>
            </w:r>
          </w:p>
        </w:tc>
        <w:bookmarkStart w:id="0" w:name="_GoBack"/>
        <w:bookmarkEnd w:id="0"/>
      </w:tr>
      <w:tr w:rsidR="007C7451">
        <w:trPr>
          <w:trHeight w:val="565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4"/>
              <w:ind w:right="6711"/>
            </w:pPr>
            <w:r>
              <w:t>Номинальный момент, Нм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4"/>
            </w:pPr>
            <w:r>
              <w:t>196</w:t>
            </w:r>
          </w:p>
        </w:tc>
      </w:tr>
      <w:tr w:rsidR="007C7451">
        <w:trPr>
          <w:trHeight w:val="565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4" w:line="252" w:lineRule="exact"/>
            </w:pPr>
            <w:r>
              <w:t>Отношение пускового</w:t>
            </w:r>
          </w:p>
          <w:p w:rsidR="007C7451" w:rsidRDefault="001B3ED4">
            <w:pPr>
              <w:pStyle w:val="TableParagraph"/>
              <w:spacing w:line="252" w:lineRule="exact"/>
            </w:pPr>
            <w:r>
              <w:t>момента к номинальному моменту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4"/>
            </w:pPr>
            <w:r>
              <w:t>1,6</w:t>
            </w:r>
          </w:p>
        </w:tc>
      </w:tr>
      <w:tr w:rsidR="007C7451">
        <w:trPr>
          <w:trHeight w:val="568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4"/>
              <w:ind w:right="5561"/>
            </w:pPr>
            <w:r>
              <w:t>Отношение пускового тока к номинальному току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4"/>
            </w:pPr>
            <w:r>
              <w:t>5,5</w:t>
            </w:r>
          </w:p>
        </w:tc>
      </w:tr>
    </w:tbl>
    <w:p w:rsidR="007C7451" w:rsidRDefault="007C7451">
      <w:pPr>
        <w:pStyle w:val="a3"/>
        <w:spacing w:before="9"/>
        <w:rPr>
          <w:b/>
          <w:sz w:val="21"/>
        </w:rPr>
      </w:pPr>
    </w:p>
    <w:p w:rsidR="007C7451" w:rsidRDefault="001B3ED4">
      <w:pPr>
        <w:pStyle w:val="a4"/>
        <w:numPr>
          <w:ilvl w:val="0"/>
          <w:numId w:val="2"/>
        </w:numPr>
        <w:tabs>
          <w:tab w:val="left" w:pos="982"/>
        </w:tabs>
        <w:spacing w:line="250" w:lineRule="exact"/>
        <w:rPr>
          <w:b/>
        </w:rPr>
      </w:pPr>
      <w:r>
        <w:rPr>
          <w:b/>
        </w:rPr>
        <w:t>Цель приобретения товаров и описание о</w:t>
      </w:r>
      <w:r>
        <w:rPr>
          <w:b/>
          <w:spacing w:val="-2"/>
        </w:rPr>
        <w:t xml:space="preserve"> </w:t>
      </w:r>
      <w:r>
        <w:rPr>
          <w:b/>
        </w:rPr>
        <w:t>среде:</w:t>
      </w:r>
    </w:p>
    <w:p w:rsidR="007C7451" w:rsidRDefault="001B3ED4">
      <w:pPr>
        <w:pStyle w:val="a3"/>
        <w:ind w:left="262" w:right="824"/>
        <w:jc w:val="both"/>
      </w:pPr>
      <w:r>
        <w:t>Асинхронные взрывозащищенные электродвигатели с короткозамкнутым ротором серии ВА предназначены для привода механизмов в химической, газовой, нефтедобывающей и смежных отраслях промышленности, где могут образовываться взрывоопасные смеси газов и паров с во</w:t>
      </w:r>
      <w:r>
        <w:t>здухом, отнесенные к категориям IIA, IIB, по ГОСТ Р 51330.11 и группам воспламеняемости Т1, Т2, Т3 и Т4 по ГОСТ Р 51330.5. Область применения двигателей во взрывоопасных зонах - в соответствии с главой 7.3 ПУЭ-86 и ГОСТ Р 51330.13, ГОСТ Р 52350.14.</w:t>
      </w:r>
    </w:p>
    <w:p w:rsidR="007C7451" w:rsidRDefault="007C7451">
      <w:pPr>
        <w:jc w:val="both"/>
        <w:sectPr w:rsidR="007C7451">
          <w:pgSz w:w="11910" w:h="16840"/>
          <w:pgMar w:top="1120" w:right="20" w:bottom="280" w:left="1440" w:header="720" w:footer="720" w:gutter="0"/>
          <w:cols w:space="720"/>
        </w:sectPr>
      </w:pPr>
    </w:p>
    <w:p w:rsidR="007C7451" w:rsidRDefault="001B3ED4">
      <w:pPr>
        <w:pStyle w:val="2"/>
        <w:spacing w:before="73"/>
        <w:ind w:right="826"/>
        <w:jc w:val="both"/>
      </w:pPr>
      <w:r>
        <w:lastRenderedPageBreak/>
        <w:t>Каталог</w:t>
      </w:r>
      <w:r>
        <w:rPr>
          <w:spacing w:val="-15"/>
        </w:rPr>
        <w:t xml:space="preserve"> </w:t>
      </w:r>
      <w:r>
        <w:t>товаров,</w:t>
      </w:r>
      <w:r>
        <w:rPr>
          <w:spacing w:val="-16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вспомогательных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подробные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4"/>
        </w:rPr>
        <w:t xml:space="preserve"> </w:t>
      </w:r>
      <w:r>
        <w:t>характеристики (при наличии предоставить надлежащие чертежи и</w:t>
      </w:r>
      <w:r>
        <w:rPr>
          <w:spacing w:val="-3"/>
        </w:rPr>
        <w:t xml:space="preserve"> </w:t>
      </w:r>
      <w:r>
        <w:t>проект):</w:t>
      </w:r>
    </w:p>
    <w:p w:rsidR="007C7451" w:rsidRDefault="007C745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140"/>
        <w:gridCol w:w="1762"/>
      </w:tblGrid>
      <w:tr w:rsidR="007C7451">
        <w:trPr>
          <w:trHeight w:val="311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2"/>
            </w:pPr>
            <w:r>
              <w:t>Серия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ВА</w:t>
            </w:r>
          </w:p>
        </w:tc>
      </w:tr>
      <w:tr w:rsidR="007C7451">
        <w:trPr>
          <w:trHeight w:val="313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4"/>
            </w:pPr>
            <w:r>
              <w:t>Частота вращения об/мин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4"/>
            </w:pPr>
            <w:r>
              <w:t>1000</w:t>
            </w:r>
          </w:p>
        </w:tc>
      </w:tr>
      <w:tr w:rsidR="007C7451">
        <w:trPr>
          <w:trHeight w:val="313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4"/>
            </w:pPr>
            <w:r>
              <w:t>Мощность, квт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4"/>
            </w:pPr>
            <w:r>
              <w:t>15</w:t>
            </w:r>
          </w:p>
        </w:tc>
      </w:tr>
      <w:tr w:rsidR="007C7451">
        <w:trPr>
          <w:trHeight w:val="311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2"/>
            </w:pPr>
            <w:r>
              <w:t>Напряжение, В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2"/>
            </w:pPr>
            <w:r>
              <w:t>380/660</w:t>
            </w:r>
          </w:p>
        </w:tc>
      </w:tr>
      <w:tr w:rsidR="007C7451">
        <w:trPr>
          <w:trHeight w:val="313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4"/>
            </w:pPr>
            <w:r>
              <w:t>Ориент. вес, кг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4"/>
            </w:pPr>
            <w:r>
              <w:t>200</w:t>
            </w:r>
          </w:p>
        </w:tc>
      </w:tr>
      <w:tr w:rsidR="007C7451">
        <w:trPr>
          <w:trHeight w:val="313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4"/>
            </w:pPr>
            <w:r>
              <w:t>Номинальная частота вращения, об/мин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4"/>
            </w:pPr>
            <w:r>
              <w:t>970</w:t>
            </w:r>
          </w:p>
        </w:tc>
      </w:tr>
      <w:tr w:rsidR="007C7451">
        <w:trPr>
          <w:trHeight w:val="565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2"/>
              <w:ind w:right="5903"/>
            </w:pPr>
            <w:r>
              <w:t>Коэффициент полезного действия, %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2"/>
            </w:pPr>
            <w:r>
              <w:t>88,0</w:t>
            </w:r>
          </w:p>
        </w:tc>
      </w:tr>
      <w:tr w:rsidR="007C7451">
        <w:trPr>
          <w:trHeight w:val="566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2" w:line="242" w:lineRule="auto"/>
              <w:ind w:right="6745"/>
            </w:pPr>
            <w:r>
              <w:t>Коэффициент мощности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2"/>
            </w:pPr>
            <w:r>
              <w:t>0,84</w:t>
            </w:r>
          </w:p>
        </w:tc>
      </w:tr>
      <w:tr w:rsidR="007C7451">
        <w:trPr>
          <w:trHeight w:val="311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4"/>
            </w:pPr>
            <w:r>
              <w:t>Номинальный ток при 380 В, А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4"/>
            </w:pPr>
            <w:r>
              <w:t>30,8</w:t>
            </w:r>
          </w:p>
        </w:tc>
      </w:tr>
      <w:tr w:rsidR="007C7451">
        <w:trPr>
          <w:trHeight w:val="568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4"/>
              <w:ind w:right="6711"/>
            </w:pPr>
            <w:r>
              <w:t>Номинальный момент, Нм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4"/>
            </w:pPr>
            <w:r>
              <w:t>148</w:t>
            </w:r>
          </w:p>
        </w:tc>
      </w:tr>
      <w:tr w:rsidR="007C7451">
        <w:trPr>
          <w:trHeight w:val="565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2"/>
            </w:pPr>
            <w:r>
              <w:t>Отношение пускового</w:t>
            </w:r>
          </w:p>
          <w:p w:rsidR="007C7451" w:rsidRDefault="001B3ED4">
            <w:pPr>
              <w:pStyle w:val="TableParagraph"/>
              <w:spacing w:before="1"/>
            </w:pPr>
            <w:r>
              <w:t>момента к номинальному моменту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2"/>
            </w:pPr>
            <w:r>
              <w:t>1,8</w:t>
            </w:r>
          </w:p>
        </w:tc>
      </w:tr>
      <w:tr w:rsidR="007C7451">
        <w:trPr>
          <w:trHeight w:val="565"/>
        </w:trPr>
        <w:tc>
          <w:tcPr>
            <w:tcW w:w="8140" w:type="dxa"/>
          </w:tcPr>
          <w:p w:rsidR="007C7451" w:rsidRDefault="001B3ED4">
            <w:pPr>
              <w:pStyle w:val="TableParagraph"/>
              <w:spacing w:before="22"/>
              <w:ind w:right="5561"/>
            </w:pPr>
            <w:r>
              <w:t>Отношение пускового тока к номинальному току</w:t>
            </w:r>
          </w:p>
        </w:tc>
        <w:tc>
          <w:tcPr>
            <w:tcW w:w="1762" w:type="dxa"/>
          </w:tcPr>
          <w:p w:rsidR="007C7451" w:rsidRDefault="001B3ED4">
            <w:pPr>
              <w:pStyle w:val="TableParagraph"/>
              <w:spacing w:before="22"/>
            </w:pPr>
            <w:r>
              <w:t>6,5</w:t>
            </w:r>
          </w:p>
        </w:tc>
      </w:tr>
    </w:tbl>
    <w:p w:rsidR="007C7451" w:rsidRDefault="007C7451">
      <w:pPr>
        <w:pStyle w:val="a3"/>
        <w:spacing w:before="9"/>
        <w:rPr>
          <w:b/>
          <w:sz w:val="21"/>
        </w:rPr>
      </w:pPr>
    </w:p>
    <w:p w:rsidR="007C7451" w:rsidRDefault="001B3ED4">
      <w:pPr>
        <w:pStyle w:val="a4"/>
        <w:numPr>
          <w:ilvl w:val="0"/>
          <w:numId w:val="2"/>
        </w:numPr>
        <w:tabs>
          <w:tab w:val="left" w:pos="982"/>
        </w:tabs>
        <w:spacing w:line="251" w:lineRule="exact"/>
        <w:rPr>
          <w:b/>
        </w:rPr>
      </w:pPr>
      <w:r>
        <w:rPr>
          <w:b/>
        </w:rPr>
        <w:t>Цель приобретения товаров и описание о</w:t>
      </w:r>
      <w:r>
        <w:rPr>
          <w:b/>
          <w:spacing w:val="-2"/>
        </w:rPr>
        <w:t xml:space="preserve"> </w:t>
      </w:r>
      <w:r>
        <w:rPr>
          <w:b/>
        </w:rPr>
        <w:t>среде:</w:t>
      </w:r>
    </w:p>
    <w:p w:rsidR="007C7451" w:rsidRDefault="001B3ED4">
      <w:pPr>
        <w:pStyle w:val="a3"/>
        <w:ind w:left="262" w:right="824"/>
        <w:jc w:val="both"/>
      </w:pPr>
      <w:r>
        <w:t>Асинхронные взрывозащищенные электродвигатели с короткозамкнутым ротором серии ВА предназначены для привода механизмов в химической, газовой, нефтедобывающей и смежных отраслях промышленности, где могут образовываться взрывоопасные смеси газов и паров с во</w:t>
      </w:r>
      <w:r>
        <w:t>здухом, отнесенные к категориям IIA, IIB, по ГОСТ Р 51330.11 и группам воспламеняемости Т1, Т2, Т3 и Т4 по ГОСТ Р 51330.5. Область применения двигателей во взрывоопасных зонах - в соответствии с главой 7.3 ПУЭ-86 и ГОСТ Р 51330.13, ГОСТ Р 52350.14.</w:t>
      </w:r>
    </w:p>
    <w:p w:rsidR="007C7451" w:rsidRDefault="001B3ED4">
      <w:pPr>
        <w:pStyle w:val="2"/>
        <w:spacing w:before="2"/>
        <w:ind w:right="826"/>
        <w:jc w:val="both"/>
      </w:pPr>
      <w:r>
        <w:t>Каталог</w:t>
      </w:r>
      <w:r>
        <w:rPr>
          <w:spacing w:val="-15"/>
        </w:rPr>
        <w:t xml:space="preserve"> </w:t>
      </w:r>
      <w:r>
        <w:t>товаров,</w:t>
      </w:r>
      <w:r>
        <w:rPr>
          <w:spacing w:val="-16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вспомогательных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подробные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4"/>
        </w:rPr>
        <w:t xml:space="preserve"> </w:t>
      </w:r>
      <w:r>
        <w:t>характеристики (при наличии предоставить надлежащие чертежи и</w:t>
      </w:r>
      <w:r>
        <w:rPr>
          <w:spacing w:val="-3"/>
        </w:rPr>
        <w:t xml:space="preserve"> </w:t>
      </w:r>
      <w:r>
        <w:t>проект):</w:t>
      </w:r>
    </w:p>
    <w:p w:rsidR="007C7451" w:rsidRDefault="007C745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687"/>
        <w:gridCol w:w="1215"/>
      </w:tblGrid>
      <w:tr w:rsidR="007C7451">
        <w:trPr>
          <w:trHeight w:val="313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</w:pPr>
            <w:r>
              <w:t>Серия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9"/>
              <w:ind w:left="57"/>
              <w:rPr>
                <w:b/>
              </w:rPr>
            </w:pPr>
            <w:r>
              <w:rPr>
                <w:b/>
              </w:rPr>
              <w:t>ВА</w:t>
            </w:r>
          </w:p>
        </w:tc>
      </w:tr>
      <w:tr w:rsidR="007C7451">
        <w:trPr>
          <w:trHeight w:val="313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</w:pPr>
            <w:r>
              <w:t>Частота вращения об/мин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t>1000</w:t>
            </w:r>
          </w:p>
        </w:tc>
      </w:tr>
      <w:tr w:rsidR="007C7451">
        <w:trPr>
          <w:trHeight w:val="311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2"/>
            </w:pPr>
            <w:r>
              <w:t>Мощность, квт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2"/>
              <w:ind w:left="57"/>
            </w:pPr>
            <w:r>
              <w:t>30</w:t>
            </w:r>
          </w:p>
        </w:tc>
      </w:tr>
      <w:tr w:rsidR="007C7451">
        <w:trPr>
          <w:trHeight w:val="313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</w:pPr>
            <w:r>
              <w:t>Напряжение, В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t>380/660</w:t>
            </w:r>
          </w:p>
        </w:tc>
      </w:tr>
      <w:tr w:rsidR="007C7451">
        <w:trPr>
          <w:trHeight w:val="314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5"/>
            </w:pPr>
            <w:r>
              <w:t>Ориент. вес, кг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5"/>
              <w:ind w:left="57"/>
            </w:pPr>
            <w:r>
              <w:t>320</w:t>
            </w:r>
          </w:p>
        </w:tc>
      </w:tr>
      <w:tr w:rsidR="007C7451">
        <w:trPr>
          <w:trHeight w:val="311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2"/>
            </w:pPr>
            <w:r>
              <w:t>Номинальная частота вращения, об/мин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2"/>
              <w:ind w:left="57"/>
            </w:pPr>
            <w:r>
              <w:t>975</w:t>
            </w:r>
          </w:p>
        </w:tc>
      </w:tr>
      <w:tr w:rsidR="007C7451">
        <w:trPr>
          <w:trHeight w:val="565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  <w:ind w:right="6450"/>
            </w:pPr>
            <w:r>
              <w:t>Коэффициент полезного действия, %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t>90,0</w:t>
            </w:r>
          </w:p>
        </w:tc>
      </w:tr>
      <w:tr w:rsidR="007C7451">
        <w:trPr>
          <w:trHeight w:val="565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  <w:ind w:right="7292"/>
            </w:pPr>
            <w:r>
              <w:t>Коэффициент мощности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t>0,84</w:t>
            </w:r>
          </w:p>
        </w:tc>
      </w:tr>
      <w:tr w:rsidR="007C7451">
        <w:trPr>
          <w:trHeight w:val="313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</w:pPr>
            <w:r>
              <w:t>Номинальный ток при 380 В, А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t>60,3</w:t>
            </w:r>
          </w:p>
        </w:tc>
      </w:tr>
      <w:tr w:rsidR="007C7451">
        <w:trPr>
          <w:trHeight w:val="565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  <w:ind w:right="7258"/>
            </w:pPr>
            <w:r>
              <w:t>Номинальный момент, Нм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t>294</w:t>
            </w:r>
          </w:p>
        </w:tc>
      </w:tr>
      <w:tr w:rsidR="007C7451">
        <w:trPr>
          <w:trHeight w:val="565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 w:line="252" w:lineRule="exact"/>
            </w:pPr>
            <w:r>
              <w:t>Отношение пускового</w:t>
            </w:r>
          </w:p>
          <w:p w:rsidR="007C7451" w:rsidRDefault="001B3ED4">
            <w:pPr>
              <w:pStyle w:val="TableParagraph"/>
              <w:spacing w:line="252" w:lineRule="exact"/>
            </w:pPr>
            <w:r>
              <w:t>момента к номинальному моменту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t>2,2</w:t>
            </w:r>
          </w:p>
        </w:tc>
      </w:tr>
      <w:tr w:rsidR="007C7451">
        <w:trPr>
          <w:trHeight w:val="566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5"/>
              <w:ind w:right="6108"/>
            </w:pPr>
            <w:r>
              <w:t>Отношение пускового тока к номинальному току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5"/>
              <w:ind w:left="57"/>
            </w:pPr>
            <w:r>
              <w:t>6,0</w:t>
            </w:r>
          </w:p>
        </w:tc>
      </w:tr>
      <w:tr w:rsidR="007C7451">
        <w:trPr>
          <w:trHeight w:val="313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</w:pPr>
            <w:r>
              <w:t>Отношение максимального момента к номинальному моменту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t>2,6</w:t>
            </w:r>
          </w:p>
        </w:tc>
      </w:tr>
    </w:tbl>
    <w:p w:rsidR="007C7451" w:rsidRDefault="007C7451">
      <w:pPr>
        <w:sectPr w:rsidR="007C7451">
          <w:pgSz w:w="11910" w:h="16840"/>
          <w:pgMar w:top="1040" w:right="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687"/>
        <w:gridCol w:w="1215"/>
      </w:tblGrid>
      <w:tr w:rsidR="007C7451">
        <w:trPr>
          <w:trHeight w:val="313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19"/>
            </w:pPr>
            <w:r>
              <w:lastRenderedPageBreak/>
              <w:t>Динамический момент инерции ротора, кг. м2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19"/>
              <w:ind w:left="57"/>
            </w:pPr>
            <w:r>
              <w:t>0,46</w:t>
            </w:r>
          </w:p>
        </w:tc>
      </w:tr>
    </w:tbl>
    <w:p w:rsidR="007C7451" w:rsidRDefault="007C7451">
      <w:pPr>
        <w:pStyle w:val="a3"/>
        <w:spacing w:before="2"/>
        <w:rPr>
          <w:b/>
          <w:sz w:val="13"/>
        </w:rPr>
      </w:pPr>
    </w:p>
    <w:p w:rsidR="007C7451" w:rsidRDefault="001B3ED4">
      <w:pPr>
        <w:spacing w:before="91" w:line="252" w:lineRule="exact"/>
        <w:ind w:left="262"/>
      </w:pPr>
      <w:r>
        <w:rPr>
          <w:b/>
        </w:rPr>
        <w:t xml:space="preserve">Требование к безопасности и защите окружающей среды: </w:t>
      </w:r>
      <w:r>
        <w:t>Требования безопасности согласно</w:t>
      </w:r>
    </w:p>
    <w:p w:rsidR="007C7451" w:rsidRDefault="001B3ED4">
      <w:pPr>
        <w:pStyle w:val="a3"/>
        <w:spacing w:line="252" w:lineRule="exact"/>
        <w:ind w:left="262"/>
      </w:pPr>
      <w:r>
        <w:t>«Правил безопасности в нефтяной и газовой промышленности».</w:t>
      </w:r>
    </w:p>
    <w:p w:rsidR="007C7451" w:rsidRDefault="007C7451">
      <w:pPr>
        <w:pStyle w:val="a3"/>
      </w:pPr>
    </w:p>
    <w:p w:rsidR="007C7451" w:rsidRDefault="001B3ED4">
      <w:pPr>
        <w:spacing w:before="1"/>
        <w:ind w:left="262" w:right="824"/>
      </w:pPr>
      <w:r>
        <w:rPr>
          <w:b/>
        </w:rPr>
        <w:t xml:space="preserve">Требование к транспортировке и передачи товаров. </w:t>
      </w:r>
      <w:r>
        <w:t xml:space="preserve">Поставка </w:t>
      </w:r>
      <w:r>
        <w:rPr>
          <w:b/>
        </w:rPr>
        <w:t xml:space="preserve">лота № 2 </w:t>
      </w:r>
      <w:r>
        <w:t>осуществляется по адресу: РК, Атырауская область, Кызылкугинский район, месторождение «Матин».</w:t>
      </w:r>
    </w:p>
    <w:p w:rsidR="007C7451" w:rsidRDefault="001B3ED4">
      <w:pPr>
        <w:pStyle w:val="a3"/>
        <w:ind w:left="262" w:right="824"/>
      </w:pPr>
      <w:r>
        <w:t>Транспортирование изделия разрешается производить в таре предприятия-изготовителя или в составе объекта любым видом транспорта без ограничения расстояния, скорости движения.</w:t>
      </w:r>
    </w:p>
    <w:p w:rsidR="007C7451" w:rsidRDefault="001B3ED4">
      <w:pPr>
        <w:pStyle w:val="a3"/>
        <w:spacing w:before="1"/>
        <w:ind w:left="262" w:right="824"/>
      </w:pPr>
      <w:r>
        <w:t>Ящики с изделием должны быть закреплены на транспортных средствах таким образом, чтобы исключить возможность их смещения и ударения.</w:t>
      </w:r>
    </w:p>
    <w:p w:rsidR="007C7451" w:rsidRDefault="007C7451">
      <w:pPr>
        <w:pStyle w:val="a3"/>
        <w:spacing w:before="10"/>
        <w:rPr>
          <w:sz w:val="21"/>
        </w:rPr>
      </w:pPr>
    </w:p>
    <w:p w:rsidR="007C7451" w:rsidRDefault="001B3ED4">
      <w:pPr>
        <w:pStyle w:val="2"/>
        <w:spacing w:before="1"/>
        <w:rPr>
          <w:b w:val="0"/>
        </w:rPr>
      </w:pPr>
      <w:r>
        <w:t xml:space="preserve">Требования к установке, монтажу и послепродажному обслуживанию: </w:t>
      </w:r>
      <w:r>
        <w:rPr>
          <w:b w:val="0"/>
        </w:rPr>
        <w:t>Нет.</w:t>
      </w:r>
    </w:p>
    <w:p w:rsidR="007C7451" w:rsidRDefault="007C7451">
      <w:pPr>
        <w:pStyle w:val="a3"/>
        <w:spacing w:before="7"/>
      </w:pPr>
    </w:p>
    <w:p w:rsidR="007C7451" w:rsidRDefault="001B3ED4">
      <w:pPr>
        <w:spacing w:line="237" w:lineRule="auto"/>
        <w:ind w:left="262" w:right="823"/>
        <w:jc w:val="both"/>
      </w:pPr>
      <w:r>
        <w:rPr>
          <w:b/>
        </w:rPr>
        <w:t>Требования к приемке выполнения работ и услуг (требо</w:t>
      </w:r>
      <w:r>
        <w:rPr>
          <w:b/>
        </w:rPr>
        <w:t xml:space="preserve">вание к качеству и гарантия после выполнения работ и услуг): </w:t>
      </w:r>
      <w:r>
        <w:t>Поставщик гарантирует замену дефектного товара в течение 30 рабочих дней со дня получения соответствующего извещения от Покупателя. Поставщик предоставляет гарантию на весь объём Товара в течение</w:t>
      </w:r>
      <w:r>
        <w:t xml:space="preserve"> 12 месяцев от даты ввода в эксплуатацию Товара, но не более чем на 24 месяца от даты поставки.</w:t>
      </w:r>
    </w:p>
    <w:p w:rsidR="007C7451" w:rsidRDefault="007C7451">
      <w:pPr>
        <w:pStyle w:val="a3"/>
        <w:rPr>
          <w:sz w:val="23"/>
        </w:rPr>
      </w:pPr>
    </w:p>
    <w:p w:rsidR="007C7451" w:rsidRDefault="001B3ED4">
      <w:pPr>
        <w:pStyle w:val="2"/>
        <w:spacing w:line="237" w:lineRule="auto"/>
        <w:ind w:right="669"/>
        <w:rPr>
          <w:b w:val="0"/>
        </w:rPr>
      </w:pPr>
      <w:r>
        <w:t xml:space="preserve">Требования к предоставляемым документами заказчику (чертежи, тех.паспорт и инспекция): В тендерной заявке: </w:t>
      </w:r>
      <w:r>
        <w:rPr>
          <w:b w:val="0"/>
        </w:rPr>
        <w:t>Технический паспорт.</w:t>
      </w:r>
    </w:p>
    <w:p w:rsidR="007C7451" w:rsidRDefault="001B3ED4">
      <w:pPr>
        <w:pStyle w:val="a3"/>
        <w:ind w:left="262" w:right="824"/>
      </w:pPr>
      <w:r>
        <w:rPr>
          <w:b/>
        </w:rPr>
        <w:t xml:space="preserve">При поставке: </w:t>
      </w:r>
      <w:r>
        <w:t>Технический паспо</w:t>
      </w:r>
      <w:r>
        <w:t>рт, сертификат качества/соответствия, разрешение на применение на территории РК, счет-фактура, товарная накладная.</w:t>
      </w:r>
    </w:p>
    <w:p w:rsidR="007C7451" w:rsidRDefault="007C7451">
      <w:pPr>
        <w:pStyle w:val="a3"/>
        <w:rPr>
          <w:sz w:val="24"/>
        </w:rPr>
      </w:pPr>
    </w:p>
    <w:p w:rsidR="007C7451" w:rsidRDefault="007C7451">
      <w:pPr>
        <w:pStyle w:val="a3"/>
        <w:spacing w:before="7"/>
        <w:rPr>
          <w:sz w:val="20"/>
        </w:rPr>
      </w:pPr>
    </w:p>
    <w:p w:rsidR="007C7451" w:rsidRDefault="001B3ED4">
      <w:pPr>
        <w:pStyle w:val="2"/>
        <w:tabs>
          <w:tab w:val="left" w:pos="5575"/>
        </w:tabs>
      </w:pPr>
      <w:r>
        <w:t>Ведущий</w:t>
      </w:r>
      <w:r>
        <w:rPr>
          <w:spacing w:val="-3"/>
        </w:rPr>
        <w:t xml:space="preserve"> </w:t>
      </w:r>
      <w:r>
        <w:t>инженер-энергетик</w:t>
      </w:r>
      <w:r>
        <w:tab/>
        <w:t>Кондыбаев Е.Д.</w:t>
      </w: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1B3ED4">
      <w:pPr>
        <w:spacing w:before="181"/>
        <w:ind w:left="2647" w:right="3208"/>
        <w:jc w:val="center"/>
        <w:rPr>
          <w:b/>
        </w:rPr>
      </w:pPr>
      <w:r>
        <w:rPr>
          <w:b/>
        </w:rPr>
        <w:t>№ 3</w:t>
      </w:r>
    </w:p>
    <w:p w:rsidR="007C7451" w:rsidRDefault="007C7451">
      <w:pPr>
        <w:jc w:val="center"/>
        <w:sectPr w:rsidR="007C7451">
          <w:pgSz w:w="11910" w:h="16840"/>
          <w:pgMar w:top="1120" w:right="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206"/>
        <w:gridCol w:w="2835"/>
        <w:gridCol w:w="994"/>
        <w:gridCol w:w="1136"/>
      </w:tblGrid>
      <w:tr w:rsidR="007C7451">
        <w:trPr>
          <w:trHeight w:val="431"/>
        </w:trPr>
        <w:tc>
          <w:tcPr>
            <w:tcW w:w="439" w:type="dxa"/>
          </w:tcPr>
          <w:p w:rsidR="007C7451" w:rsidRDefault="001B3ED4">
            <w:pPr>
              <w:pStyle w:val="TableParagraph"/>
              <w:spacing w:line="227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№</w:t>
            </w:r>
          </w:p>
        </w:tc>
        <w:tc>
          <w:tcPr>
            <w:tcW w:w="4206" w:type="dxa"/>
          </w:tcPr>
          <w:p w:rsidR="007C7451" w:rsidRDefault="001B3ED4">
            <w:pPr>
              <w:pStyle w:val="TableParagraph"/>
              <w:spacing w:line="227" w:lineRule="exact"/>
              <w:ind w:left="1413" w:right="1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2835" w:type="dxa"/>
          </w:tcPr>
          <w:p w:rsidR="007C7451" w:rsidRDefault="001B3ED4">
            <w:pPr>
              <w:pStyle w:val="TableParagraph"/>
              <w:spacing w:line="227" w:lineRule="exact"/>
              <w:ind w:left="236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  <w:tc>
          <w:tcPr>
            <w:tcW w:w="994" w:type="dxa"/>
          </w:tcPr>
          <w:p w:rsidR="007C7451" w:rsidRDefault="001B3ED4">
            <w:pPr>
              <w:pStyle w:val="TableParagraph"/>
              <w:spacing w:line="227" w:lineRule="exact"/>
              <w:ind w:left="141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Ед.изм.</w:t>
            </w:r>
          </w:p>
        </w:tc>
        <w:tc>
          <w:tcPr>
            <w:tcW w:w="1136" w:type="dxa"/>
          </w:tcPr>
          <w:p w:rsidR="007C7451" w:rsidRDefault="001B3ED4">
            <w:pPr>
              <w:pStyle w:val="TableParagraph"/>
              <w:spacing w:line="227" w:lineRule="exact"/>
              <w:ind w:left="229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</w:tc>
      </w:tr>
      <w:tr w:rsidR="007C7451">
        <w:trPr>
          <w:trHeight w:val="429"/>
        </w:trPr>
        <w:tc>
          <w:tcPr>
            <w:tcW w:w="439" w:type="dxa"/>
          </w:tcPr>
          <w:p w:rsidR="007C7451" w:rsidRDefault="001B3ED4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06" w:type="dxa"/>
          </w:tcPr>
          <w:p w:rsidR="007C7451" w:rsidRDefault="001B3ED4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Шкаф с частотным преобразователем</w:t>
            </w:r>
          </w:p>
        </w:tc>
        <w:tc>
          <w:tcPr>
            <w:tcW w:w="2835" w:type="dxa"/>
          </w:tcPr>
          <w:p w:rsidR="007C7451" w:rsidRDefault="001B3ED4">
            <w:pPr>
              <w:pStyle w:val="TableParagraph"/>
              <w:spacing w:line="220" w:lineRule="exact"/>
              <w:ind w:left="238" w:right="233"/>
              <w:jc w:val="center"/>
              <w:rPr>
                <w:sz w:val="20"/>
              </w:rPr>
            </w:pPr>
            <w:r>
              <w:rPr>
                <w:sz w:val="20"/>
              </w:rPr>
              <w:t>30кВт, U-400V F-50Hz</w:t>
            </w:r>
          </w:p>
        </w:tc>
        <w:tc>
          <w:tcPr>
            <w:tcW w:w="994" w:type="dxa"/>
          </w:tcPr>
          <w:p w:rsidR="007C7451" w:rsidRDefault="001B3ED4">
            <w:pPr>
              <w:pStyle w:val="TableParagraph"/>
              <w:spacing w:line="220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К-т.</w:t>
            </w:r>
          </w:p>
        </w:tc>
        <w:tc>
          <w:tcPr>
            <w:tcW w:w="1136" w:type="dxa"/>
          </w:tcPr>
          <w:p w:rsidR="007C7451" w:rsidRDefault="001B3ED4">
            <w:pPr>
              <w:pStyle w:val="TableParagraph"/>
              <w:spacing w:before="155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7C7451">
        <w:trPr>
          <w:trHeight w:val="429"/>
        </w:trPr>
        <w:tc>
          <w:tcPr>
            <w:tcW w:w="439" w:type="dxa"/>
          </w:tcPr>
          <w:p w:rsidR="007C7451" w:rsidRDefault="001B3ED4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06" w:type="dxa"/>
          </w:tcPr>
          <w:p w:rsidR="007C7451" w:rsidRDefault="001B3ED4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Шкаф с частотным преобразователем</w:t>
            </w:r>
          </w:p>
        </w:tc>
        <w:tc>
          <w:tcPr>
            <w:tcW w:w="2835" w:type="dxa"/>
          </w:tcPr>
          <w:p w:rsidR="007C7451" w:rsidRDefault="001B3ED4">
            <w:pPr>
              <w:pStyle w:val="TableParagraph"/>
              <w:spacing w:line="220" w:lineRule="exact"/>
              <w:ind w:left="238" w:right="233"/>
              <w:jc w:val="center"/>
              <w:rPr>
                <w:sz w:val="20"/>
              </w:rPr>
            </w:pPr>
            <w:r>
              <w:rPr>
                <w:sz w:val="20"/>
              </w:rPr>
              <w:t>37кВт, U-400V F-50Hz</w:t>
            </w:r>
          </w:p>
        </w:tc>
        <w:tc>
          <w:tcPr>
            <w:tcW w:w="994" w:type="dxa"/>
          </w:tcPr>
          <w:p w:rsidR="007C7451" w:rsidRDefault="001B3ED4">
            <w:pPr>
              <w:pStyle w:val="TableParagraph"/>
              <w:spacing w:line="220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К-т.</w:t>
            </w:r>
          </w:p>
        </w:tc>
        <w:tc>
          <w:tcPr>
            <w:tcW w:w="1136" w:type="dxa"/>
          </w:tcPr>
          <w:p w:rsidR="007C7451" w:rsidRDefault="001B3ED4">
            <w:pPr>
              <w:pStyle w:val="TableParagraph"/>
              <w:spacing w:before="155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7C7451">
        <w:trPr>
          <w:trHeight w:val="431"/>
        </w:trPr>
        <w:tc>
          <w:tcPr>
            <w:tcW w:w="439" w:type="dxa"/>
          </w:tcPr>
          <w:p w:rsidR="007C7451" w:rsidRDefault="001B3ED4"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06" w:type="dxa"/>
          </w:tcPr>
          <w:p w:rsidR="007C7451" w:rsidRDefault="001B3ED4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Шкаф с частотным преобразователем</w:t>
            </w:r>
          </w:p>
        </w:tc>
        <w:tc>
          <w:tcPr>
            <w:tcW w:w="2835" w:type="dxa"/>
          </w:tcPr>
          <w:p w:rsidR="007C7451" w:rsidRDefault="001B3ED4">
            <w:pPr>
              <w:pStyle w:val="TableParagraph"/>
              <w:spacing w:line="220" w:lineRule="exact"/>
              <w:ind w:left="238" w:right="231"/>
              <w:jc w:val="center"/>
              <w:rPr>
                <w:sz w:val="20"/>
              </w:rPr>
            </w:pPr>
            <w:r>
              <w:rPr>
                <w:sz w:val="20"/>
              </w:rPr>
              <w:t>18,5кВт, U-400V F-50Hz</w:t>
            </w:r>
          </w:p>
        </w:tc>
        <w:tc>
          <w:tcPr>
            <w:tcW w:w="994" w:type="dxa"/>
          </w:tcPr>
          <w:p w:rsidR="007C7451" w:rsidRDefault="001B3ED4">
            <w:pPr>
              <w:pStyle w:val="TableParagraph"/>
              <w:spacing w:line="220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К-т.</w:t>
            </w:r>
          </w:p>
        </w:tc>
        <w:tc>
          <w:tcPr>
            <w:tcW w:w="1136" w:type="dxa"/>
          </w:tcPr>
          <w:p w:rsidR="007C7451" w:rsidRDefault="001B3ED4">
            <w:pPr>
              <w:pStyle w:val="TableParagraph"/>
              <w:spacing w:before="158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7C7451">
        <w:trPr>
          <w:trHeight w:val="429"/>
        </w:trPr>
        <w:tc>
          <w:tcPr>
            <w:tcW w:w="439" w:type="dxa"/>
          </w:tcPr>
          <w:p w:rsidR="007C7451" w:rsidRDefault="001B3ED4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06" w:type="dxa"/>
          </w:tcPr>
          <w:p w:rsidR="007C7451" w:rsidRDefault="001B3ED4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Станция управления для станков качалок</w:t>
            </w:r>
          </w:p>
        </w:tc>
        <w:tc>
          <w:tcPr>
            <w:tcW w:w="2835" w:type="dxa"/>
          </w:tcPr>
          <w:p w:rsidR="007C7451" w:rsidRDefault="001B3ED4">
            <w:pPr>
              <w:pStyle w:val="TableParagraph"/>
              <w:spacing w:line="220" w:lineRule="exact"/>
              <w:ind w:left="238" w:right="231"/>
              <w:jc w:val="center"/>
              <w:rPr>
                <w:sz w:val="20"/>
              </w:rPr>
            </w:pPr>
            <w:r>
              <w:rPr>
                <w:sz w:val="20"/>
              </w:rPr>
              <w:t>Р-22кВт, U-400V. F-50Hz</w:t>
            </w:r>
          </w:p>
        </w:tc>
        <w:tc>
          <w:tcPr>
            <w:tcW w:w="994" w:type="dxa"/>
          </w:tcPr>
          <w:p w:rsidR="007C7451" w:rsidRDefault="001B3ED4">
            <w:pPr>
              <w:pStyle w:val="TableParagraph"/>
              <w:spacing w:line="220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К-т.</w:t>
            </w:r>
          </w:p>
        </w:tc>
        <w:tc>
          <w:tcPr>
            <w:tcW w:w="1136" w:type="dxa"/>
          </w:tcPr>
          <w:p w:rsidR="007C7451" w:rsidRDefault="001B3ED4">
            <w:pPr>
              <w:pStyle w:val="TableParagraph"/>
              <w:spacing w:before="71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</w:tr>
      <w:tr w:rsidR="007C7451">
        <w:trPr>
          <w:trHeight w:val="431"/>
        </w:trPr>
        <w:tc>
          <w:tcPr>
            <w:tcW w:w="439" w:type="dxa"/>
          </w:tcPr>
          <w:p w:rsidR="007C7451" w:rsidRDefault="001B3ED4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06" w:type="dxa"/>
          </w:tcPr>
          <w:p w:rsidR="007C7451" w:rsidRDefault="001B3ED4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Станция управления для станков качалок</w:t>
            </w:r>
          </w:p>
        </w:tc>
        <w:tc>
          <w:tcPr>
            <w:tcW w:w="2835" w:type="dxa"/>
          </w:tcPr>
          <w:p w:rsidR="007C7451" w:rsidRDefault="001B3ED4">
            <w:pPr>
              <w:pStyle w:val="TableParagraph"/>
              <w:spacing w:line="220" w:lineRule="exact"/>
              <w:ind w:left="238" w:right="233"/>
              <w:jc w:val="center"/>
              <w:rPr>
                <w:sz w:val="20"/>
              </w:rPr>
            </w:pPr>
            <w:r>
              <w:rPr>
                <w:sz w:val="20"/>
              </w:rPr>
              <w:t>Р-18,5кВт, U-400V. F-50Hz</w:t>
            </w:r>
          </w:p>
        </w:tc>
        <w:tc>
          <w:tcPr>
            <w:tcW w:w="994" w:type="dxa"/>
          </w:tcPr>
          <w:p w:rsidR="007C7451" w:rsidRDefault="001B3ED4">
            <w:pPr>
              <w:pStyle w:val="TableParagraph"/>
              <w:spacing w:line="220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К-т.</w:t>
            </w:r>
          </w:p>
        </w:tc>
        <w:tc>
          <w:tcPr>
            <w:tcW w:w="1136" w:type="dxa"/>
          </w:tcPr>
          <w:p w:rsidR="007C7451" w:rsidRDefault="001B3ED4">
            <w:pPr>
              <w:pStyle w:val="TableParagraph"/>
              <w:spacing w:before="74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</w:tr>
    </w:tbl>
    <w:p w:rsidR="007C7451" w:rsidRDefault="007C7451">
      <w:pPr>
        <w:pStyle w:val="a3"/>
        <w:spacing w:before="8"/>
        <w:rPr>
          <w:b/>
          <w:sz w:val="16"/>
        </w:rPr>
      </w:pPr>
    </w:p>
    <w:p w:rsidR="007C7451" w:rsidRDefault="001B3ED4">
      <w:pPr>
        <w:spacing w:before="91"/>
        <w:ind w:left="262"/>
        <w:rPr>
          <w:b/>
        </w:rPr>
      </w:pPr>
      <w:r>
        <w:rPr>
          <w:b/>
        </w:rPr>
        <w:t>1-3) Цель приобретения товаров и описание о среде:</w:t>
      </w:r>
    </w:p>
    <w:p w:rsidR="007C7451" w:rsidRDefault="001B3ED4">
      <w:pPr>
        <w:pStyle w:val="a3"/>
        <w:spacing w:before="33"/>
        <w:ind w:left="262" w:right="822"/>
        <w:jc w:val="both"/>
      </w:pPr>
      <w:r>
        <w:t>Для управления винтовым и поршневым насосами. Шкаф с частотным преобразователем - это включение электродвигателя насоса в сеть питания через преобразователь частоты электронное устройство,</w:t>
      </w:r>
      <w:r>
        <w:rPr>
          <w:spacing w:val="-11"/>
        </w:rPr>
        <w:t xml:space="preserve"> </w:t>
      </w:r>
      <w:r>
        <w:t>предназначенное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частоты</w:t>
      </w:r>
      <w:r>
        <w:rPr>
          <w:spacing w:val="-9"/>
        </w:rPr>
        <w:t xml:space="preserve"> </w:t>
      </w:r>
      <w:r>
        <w:t>электрического</w:t>
      </w:r>
      <w:r>
        <w:rPr>
          <w:spacing w:val="-11"/>
        </w:rPr>
        <w:t xml:space="preserve"> </w:t>
      </w:r>
      <w:r>
        <w:t>тока,</w:t>
      </w:r>
      <w:r>
        <w:rPr>
          <w:spacing w:val="-10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самы</w:t>
      </w:r>
      <w:r>
        <w:t>м</w:t>
      </w:r>
      <w:r>
        <w:rPr>
          <w:spacing w:val="-11"/>
        </w:rPr>
        <w:t xml:space="preserve"> </w:t>
      </w:r>
      <w:r>
        <w:t>позволяющее изменять скорость вращения электродвигателя насоса. Преобразователь частоты предназначается для эффективного управления насосным оборудованием номинальной мощностью 30 кВт. Векторный принцип управления обеспечивает своевременную реакцию преоб</w:t>
      </w:r>
      <w:r>
        <w:t>разователя на изменение вращательного момента. Интеллектуальное PID-регулирование позволяет достичь максимальной эффективности. Комплексная система защиты от основных типов перегрузок и нештатных</w:t>
      </w:r>
      <w:r>
        <w:rPr>
          <w:spacing w:val="-11"/>
        </w:rPr>
        <w:t xml:space="preserve"> </w:t>
      </w:r>
      <w:r>
        <w:t>ситуаций</w:t>
      </w:r>
      <w:r>
        <w:rPr>
          <w:spacing w:val="-10"/>
        </w:rPr>
        <w:t xml:space="preserve"> </w:t>
      </w:r>
      <w:r>
        <w:t>гарантирует</w:t>
      </w:r>
      <w:r>
        <w:rPr>
          <w:spacing w:val="-9"/>
        </w:rPr>
        <w:t xml:space="preserve"> </w:t>
      </w:r>
      <w:r>
        <w:t>надежное</w:t>
      </w:r>
      <w:r>
        <w:rPr>
          <w:spacing w:val="-8"/>
        </w:rPr>
        <w:t xml:space="preserve"> </w:t>
      </w:r>
      <w:r>
        <w:t>бесперебойное</w:t>
      </w:r>
      <w:r>
        <w:rPr>
          <w:spacing w:val="-11"/>
        </w:rPr>
        <w:t xml:space="preserve"> </w:t>
      </w:r>
      <w:r>
        <w:t>функционирование</w:t>
      </w:r>
      <w:r>
        <w:rPr>
          <w:spacing w:val="-9"/>
        </w:rPr>
        <w:t xml:space="preserve"> </w:t>
      </w:r>
      <w:r>
        <w:t>устройства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любых условиях. Встроенные функции энергосбережения позволяют существенно снизить расход электроэнергии на низких</w:t>
      </w:r>
      <w:r>
        <w:rPr>
          <w:spacing w:val="-4"/>
        </w:rPr>
        <w:t xml:space="preserve"> </w:t>
      </w:r>
      <w:r>
        <w:t>нагрузках.</w:t>
      </w:r>
    </w:p>
    <w:p w:rsidR="007C7451" w:rsidRDefault="001B3ED4">
      <w:pPr>
        <w:pStyle w:val="2"/>
        <w:spacing w:before="6" w:line="278" w:lineRule="auto"/>
        <w:ind w:right="826"/>
        <w:jc w:val="both"/>
      </w:pPr>
      <w:r>
        <w:t>Каталог</w:t>
      </w:r>
      <w:r>
        <w:rPr>
          <w:spacing w:val="-15"/>
        </w:rPr>
        <w:t xml:space="preserve"> </w:t>
      </w:r>
      <w:r>
        <w:t>товаров,</w:t>
      </w:r>
      <w:r>
        <w:rPr>
          <w:spacing w:val="-16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вспомогательных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подробные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4"/>
        </w:rPr>
        <w:t xml:space="preserve"> </w:t>
      </w:r>
      <w:r>
        <w:t>характеристики (при наличии предоставить надлежащие чертежи и</w:t>
      </w:r>
      <w:r>
        <w:rPr>
          <w:spacing w:val="-3"/>
        </w:rPr>
        <w:t xml:space="preserve"> </w:t>
      </w:r>
      <w:r>
        <w:t>проект):</w:t>
      </w:r>
    </w:p>
    <w:p w:rsidR="007C7451" w:rsidRDefault="001B3ED4">
      <w:pPr>
        <w:pStyle w:val="a3"/>
        <w:spacing w:before="1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123825</wp:posOffset>
                </wp:positionV>
                <wp:extent cx="5978525" cy="803910"/>
                <wp:effectExtent l="0" t="2540" r="0" b="31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80391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451" w:rsidRDefault="001B3ED4">
                            <w:pPr>
                              <w:pStyle w:val="a3"/>
                              <w:spacing w:line="247" w:lineRule="exact"/>
                              <w:ind w:left="28"/>
                            </w:pPr>
                            <w:r>
                              <w:t>Состав шкафа управления с частотным преобразователем в сборе</w:t>
                            </w:r>
                          </w:p>
                          <w:p w:rsidR="007C7451" w:rsidRDefault="001B3ED4">
                            <w:pPr>
                              <w:pStyle w:val="a3"/>
                              <w:spacing w:before="1"/>
                              <w:ind w:left="84" w:right="830"/>
                            </w:pPr>
                            <w:r>
                              <w:t xml:space="preserve">1.преобразователь частоты обеспечивает плавный пуск, регулирование частоты вращения 2.контроллер, управляющий алгоритмом </w:t>
                            </w:r>
                            <w:r>
                              <w:t>работы станции;</w:t>
                            </w:r>
                          </w:p>
                          <w:p w:rsidR="007C7451" w:rsidRDefault="001B3ED4">
                            <w:pPr>
                              <w:pStyle w:val="a3"/>
                              <w:spacing w:before="1"/>
                              <w:ind w:left="84" w:right="3875"/>
                            </w:pPr>
                            <w:r>
                              <w:t>3.силовые элементы (автоматические выключатели, реле) 4.панель управления и сигнализации.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3.65pt;margin-top:9.75pt;width:470.75pt;height:63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" fillcolor="#fcfcfc" stroked="f">
                <v:textbox inset="0,0,0,0">
                  <w:txbxContent>
                    <w:p w:rsidR="007C7451" w:rsidRDefault="001B3ED4">
                      <w:pPr>
                        <w:pStyle w:val="a3"/>
                        <w:spacing w:line="247" w:lineRule="exact"/>
                        <w:ind w:left="28"/>
                      </w:pPr>
                      <w:r>
                        <w:t>Состав шкафа управления с частотным преобразователем в сборе</w:t>
                      </w:r>
                    </w:p>
                    <w:p w:rsidR="007C7451" w:rsidRDefault="001B3ED4">
                      <w:pPr>
                        <w:pStyle w:val="a3"/>
                        <w:spacing w:before="1"/>
                        <w:ind w:left="84" w:right="830"/>
                      </w:pPr>
                      <w:r>
                        <w:t xml:space="preserve">1.преобразователь частоты обеспечивает плавный пуск, регулирование частоты вращения 2.контроллер, управляющий алгоритмом </w:t>
                      </w:r>
                      <w:r>
                        <w:t>работы станции;</w:t>
                      </w:r>
                    </w:p>
                    <w:p w:rsidR="007C7451" w:rsidRDefault="001B3ED4">
                      <w:pPr>
                        <w:pStyle w:val="a3"/>
                        <w:spacing w:before="1"/>
                        <w:ind w:left="84" w:right="3875"/>
                      </w:pPr>
                      <w:r>
                        <w:t>3.силовые элементы (автоматические выключатели, реле) 4.панель управления и сигнализации.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7451" w:rsidRDefault="007C7451">
      <w:pPr>
        <w:pStyle w:val="a3"/>
        <w:spacing w:before="3"/>
        <w:rPr>
          <w:b/>
          <w:sz w:val="12"/>
        </w:rPr>
      </w:pPr>
    </w:p>
    <w:p w:rsidR="007C7451" w:rsidRDefault="001B3ED4">
      <w:pPr>
        <w:pStyle w:val="a4"/>
        <w:numPr>
          <w:ilvl w:val="0"/>
          <w:numId w:val="1"/>
        </w:numPr>
        <w:tabs>
          <w:tab w:val="left" w:pos="982"/>
        </w:tabs>
        <w:spacing w:before="92"/>
        <w:ind w:right="6935" w:firstLine="360"/>
      </w:pPr>
      <w:r>
        <w:t>Преобразователь частоты : Напряжение питания 400</w:t>
      </w:r>
      <w:r>
        <w:rPr>
          <w:spacing w:val="-5"/>
        </w:rPr>
        <w:t xml:space="preserve"> </w:t>
      </w:r>
      <w:r>
        <w:t>В</w:t>
      </w:r>
    </w:p>
    <w:p w:rsidR="007C7451" w:rsidRDefault="001B3ED4">
      <w:pPr>
        <w:pStyle w:val="a3"/>
        <w:tabs>
          <w:tab w:val="left" w:pos="2386"/>
          <w:tab w:val="left" w:pos="3094"/>
          <w:tab w:val="left" w:pos="3802"/>
        </w:tabs>
        <w:ind w:left="262" w:right="6015"/>
      </w:pPr>
      <w:r>
        <w:t>Номинальная</w:t>
      </w:r>
      <w:r>
        <w:rPr>
          <w:spacing w:val="-4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двигателя</w:t>
      </w:r>
      <w:r>
        <w:tab/>
        <w:t>30 кВт Выходное</w:t>
      </w:r>
      <w:r>
        <w:rPr>
          <w:spacing w:val="-2"/>
        </w:rPr>
        <w:t xml:space="preserve"> </w:t>
      </w:r>
      <w:r>
        <w:t>напряжение</w:t>
      </w:r>
      <w:r>
        <w:tab/>
        <w:t>0...Uвх. VAC Выходная</w:t>
      </w:r>
      <w:r>
        <w:rPr>
          <w:spacing w:val="-1"/>
        </w:rPr>
        <w:t xml:space="preserve"> </w:t>
      </w:r>
      <w:r>
        <w:t>частота</w:t>
      </w:r>
      <w:r>
        <w:tab/>
        <w:t>0,1...120</w:t>
      </w:r>
      <w:r>
        <w:t xml:space="preserve"> Гц</w:t>
      </w:r>
    </w:p>
    <w:p w:rsidR="007C7451" w:rsidRDefault="001B3ED4">
      <w:pPr>
        <w:pStyle w:val="a3"/>
        <w:ind w:left="262" w:right="6914"/>
      </w:pPr>
      <w:r>
        <w:t>Число выходных фаз 3 Номинальный выходной ток 58 А</w:t>
      </w:r>
    </w:p>
    <w:p w:rsidR="007C7451" w:rsidRDefault="001B3ED4">
      <w:pPr>
        <w:pStyle w:val="a3"/>
        <w:tabs>
          <w:tab w:val="left" w:pos="3094"/>
        </w:tabs>
        <w:spacing w:before="1"/>
        <w:ind w:left="262" w:right="5024"/>
      </w:pPr>
      <w:r>
        <w:t>Перегрузочная</w:t>
      </w:r>
      <w:r>
        <w:rPr>
          <w:spacing w:val="-3"/>
        </w:rPr>
        <w:t xml:space="preserve"> </w:t>
      </w:r>
      <w:r>
        <w:t>способность</w:t>
      </w:r>
      <w:r>
        <w:tab/>
        <w:t>1.2 х Iн в течение 60 сек. Частота ШИМ 2 - 6</w:t>
      </w:r>
      <w:r>
        <w:rPr>
          <w:spacing w:val="-20"/>
        </w:rPr>
        <w:t xml:space="preserve"> </w:t>
      </w:r>
      <w:r>
        <w:t>кГц</w:t>
      </w:r>
    </w:p>
    <w:p w:rsidR="007C7451" w:rsidRDefault="007C7451">
      <w:pPr>
        <w:pStyle w:val="a3"/>
        <w:spacing w:before="11"/>
        <w:rPr>
          <w:sz w:val="21"/>
        </w:rPr>
      </w:pPr>
    </w:p>
    <w:p w:rsidR="007C7451" w:rsidRDefault="001B3ED4">
      <w:pPr>
        <w:pStyle w:val="a4"/>
        <w:numPr>
          <w:ilvl w:val="0"/>
          <w:numId w:val="1"/>
        </w:numPr>
        <w:tabs>
          <w:tab w:val="left" w:pos="982"/>
        </w:tabs>
        <w:ind w:right="6935" w:firstLine="360"/>
      </w:pPr>
      <w:r>
        <w:t>Преобразователь частоты : Напряжение питания 400</w:t>
      </w:r>
      <w:r>
        <w:rPr>
          <w:spacing w:val="-5"/>
        </w:rPr>
        <w:t xml:space="preserve"> </w:t>
      </w:r>
      <w:r>
        <w:t>В</w:t>
      </w:r>
    </w:p>
    <w:p w:rsidR="007C7451" w:rsidRDefault="001B3ED4">
      <w:pPr>
        <w:pStyle w:val="a3"/>
        <w:tabs>
          <w:tab w:val="left" w:pos="3094"/>
        </w:tabs>
        <w:ind w:left="262" w:right="6070"/>
        <w:jc w:val="both"/>
      </w:pPr>
      <w:r>
        <w:t>Номинальная мощность двигателя 37кВт Выходное</w:t>
      </w:r>
      <w:r>
        <w:rPr>
          <w:spacing w:val="-2"/>
        </w:rPr>
        <w:t xml:space="preserve"> </w:t>
      </w:r>
      <w:r>
        <w:t>напряжение</w:t>
      </w:r>
      <w:r>
        <w:tab/>
      </w:r>
      <w:r>
        <w:t>0...Uвх. VAC Выходная частота 0,1...120</w:t>
      </w:r>
      <w:r>
        <w:rPr>
          <w:spacing w:val="-24"/>
        </w:rPr>
        <w:t xml:space="preserve"> </w:t>
      </w:r>
      <w:r>
        <w:t>Гц</w:t>
      </w:r>
    </w:p>
    <w:p w:rsidR="007C7451" w:rsidRDefault="001B3ED4">
      <w:pPr>
        <w:pStyle w:val="a3"/>
        <w:ind w:left="262" w:right="6914"/>
      </w:pPr>
      <w:r>
        <w:t>Число выходных фаз 3 Номинальный выходной ток 80 А</w:t>
      </w:r>
    </w:p>
    <w:p w:rsidR="007C7451" w:rsidRDefault="001B3ED4">
      <w:pPr>
        <w:pStyle w:val="a3"/>
        <w:tabs>
          <w:tab w:val="left" w:pos="3094"/>
        </w:tabs>
        <w:ind w:left="262" w:right="5024"/>
      </w:pPr>
      <w:r>
        <w:t>Перегрузочная</w:t>
      </w:r>
      <w:r>
        <w:rPr>
          <w:spacing w:val="-3"/>
        </w:rPr>
        <w:t xml:space="preserve"> </w:t>
      </w:r>
      <w:r>
        <w:t>способность</w:t>
      </w:r>
      <w:r>
        <w:tab/>
        <w:t>1.2 х Iн в течение 60 сек. Частота ШИМ 2 - 6</w:t>
      </w:r>
      <w:r>
        <w:rPr>
          <w:spacing w:val="-20"/>
        </w:rPr>
        <w:t xml:space="preserve"> </w:t>
      </w:r>
      <w:r>
        <w:t>кГц</w:t>
      </w:r>
    </w:p>
    <w:p w:rsidR="007C7451" w:rsidRDefault="007C7451">
      <w:pPr>
        <w:pStyle w:val="a3"/>
      </w:pPr>
    </w:p>
    <w:p w:rsidR="007C7451" w:rsidRDefault="001B3ED4">
      <w:pPr>
        <w:pStyle w:val="a4"/>
        <w:numPr>
          <w:ilvl w:val="0"/>
          <w:numId w:val="1"/>
        </w:numPr>
        <w:tabs>
          <w:tab w:val="left" w:pos="982"/>
        </w:tabs>
        <w:ind w:right="6935" w:firstLine="360"/>
      </w:pPr>
      <w:r>
        <w:t>Преобразователь частоты : Напряжение питания 400</w:t>
      </w:r>
      <w:r>
        <w:rPr>
          <w:spacing w:val="-5"/>
        </w:rPr>
        <w:t xml:space="preserve"> </w:t>
      </w:r>
      <w:r>
        <w:t>В</w:t>
      </w:r>
    </w:p>
    <w:p w:rsidR="007C7451" w:rsidRDefault="001B3ED4">
      <w:pPr>
        <w:pStyle w:val="a3"/>
        <w:tabs>
          <w:tab w:val="left" w:pos="3094"/>
          <w:tab w:val="left" w:pos="3802"/>
        </w:tabs>
        <w:ind w:left="262" w:right="5849"/>
      </w:pPr>
      <w:r>
        <w:t>Номинальная</w:t>
      </w:r>
      <w:r>
        <w:rPr>
          <w:spacing w:val="-4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двигателя</w:t>
      </w:r>
      <w:r>
        <w:tab/>
        <w:t>18,5</w:t>
      </w:r>
      <w:r>
        <w:t xml:space="preserve"> кВт Выходное</w:t>
      </w:r>
      <w:r>
        <w:rPr>
          <w:spacing w:val="-2"/>
        </w:rPr>
        <w:t xml:space="preserve"> </w:t>
      </w:r>
      <w:r>
        <w:t>напряжение</w:t>
      </w:r>
      <w:r>
        <w:tab/>
        <w:t>0...Uвх. VAC</w:t>
      </w:r>
    </w:p>
    <w:p w:rsidR="007C7451" w:rsidRDefault="007C7451">
      <w:pPr>
        <w:sectPr w:rsidR="007C7451">
          <w:pgSz w:w="11910" w:h="16840"/>
          <w:pgMar w:top="1120" w:right="20" w:bottom="280" w:left="1440" w:header="720" w:footer="720" w:gutter="0"/>
          <w:cols w:space="720"/>
        </w:sectPr>
      </w:pPr>
    </w:p>
    <w:p w:rsidR="007C7451" w:rsidRDefault="001B3ED4">
      <w:pPr>
        <w:pStyle w:val="a3"/>
        <w:tabs>
          <w:tab w:val="left" w:pos="2386"/>
        </w:tabs>
        <w:spacing w:before="68"/>
        <w:ind w:left="262" w:right="6914"/>
      </w:pPr>
      <w:r>
        <w:lastRenderedPageBreak/>
        <w:t>Выходная</w:t>
      </w:r>
      <w:r>
        <w:rPr>
          <w:spacing w:val="-1"/>
        </w:rPr>
        <w:t xml:space="preserve"> </w:t>
      </w:r>
      <w:r>
        <w:t>частота</w:t>
      </w:r>
      <w:r>
        <w:tab/>
        <w:t>0,1...120 Гц Число выходных фаз 3 Номинальный выходной ток 47</w:t>
      </w:r>
      <w:r>
        <w:rPr>
          <w:spacing w:val="-28"/>
        </w:rPr>
        <w:t xml:space="preserve"> </w:t>
      </w:r>
      <w:r>
        <w:t>А</w:t>
      </w:r>
    </w:p>
    <w:p w:rsidR="007C7451" w:rsidRDefault="001B3ED4">
      <w:pPr>
        <w:pStyle w:val="a3"/>
        <w:tabs>
          <w:tab w:val="left" w:pos="3094"/>
        </w:tabs>
        <w:spacing w:before="2"/>
        <w:ind w:left="262" w:right="5024"/>
      </w:pPr>
      <w:r>
        <w:t>Перегрузочная</w:t>
      </w:r>
      <w:r>
        <w:rPr>
          <w:spacing w:val="-3"/>
        </w:rPr>
        <w:t xml:space="preserve"> </w:t>
      </w:r>
      <w:r>
        <w:t>способность</w:t>
      </w:r>
      <w:r>
        <w:tab/>
        <w:t>1.2 х Iн в течение 60 сек. Частота ШИМ 2 - 6</w:t>
      </w:r>
      <w:r>
        <w:rPr>
          <w:spacing w:val="-20"/>
        </w:rPr>
        <w:t xml:space="preserve"> </w:t>
      </w:r>
      <w:r>
        <w:t>кГц</w:t>
      </w:r>
    </w:p>
    <w:p w:rsidR="007C7451" w:rsidRDefault="007C7451">
      <w:pPr>
        <w:pStyle w:val="a3"/>
        <w:spacing w:before="4"/>
      </w:pPr>
    </w:p>
    <w:p w:rsidR="007C7451" w:rsidRDefault="001B3ED4">
      <w:pPr>
        <w:pStyle w:val="2"/>
        <w:spacing w:line="250" w:lineRule="exact"/>
      </w:pPr>
      <w:r>
        <w:t>4-5) Цель приобретения товаров и описание о среде:</w:t>
      </w:r>
    </w:p>
    <w:p w:rsidR="007C7451" w:rsidRDefault="001B3ED4">
      <w:pPr>
        <w:pStyle w:val="a3"/>
        <w:ind w:left="262" w:right="824"/>
        <w:jc w:val="both"/>
      </w:pPr>
      <w:r>
        <w:rPr>
          <w:color w:val="333333"/>
        </w:rPr>
        <w:t>Блоки управления БУЭСКН предназначены для управления электродвигателями станков- качалок мощностью от 5,0 до 40 кВт, защиты их от перегрузок, и токов короткого замыкания, отключений при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аварийных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режимах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повторного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самозапуска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автоматическом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режиме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восстановления питания 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линии.</w:t>
      </w:r>
    </w:p>
    <w:p w:rsidR="007C7451" w:rsidRDefault="001B3ED4">
      <w:pPr>
        <w:pStyle w:val="2"/>
        <w:spacing w:before="3"/>
        <w:ind w:right="824"/>
      </w:pPr>
      <w:r>
        <w:t>Каталог</w:t>
      </w:r>
      <w:r>
        <w:rPr>
          <w:spacing w:val="-15"/>
        </w:rPr>
        <w:t xml:space="preserve"> </w:t>
      </w:r>
      <w:r>
        <w:t>товаров,</w:t>
      </w:r>
      <w:r>
        <w:rPr>
          <w:spacing w:val="-16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вспомогательных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подробные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4"/>
        </w:rPr>
        <w:t xml:space="preserve"> </w:t>
      </w:r>
      <w:r>
        <w:t>характеристики (при наличии предоставить надлежащие чертежи и</w:t>
      </w:r>
      <w:r>
        <w:rPr>
          <w:spacing w:val="-3"/>
        </w:rPr>
        <w:t xml:space="preserve"> </w:t>
      </w:r>
      <w:r>
        <w:t>проект):</w:t>
      </w:r>
    </w:p>
    <w:p w:rsidR="007C7451" w:rsidRDefault="007C745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2804"/>
        <w:gridCol w:w="2146"/>
      </w:tblGrid>
      <w:tr w:rsidR="007C7451">
        <w:trPr>
          <w:trHeight w:val="403"/>
        </w:trPr>
        <w:tc>
          <w:tcPr>
            <w:tcW w:w="4271" w:type="dxa"/>
          </w:tcPr>
          <w:p w:rsidR="007C7451" w:rsidRDefault="001B3ED4">
            <w:pPr>
              <w:pStyle w:val="TableParagraph"/>
              <w:spacing w:before="76"/>
              <w:ind w:left="203"/>
              <w:rPr>
                <w:b/>
              </w:rPr>
            </w:pPr>
            <w:r>
              <w:rPr>
                <w:b/>
              </w:rPr>
              <w:t>Наименование параметра</w:t>
            </w:r>
          </w:p>
        </w:tc>
        <w:tc>
          <w:tcPr>
            <w:tcW w:w="2804" w:type="dxa"/>
          </w:tcPr>
          <w:p w:rsidR="007C7451" w:rsidRDefault="001B3ED4">
            <w:pPr>
              <w:pStyle w:val="TableParagraph"/>
              <w:spacing w:before="76"/>
              <w:ind w:left="148"/>
              <w:rPr>
                <w:b/>
              </w:rPr>
            </w:pPr>
            <w:r>
              <w:rPr>
                <w:b/>
              </w:rPr>
              <w:t>Значение</w:t>
            </w:r>
          </w:p>
        </w:tc>
        <w:tc>
          <w:tcPr>
            <w:tcW w:w="2146" w:type="dxa"/>
          </w:tcPr>
          <w:p w:rsidR="007C7451" w:rsidRDefault="001B3ED4">
            <w:pPr>
              <w:pStyle w:val="TableParagraph"/>
              <w:spacing w:before="76"/>
              <w:ind w:left="13"/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7C7451">
        <w:trPr>
          <w:trHeight w:val="657"/>
        </w:trPr>
        <w:tc>
          <w:tcPr>
            <w:tcW w:w="4271" w:type="dxa"/>
          </w:tcPr>
          <w:p w:rsidR="007C7451" w:rsidRDefault="001B3ED4">
            <w:pPr>
              <w:pStyle w:val="TableParagraph"/>
              <w:spacing w:before="70"/>
              <w:ind w:left="148" w:right="349"/>
            </w:pPr>
            <w:r>
              <w:t>Номинальная мощность управ- ляемого электродвигателя, кВт</w:t>
            </w:r>
          </w:p>
        </w:tc>
        <w:tc>
          <w:tcPr>
            <w:tcW w:w="2804" w:type="dxa"/>
          </w:tcPr>
          <w:p w:rsidR="007C7451" w:rsidRDefault="001B3ED4">
            <w:pPr>
              <w:pStyle w:val="TableParagraph"/>
              <w:spacing w:before="195"/>
              <w:ind w:left="203"/>
            </w:pPr>
            <w:r>
              <w:t>22</w:t>
            </w:r>
          </w:p>
        </w:tc>
        <w:tc>
          <w:tcPr>
            <w:tcW w:w="2146" w:type="dxa"/>
          </w:tcPr>
          <w:p w:rsidR="007C7451" w:rsidRDefault="001B3ED4">
            <w:pPr>
              <w:pStyle w:val="TableParagraph"/>
              <w:spacing w:before="195"/>
              <w:ind w:left="68"/>
            </w:pPr>
            <w:r>
              <w:t>18,5</w:t>
            </w:r>
          </w:p>
        </w:tc>
      </w:tr>
      <w:tr w:rsidR="007C7451">
        <w:trPr>
          <w:trHeight w:val="654"/>
        </w:trPr>
        <w:tc>
          <w:tcPr>
            <w:tcW w:w="4271" w:type="dxa"/>
          </w:tcPr>
          <w:p w:rsidR="007C7451" w:rsidRDefault="001B3ED4">
            <w:pPr>
              <w:pStyle w:val="TableParagraph"/>
              <w:spacing w:before="68"/>
              <w:ind w:left="148" w:right="1038"/>
            </w:pPr>
            <w:r>
              <w:t>Номинальный ток управляемого электродвигателя, А</w:t>
            </w:r>
          </w:p>
        </w:tc>
        <w:tc>
          <w:tcPr>
            <w:tcW w:w="2804" w:type="dxa"/>
          </w:tcPr>
          <w:p w:rsidR="007C7451" w:rsidRDefault="001B3ED4">
            <w:pPr>
              <w:pStyle w:val="TableParagraph"/>
              <w:spacing w:before="195"/>
              <w:ind w:left="148"/>
            </w:pPr>
            <w:r>
              <w:t>40</w:t>
            </w:r>
          </w:p>
        </w:tc>
        <w:tc>
          <w:tcPr>
            <w:tcW w:w="2146" w:type="dxa"/>
          </w:tcPr>
          <w:p w:rsidR="007C7451" w:rsidRDefault="001B3ED4">
            <w:pPr>
              <w:pStyle w:val="TableParagraph"/>
              <w:spacing w:before="195"/>
              <w:ind w:left="13"/>
            </w:pPr>
            <w:r>
              <w:t>31</w:t>
            </w:r>
          </w:p>
        </w:tc>
      </w:tr>
      <w:tr w:rsidR="007C7451">
        <w:trPr>
          <w:trHeight w:val="402"/>
        </w:trPr>
        <w:tc>
          <w:tcPr>
            <w:tcW w:w="4271" w:type="dxa"/>
          </w:tcPr>
          <w:p w:rsidR="007C7451" w:rsidRDefault="001B3ED4">
            <w:pPr>
              <w:pStyle w:val="TableParagraph"/>
              <w:spacing w:before="70"/>
              <w:ind w:left="148"/>
            </w:pPr>
            <w:r>
              <w:t>Напряжение питающей цепи, В</w:t>
            </w:r>
          </w:p>
        </w:tc>
        <w:tc>
          <w:tcPr>
            <w:tcW w:w="2804" w:type="dxa"/>
          </w:tcPr>
          <w:p w:rsidR="007C7451" w:rsidRDefault="001B3ED4">
            <w:pPr>
              <w:pStyle w:val="TableParagraph"/>
              <w:spacing w:before="70"/>
              <w:ind w:left="148"/>
            </w:pPr>
            <w:r>
              <w:t>380</w:t>
            </w:r>
          </w:p>
        </w:tc>
        <w:tc>
          <w:tcPr>
            <w:tcW w:w="2146" w:type="dxa"/>
          </w:tcPr>
          <w:p w:rsidR="007C7451" w:rsidRDefault="001B3ED4">
            <w:pPr>
              <w:pStyle w:val="TableParagraph"/>
              <w:spacing w:before="70"/>
              <w:ind w:left="13"/>
            </w:pPr>
            <w:r>
              <w:t>380</w:t>
            </w:r>
          </w:p>
        </w:tc>
      </w:tr>
      <w:tr w:rsidR="007C7451">
        <w:trPr>
          <w:trHeight w:val="402"/>
        </w:trPr>
        <w:tc>
          <w:tcPr>
            <w:tcW w:w="4271" w:type="dxa"/>
          </w:tcPr>
          <w:p w:rsidR="007C7451" w:rsidRDefault="001B3ED4">
            <w:pPr>
              <w:pStyle w:val="TableParagraph"/>
              <w:spacing w:before="70"/>
              <w:ind w:left="148"/>
            </w:pPr>
            <w:r>
              <w:t>Частота, Гц</w:t>
            </w:r>
          </w:p>
        </w:tc>
        <w:tc>
          <w:tcPr>
            <w:tcW w:w="2804" w:type="dxa"/>
          </w:tcPr>
          <w:p w:rsidR="007C7451" w:rsidRDefault="001B3ED4">
            <w:pPr>
              <w:pStyle w:val="TableParagraph"/>
              <w:spacing w:before="70"/>
              <w:ind w:left="148"/>
            </w:pPr>
            <w:r>
              <w:t>50</w:t>
            </w:r>
          </w:p>
        </w:tc>
        <w:tc>
          <w:tcPr>
            <w:tcW w:w="2146" w:type="dxa"/>
          </w:tcPr>
          <w:p w:rsidR="007C7451" w:rsidRDefault="001B3ED4">
            <w:pPr>
              <w:pStyle w:val="TableParagraph"/>
              <w:spacing w:before="70"/>
              <w:ind w:left="13"/>
            </w:pPr>
            <w:r>
              <w:t>50</w:t>
            </w:r>
          </w:p>
        </w:tc>
      </w:tr>
      <w:tr w:rsidR="007C7451">
        <w:trPr>
          <w:trHeight w:val="657"/>
        </w:trPr>
        <w:tc>
          <w:tcPr>
            <w:tcW w:w="4271" w:type="dxa"/>
          </w:tcPr>
          <w:p w:rsidR="007C7451" w:rsidRDefault="001B3ED4">
            <w:pPr>
              <w:pStyle w:val="TableParagraph"/>
              <w:spacing w:before="197"/>
              <w:ind w:left="148"/>
            </w:pPr>
            <w:r>
              <w:t>Режим работы</w:t>
            </w:r>
          </w:p>
        </w:tc>
        <w:tc>
          <w:tcPr>
            <w:tcW w:w="2804" w:type="dxa"/>
          </w:tcPr>
          <w:p w:rsidR="007C7451" w:rsidRDefault="001B3ED4">
            <w:pPr>
              <w:pStyle w:val="TableParagraph"/>
              <w:spacing w:before="197"/>
              <w:ind w:left="148"/>
            </w:pPr>
            <w:r>
              <w:t>ручной, автоматический</w:t>
            </w:r>
          </w:p>
        </w:tc>
        <w:tc>
          <w:tcPr>
            <w:tcW w:w="2146" w:type="dxa"/>
          </w:tcPr>
          <w:p w:rsidR="007C7451" w:rsidRDefault="001B3ED4">
            <w:pPr>
              <w:pStyle w:val="TableParagraph"/>
              <w:spacing w:before="70" w:line="252" w:lineRule="exact"/>
              <w:ind w:left="13"/>
            </w:pPr>
            <w:r>
              <w:t>ручной,</w:t>
            </w:r>
          </w:p>
          <w:p w:rsidR="007C7451" w:rsidRDefault="001B3ED4">
            <w:pPr>
              <w:pStyle w:val="TableParagraph"/>
              <w:spacing w:line="252" w:lineRule="exact"/>
              <w:ind w:left="13"/>
            </w:pPr>
            <w:r>
              <w:t>автоматический</w:t>
            </w:r>
          </w:p>
        </w:tc>
      </w:tr>
      <w:tr w:rsidR="007C7451">
        <w:trPr>
          <w:trHeight w:val="403"/>
        </w:trPr>
        <w:tc>
          <w:tcPr>
            <w:tcW w:w="4271" w:type="dxa"/>
          </w:tcPr>
          <w:p w:rsidR="007C7451" w:rsidRDefault="001B3ED4">
            <w:pPr>
              <w:pStyle w:val="TableParagraph"/>
              <w:spacing w:before="68"/>
              <w:ind w:left="148"/>
            </w:pPr>
            <w:r>
              <w:t>Климатическое исполнение</w:t>
            </w:r>
          </w:p>
        </w:tc>
        <w:tc>
          <w:tcPr>
            <w:tcW w:w="2804" w:type="dxa"/>
          </w:tcPr>
          <w:p w:rsidR="007C7451" w:rsidRDefault="001B3ED4">
            <w:pPr>
              <w:pStyle w:val="TableParagraph"/>
              <w:spacing w:before="68"/>
              <w:ind w:left="148"/>
            </w:pPr>
            <w:r>
              <w:t>У1</w:t>
            </w:r>
          </w:p>
        </w:tc>
        <w:tc>
          <w:tcPr>
            <w:tcW w:w="2146" w:type="dxa"/>
          </w:tcPr>
          <w:p w:rsidR="007C7451" w:rsidRDefault="001B3ED4">
            <w:pPr>
              <w:pStyle w:val="TableParagraph"/>
              <w:spacing w:before="68"/>
              <w:ind w:left="13"/>
            </w:pPr>
            <w:r>
              <w:t>У1</w:t>
            </w:r>
          </w:p>
        </w:tc>
      </w:tr>
      <w:tr w:rsidR="007C7451">
        <w:trPr>
          <w:trHeight w:val="402"/>
        </w:trPr>
        <w:tc>
          <w:tcPr>
            <w:tcW w:w="4271" w:type="dxa"/>
          </w:tcPr>
          <w:p w:rsidR="007C7451" w:rsidRDefault="001B3ED4">
            <w:pPr>
              <w:pStyle w:val="TableParagraph"/>
              <w:spacing w:before="68"/>
              <w:ind w:left="148"/>
            </w:pPr>
            <w:r>
              <w:t>Габаритные размеры (ВхШхГ)</w:t>
            </w:r>
          </w:p>
        </w:tc>
        <w:tc>
          <w:tcPr>
            <w:tcW w:w="2804" w:type="dxa"/>
          </w:tcPr>
          <w:p w:rsidR="007C7451" w:rsidRDefault="001B3ED4">
            <w:pPr>
              <w:pStyle w:val="TableParagraph"/>
              <w:spacing w:before="68"/>
              <w:ind w:left="148"/>
            </w:pPr>
            <w:r>
              <w:t>940x600x280</w:t>
            </w:r>
          </w:p>
        </w:tc>
        <w:tc>
          <w:tcPr>
            <w:tcW w:w="2146" w:type="dxa"/>
          </w:tcPr>
          <w:p w:rsidR="007C7451" w:rsidRDefault="001B3ED4">
            <w:pPr>
              <w:pStyle w:val="TableParagraph"/>
              <w:spacing w:before="68"/>
              <w:ind w:left="13"/>
            </w:pPr>
            <w:r>
              <w:t>940x600x280</w:t>
            </w:r>
          </w:p>
        </w:tc>
      </w:tr>
    </w:tbl>
    <w:p w:rsidR="007C7451" w:rsidRDefault="007C7451">
      <w:pPr>
        <w:pStyle w:val="a3"/>
        <w:spacing w:before="6"/>
        <w:rPr>
          <w:b/>
          <w:sz w:val="21"/>
        </w:rPr>
      </w:pPr>
    </w:p>
    <w:p w:rsidR="007C7451" w:rsidRDefault="001B3ED4">
      <w:pPr>
        <w:spacing w:line="252" w:lineRule="exact"/>
        <w:ind w:left="262"/>
      </w:pPr>
      <w:r>
        <w:rPr>
          <w:b/>
        </w:rPr>
        <w:t xml:space="preserve">Требование к безопасности и защите окружающей среды: </w:t>
      </w:r>
      <w:r>
        <w:t>Требования безопасности согласно</w:t>
      </w:r>
    </w:p>
    <w:p w:rsidR="007C7451" w:rsidRDefault="001B3ED4">
      <w:pPr>
        <w:pStyle w:val="a3"/>
        <w:spacing w:line="252" w:lineRule="exact"/>
        <w:ind w:left="262"/>
      </w:pPr>
      <w:r>
        <w:t>«Правил безопасности в нефтяной и газовой промышленности».</w:t>
      </w:r>
    </w:p>
    <w:p w:rsidR="007C7451" w:rsidRDefault="001B3ED4">
      <w:pPr>
        <w:ind w:left="262" w:right="824"/>
      </w:pPr>
      <w:r>
        <w:rPr>
          <w:b/>
        </w:rPr>
        <w:t xml:space="preserve">Требование к транспортировке и передачи товаров. </w:t>
      </w:r>
      <w:r>
        <w:t xml:space="preserve">Поставка </w:t>
      </w:r>
      <w:r>
        <w:rPr>
          <w:b/>
        </w:rPr>
        <w:t xml:space="preserve">лота № 3 </w:t>
      </w:r>
      <w:r>
        <w:t>осуществляется по адресу: РК, Атырауская область, Кызылкугинский район, месторождение «Матин».</w:t>
      </w:r>
    </w:p>
    <w:p w:rsidR="007C7451" w:rsidRDefault="001B3ED4">
      <w:pPr>
        <w:pStyle w:val="a3"/>
        <w:ind w:left="262" w:right="824"/>
      </w:pPr>
      <w:r>
        <w:t>Транспортирование изделия разрешается производить в таре предприятия-изготовителя или в состав</w:t>
      </w:r>
      <w:r>
        <w:t>е объекта любым видом транспорта без ограничения расстояния, скорости движения.</w:t>
      </w:r>
    </w:p>
    <w:p w:rsidR="007C7451" w:rsidRDefault="001B3ED4">
      <w:pPr>
        <w:pStyle w:val="a3"/>
        <w:spacing w:before="1"/>
        <w:ind w:left="262" w:right="824"/>
      </w:pPr>
      <w:r>
        <w:t>Ящики с изделием должны быть закреплены на транспортных средствах таким образом, чтобы исключить возможность их смещения и ударения.</w:t>
      </w:r>
    </w:p>
    <w:p w:rsidR="007C7451" w:rsidRDefault="007C7451">
      <w:pPr>
        <w:pStyle w:val="a3"/>
      </w:pPr>
    </w:p>
    <w:p w:rsidR="007C7451" w:rsidRDefault="001B3ED4">
      <w:pPr>
        <w:pStyle w:val="2"/>
        <w:rPr>
          <w:b w:val="0"/>
        </w:rPr>
      </w:pPr>
      <w:r>
        <w:t>Требования к установке, монтажу и послепро</w:t>
      </w:r>
      <w:r>
        <w:t xml:space="preserve">дажному обслуживанию: </w:t>
      </w:r>
      <w:r>
        <w:rPr>
          <w:b w:val="0"/>
        </w:rPr>
        <w:t>Нет.</w:t>
      </w:r>
    </w:p>
    <w:p w:rsidR="007C7451" w:rsidRDefault="001B3ED4">
      <w:pPr>
        <w:spacing w:before="8" w:line="237" w:lineRule="auto"/>
        <w:ind w:left="262" w:right="823"/>
        <w:jc w:val="both"/>
      </w:pPr>
      <w:r>
        <w:rPr>
          <w:b/>
        </w:rPr>
        <w:t xml:space="preserve">Требования к приемке выполнения работ и услуг (требование к качеству и гарантия после выполнения работ и услуг): </w:t>
      </w:r>
      <w:r>
        <w:t>Поставщик гарантирует замену дефектного товара в течение 30 рабочих дней со дня получения соответствующего извещения</w:t>
      </w:r>
      <w:r>
        <w:t xml:space="preserve"> от Покупателя. Поставщик предоставляет гарантию на весь объём Товара в течение 12 месяцев от даты ввода в эксплуатацию Товара, но не более чем на 24 месяца от даты поставки.</w:t>
      </w:r>
    </w:p>
    <w:p w:rsidR="007C7451" w:rsidRDefault="007C7451">
      <w:pPr>
        <w:pStyle w:val="a3"/>
        <w:rPr>
          <w:sz w:val="23"/>
        </w:rPr>
      </w:pPr>
    </w:p>
    <w:p w:rsidR="007C7451" w:rsidRDefault="001B3ED4">
      <w:pPr>
        <w:pStyle w:val="2"/>
        <w:spacing w:line="237" w:lineRule="auto"/>
        <w:ind w:right="669"/>
        <w:rPr>
          <w:b w:val="0"/>
        </w:rPr>
      </w:pPr>
      <w:r>
        <w:t>Требования к предоставляемым документами заказчику (чертежи, тех.паспорт и инспе</w:t>
      </w:r>
      <w:r>
        <w:t xml:space="preserve">кция): В тендерной заявке: </w:t>
      </w:r>
      <w:r>
        <w:rPr>
          <w:b w:val="0"/>
        </w:rPr>
        <w:t>Технический паспорт.</w:t>
      </w:r>
    </w:p>
    <w:p w:rsidR="007C7451" w:rsidRDefault="001B3ED4">
      <w:pPr>
        <w:pStyle w:val="a3"/>
        <w:ind w:left="262" w:right="824"/>
      </w:pPr>
      <w:r>
        <w:rPr>
          <w:b/>
        </w:rPr>
        <w:t xml:space="preserve">При поставке: </w:t>
      </w:r>
      <w:r>
        <w:t>Технический паспорт, сертификат качества/соответствия, разрешение на применение на территории РК, счет-фактура, товарная накладная.</w:t>
      </w:r>
    </w:p>
    <w:p w:rsidR="007C7451" w:rsidRDefault="007C7451">
      <w:pPr>
        <w:pStyle w:val="a3"/>
        <w:rPr>
          <w:sz w:val="24"/>
        </w:rPr>
      </w:pPr>
    </w:p>
    <w:p w:rsidR="007C7451" w:rsidRDefault="007C7451">
      <w:pPr>
        <w:pStyle w:val="a3"/>
        <w:spacing w:before="7"/>
        <w:rPr>
          <w:sz w:val="20"/>
        </w:rPr>
      </w:pPr>
    </w:p>
    <w:p w:rsidR="001B3ED4" w:rsidRDefault="001B3ED4">
      <w:pPr>
        <w:pStyle w:val="2"/>
        <w:tabs>
          <w:tab w:val="left" w:pos="5575"/>
        </w:tabs>
        <w:spacing w:line="427" w:lineRule="auto"/>
        <w:ind w:left="2278" w:right="2844" w:hanging="2016"/>
      </w:pPr>
      <w:r>
        <w:t>Ведущий</w:t>
      </w:r>
      <w:r>
        <w:rPr>
          <w:spacing w:val="-3"/>
        </w:rPr>
        <w:t xml:space="preserve"> </w:t>
      </w:r>
      <w:r>
        <w:t>инженер-энергетик</w:t>
      </w:r>
      <w:r>
        <w:tab/>
        <w:t xml:space="preserve">Кондыбаев Е.Д. </w:t>
      </w:r>
    </w:p>
    <w:p w:rsidR="001B3ED4" w:rsidRDefault="001B3ED4">
      <w:pPr>
        <w:pStyle w:val="2"/>
        <w:tabs>
          <w:tab w:val="left" w:pos="5575"/>
        </w:tabs>
        <w:spacing w:line="427" w:lineRule="auto"/>
        <w:ind w:left="2278" w:right="2844" w:hanging="2016"/>
      </w:pPr>
    </w:p>
    <w:p w:rsidR="001B3ED4" w:rsidRDefault="001B3ED4">
      <w:pPr>
        <w:pStyle w:val="2"/>
        <w:tabs>
          <w:tab w:val="left" w:pos="5575"/>
        </w:tabs>
        <w:spacing w:line="427" w:lineRule="auto"/>
        <w:ind w:left="2278" w:right="2844" w:hanging="2016"/>
      </w:pPr>
    </w:p>
    <w:p w:rsidR="007C7451" w:rsidRDefault="001B3ED4">
      <w:pPr>
        <w:pStyle w:val="2"/>
        <w:tabs>
          <w:tab w:val="left" w:pos="5575"/>
        </w:tabs>
        <w:spacing w:line="427" w:lineRule="auto"/>
        <w:ind w:left="2278" w:right="2844" w:hanging="2016"/>
      </w:pPr>
      <w:r>
        <w:t>№</w:t>
      </w:r>
      <w:r>
        <w:rPr>
          <w:spacing w:val="-15"/>
        </w:rPr>
        <w:t xml:space="preserve"> </w:t>
      </w:r>
      <w:r>
        <w:t>4</w:t>
      </w:r>
    </w:p>
    <w:p w:rsidR="007C7451" w:rsidRDefault="007C7451">
      <w:pPr>
        <w:spacing w:line="427" w:lineRule="auto"/>
        <w:sectPr w:rsidR="007C7451">
          <w:pgSz w:w="11910" w:h="16840"/>
          <w:pgMar w:top="1040" w:right="20" w:bottom="280" w:left="1440" w:header="720" w:footer="720" w:gutter="0"/>
          <w:cols w:space="720"/>
        </w:sectPr>
      </w:pPr>
    </w:p>
    <w:p w:rsidR="007C7451" w:rsidRDefault="001B3ED4">
      <w:pPr>
        <w:spacing w:before="68" w:line="250" w:lineRule="exact"/>
        <w:ind w:left="262"/>
        <w:rPr>
          <w:b/>
        </w:rPr>
      </w:pPr>
      <w:r>
        <w:rPr>
          <w:b/>
        </w:rPr>
        <w:lastRenderedPageBreak/>
        <w:t>Наименование закупаемых товаров и код бюджета:</w:t>
      </w:r>
    </w:p>
    <w:p w:rsidR="007C7451" w:rsidRDefault="001B3ED4">
      <w:pPr>
        <w:pStyle w:val="a3"/>
        <w:spacing w:line="250" w:lineRule="exact"/>
        <w:ind w:left="262"/>
      </w:pPr>
      <w:r>
        <w:t>Электродвигатель</w:t>
      </w:r>
      <w:r>
        <w:rPr>
          <w:shd w:val="clear" w:color="auto" w:fill="FBFBFB"/>
        </w:rPr>
        <w:t xml:space="preserve"> взрывозащищенный</w:t>
      </w:r>
      <w:r>
        <w:t xml:space="preserve"> 18,5 кВт/970 об.мин, 380/660 кол-ве 10 шт.</w:t>
      </w:r>
    </w:p>
    <w:p w:rsidR="007C7451" w:rsidRDefault="001B3ED4">
      <w:pPr>
        <w:pStyle w:val="2"/>
        <w:spacing w:before="6" w:line="250" w:lineRule="exact"/>
      </w:pPr>
      <w:r>
        <w:t>Цель приобретения товаров и описание о среде:</w:t>
      </w:r>
    </w:p>
    <w:p w:rsidR="007C7451" w:rsidRDefault="001B3ED4">
      <w:pPr>
        <w:pStyle w:val="a3"/>
        <w:ind w:left="262" w:right="823"/>
        <w:jc w:val="both"/>
      </w:pPr>
      <w:r>
        <w:t>Асинхронные взрывозащищенные электродвигатели с короткозамкнутым ротором серии ВА предназначены для привода механизмов в химической, газовой, нефтедобывающей и смежных отраслях промышленности, где могут образовываться взрывоопасные смеси газов и паров с во</w:t>
      </w:r>
      <w:r>
        <w:t>здухом, отнесенные к категориям IIA, IIB, по ГОСТ Р 51330.11 и группам воспламеняемости Т1, Т2, Т3 и Т4 по ГОСТ Р 51330.5. Область применения двигателей во взрывоопасных зонах - в соответствии с главой 7.3 ПУЭ-86 и ГОСТ Р 51330.13, ГОСТ Р 52350.14.</w:t>
      </w:r>
    </w:p>
    <w:p w:rsidR="007C7451" w:rsidRDefault="001B3ED4">
      <w:pPr>
        <w:pStyle w:val="2"/>
        <w:spacing w:before="3"/>
        <w:ind w:right="824"/>
      </w:pPr>
      <w:r>
        <w:t>Каталог</w:t>
      </w:r>
      <w:r>
        <w:rPr>
          <w:spacing w:val="-15"/>
        </w:rPr>
        <w:t xml:space="preserve"> </w:t>
      </w:r>
      <w:r>
        <w:t>товаров,</w:t>
      </w:r>
      <w:r>
        <w:rPr>
          <w:spacing w:val="-16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вспомогательных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подробные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4"/>
        </w:rPr>
        <w:t xml:space="preserve"> </w:t>
      </w:r>
      <w:r>
        <w:t>характеристики (при наличии предоставить надлежащие чертежи и</w:t>
      </w:r>
      <w:r>
        <w:rPr>
          <w:spacing w:val="-3"/>
        </w:rPr>
        <w:t xml:space="preserve"> </w:t>
      </w:r>
      <w:r>
        <w:t>проект):</w:t>
      </w:r>
    </w:p>
    <w:tbl>
      <w:tblPr>
        <w:tblStyle w:val="TableNormal"/>
        <w:tblW w:w="0" w:type="auto"/>
        <w:tblInd w:w="26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687"/>
        <w:gridCol w:w="1215"/>
      </w:tblGrid>
      <w:tr w:rsidR="007C7451">
        <w:trPr>
          <w:trHeight w:val="313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</w:pPr>
            <w:r>
              <w:rPr>
                <w:color w:val="333333"/>
              </w:rPr>
              <w:t>Серия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rPr>
                <w:color w:val="333333"/>
              </w:rPr>
              <w:t>ВА</w:t>
            </w:r>
          </w:p>
        </w:tc>
      </w:tr>
      <w:tr w:rsidR="007C7451">
        <w:trPr>
          <w:trHeight w:val="314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</w:pPr>
            <w:r>
              <w:rPr>
                <w:color w:val="333333"/>
              </w:rPr>
              <w:t>Частота вращения об/мин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rPr>
                <w:color w:val="333333"/>
              </w:rPr>
              <w:t>1000</w:t>
            </w:r>
          </w:p>
        </w:tc>
      </w:tr>
      <w:tr w:rsidR="007C7451">
        <w:trPr>
          <w:trHeight w:val="311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2"/>
            </w:pPr>
            <w:r>
              <w:rPr>
                <w:color w:val="333333"/>
              </w:rPr>
              <w:t>Мощность, квт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2"/>
              <w:ind w:left="57"/>
            </w:pPr>
            <w:r>
              <w:rPr>
                <w:color w:val="333333"/>
              </w:rPr>
              <w:t>18,5</w:t>
            </w:r>
          </w:p>
        </w:tc>
      </w:tr>
      <w:tr w:rsidR="007C7451">
        <w:trPr>
          <w:trHeight w:val="313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</w:pPr>
            <w:r>
              <w:rPr>
                <w:color w:val="333333"/>
              </w:rPr>
              <w:t>Напряжение, В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rPr>
                <w:color w:val="333333"/>
              </w:rPr>
              <w:t>380/660</w:t>
            </w:r>
          </w:p>
        </w:tc>
      </w:tr>
      <w:tr w:rsidR="007C7451">
        <w:trPr>
          <w:trHeight w:val="313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</w:pPr>
            <w:r>
              <w:rPr>
                <w:color w:val="333333"/>
              </w:rPr>
              <w:t>Ориент. вес, кг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rPr>
                <w:color w:val="333333"/>
              </w:rPr>
              <w:t>225</w:t>
            </w:r>
          </w:p>
        </w:tc>
      </w:tr>
      <w:tr w:rsidR="007C7451">
        <w:trPr>
          <w:trHeight w:val="311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2"/>
            </w:pPr>
            <w:r>
              <w:rPr>
                <w:color w:val="333333"/>
              </w:rPr>
              <w:t>Номинальная частота вращения, об/мин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2"/>
              <w:ind w:left="57"/>
            </w:pPr>
            <w:r>
              <w:rPr>
                <w:color w:val="333333"/>
              </w:rPr>
              <w:t>975</w:t>
            </w:r>
          </w:p>
        </w:tc>
      </w:tr>
      <w:tr w:rsidR="007C7451">
        <w:trPr>
          <w:trHeight w:val="565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  <w:ind w:right="6450"/>
            </w:pPr>
            <w:r>
              <w:rPr>
                <w:color w:val="333333"/>
              </w:rPr>
              <w:t>Коэффициент полезного действия, %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rPr>
                <w:color w:val="333333"/>
              </w:rPr>
              <w:t>89,5</w:t>
            </w:r>
          </w:p>
        </w:tc>
      </w:tr>
      <w:tr w:rsidR="007C7451">
        <w:trPr>
          <w:trHeight w:val="565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  <w:ind w:right="7292"/>
            </w:pPr>
            <w:r>
              <w:rPr>
                <w:color w:val="333333"/>
              </w:rPr>
              <w:t>Коэффициент мощности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rPr>
                <w:color w:val="333333"/>
              </w:rPr>
              <w:t>0,83</w:t>
            </w:r>
          </w:p>
        </w:tc>
      </w:tr>
      <w:tr w:rsidR="007C7451">
        <w:trPr>
          <w:trHeight w:val="313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</w:pPr>
            <w:r>
              <w:rPr>
                <w:color w:val="333333"/>
              </w:rPr>
              <w:t>Номинальный ток при 380 В, А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rPr>
                <w:color w:val="333333"/>
              </w:rPr>
              <w:t>37,8</w:t>
            </w:r>
          </w:p>
        </w:tc>
      </w:tr>
      <w:tr w:rsidR="007C7451">
        <w:trPr>
          <w:trHeight w:val="566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  <w:ind w:right="7258"/>
            </w:pPr>
            <w:r>
              <w:rPr>
                <w:color w:val="333333"/>
              </w:rPr>
              <w:t>Номинальный момент, Нм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rPr>
                <w:color w:val="333333"/>
              </w:rPr>
              <w:t>181</w:t>
            </w:r>
          </w:p>
        </w:tc>
      </w:tr>
      <w:tr w:rsidR="007C7451">
        <w:trPr>
          <w:trHeight w:val="565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 w:line="252" w:lineRule="exact"/>
            </w:pPr>
            <w:r>
              <w:rPr>
                <w:color w:val="333333"/>
              </w:rPr>
              <w:t>Отношение пускового</w:t>
            </w:r>
          </w:p>
          <w:p w:rsidR="007C7451" w:rsidRDefault="001B3ED4">
            <w:pPr>
              <w:pStyle w:val="TableParagraph"/>
              <w:spacing w:line="252" w:lineRule="exact"/>
            </w:pPr>
            <w:r>
              <w:rPr>
                <w:color w:val="333333"/>
              </w:rPr>
              <w:t>момента к номинальному моменту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rPr>
                <w:color w:val="333333"/>
              </w:rPr>
              <w:t>1,8</w:t>
            </w:r>
          </w:p>
        </w:tc>
      </w:tr>
      <w:tr w:rsidR="007C7451">
        <w:trPr>
          <w:trHeight w:val="565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  <w:ind w:right="6108"/>
            </w:pPr>
            <w:r>
              <w:rPr>
                <w:color w:val="333333"/>
              </w:rPr>
              <w:t>Отношение пускового тока к номинальному току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rPr>
                <w:color w:val="333333"/>
              </w:rPr>
              <w:t>6,5</w:t>
            </w:r>
          </w:p>
        </w:tc>
      </w:tr>
      <w:tr w:rsidR="007C7451">
        <w:trPr>
          <w:trHeight w:val="313"/>
        </w:trPr>
        <w:tc>
          <w:tcPr>
            <w:tcW w:w="8687" w:type="dxa"/>
          </w:tcPr>
          <w:p w:rsidR="007C7451" w:rsidRDefault="001B3ED4">
            <w:pPr>
              <w:pStyle w:val="TableParagraph"/>
              <w:spacing w:before="24"/>
            </w:pPr>
            <w:r>
              <w:rPr>
                <w:color w:val="333333"/>
              </w:rPr>
              <w:t>Отношение максимального момента к номинальному моменту</w:t>
            </w:r>
          </w:p>
        </w:tc>
        <w:tc>
          <w:tcPr>
            <w:tcW w:w="1215" w:type="dxa"/>
          </w:tcPr>
          <w:p w:rsidR="007C7451" w:rsidRDefault="001B3ED4">
            <w:pPr>
              <w:pStyle w:val="TableParagraph"/>
              <w:spacing w:before="24"/>
              <w:ind w:left="57"/>
            </w:pPr>
            <w:r>
              <w:rPr>
                <w:color w:val="333333"/>
              </w:rPr>
              <w:t>2,5</w:t>
            </w:r>
          </w:p>
        </w:tc>
      </w:tr>
    </w:tbl>
    <w:p w:rsidR="007C7451" w:rsidRDefault="001B3ED4">
      <w:pPr>
        <w:pStyle w:val="a3"/>
        <w:spacing w:before="6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160466</wp:posOffset>
            </wp:positionV>
            <wp:extent cx="2153788" cy="215265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788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451" w:rsidRDefault="007C7451">
      <w:pPr>
        <w:pStyle w:val="a3"/>
        <w:spacing w:before="4"/>
        <w:rPr>
          <w:b/>
          <w:sz w:val="20"/>
        </w:rPr>
      </w:pPr>
    </w:p>
    <w:p w:rsidR="007C7451" w:rsidRDefault="001B3ED4">
      <w:pPr>
        <w:spacing w:line="252" w:lineRule="exact"/>
        <w:ind w:left="262"/>
      </w:pPr>
      <w:r>
        <w:rPr>
          <w:b/>
        </w:rPr>
        <w:t xml:space="preserve">Требование к безопасности и защите окружающей среды: </w:t>
      </w:r>
      <w:r>
        <w:t>Требования безопасности согласно</w:t>
      </w:r>
    </w:p>
    <w:p w:rsidR="007C7451" w:rsidRDefault="001B3ED4">
      <w:pPr>
        <w:pStyle w:val="a3"/>
        <w:spacing w:line="252" w:lineRule="exact"/>
        <w:ind w:left="262"/>
      </w:pPr>
      <w:r>
        <w:t>«Правил безопасности в нефтяной и газовой промышленности».</w:t>
      </w:r>
    </w:p>
    <w:p w:rsidR="007C7451" w:rsidRDefault="007C7451">
      <w:pPr>
        <w:pStyle w:val="a3"/>
        <w:spacing w:before="1"/>
      </w:pPr>
    </w:p>
    <w:p w:rsidR="007C7451" w:rsidRDefault="001B3ED4">
      <w:pPr>
        <w:ind w:left="262" w:right="824"/>
      </w:pPr>
      <w:r>
        <w:rPr>
          <w:b/>
        </w:rPr>
        <w:t>Требование к транспортировке и передачи товаров.</w:t>
      </w:r>
      <w:r>
        <w:t xml:space="preserve">. Поставка </w:t>
      </w:r>
      <w:r>
        <w:rPr>
          <w:b/>
        </w:rPr>
        <w:t xml:space="preserve">лота № 4 </w:t>
      </w:r>
      <w:r>
        <w:t>осуществляется по адресу: РК, Атырауская область, Жылыойский район, месторождение «Кара-арна».</w:t>
      </w:r>
    </w:p>
    <w:p w:rsidR="007C7451" w:rsidRDefault="001B3ED4">
      <w:pPr>
        <w:pStyle w:val="a3"/>
        <w:ind w:left="262" w:right="824"/>
      </w:pPr>
      <w:r>
        <w:t>Транспортирование изделия разреша</w:t>
      </w:r>
      <w:r>
        <w:t>ется производить в таре предприятия-изготовителя или в составе объекта любым видом транспорта без ограничения расстояния, скорости движения.</w:t>
      </w:r>
    </w:p>
    <w:p w:rsidR="007C7451" w:rsidRDefault="007C7451">
      <w:pPr>
        <w:sectPr w:rsidR="007C7451">
          <w:pgSz w:w="11910" w:h="16840"/>
          <w:pgMar w:top="1300" w:right="20" w:bottom="280" w:left="1440" w:header="720" w:footer="720" w:gutter="0"/>
          <w:cols w:space="720"/>
        </w:sectPr>
      </w:pPr>
    </w:p>
    <w:p w:rsidR="007C7451" w:rsidRDefault="001B3ED4">
      <w:pPr>
        <w:pStyle w:val="a3"/>
        <w:spacing w:before="68"/>
        <w:ind w:left="262" w:right="826"/>
        <w:jc w:val="both"/>
      </w:pPr>
      <w:r>
        <w:lastRenderedPageBreak/>
        <w:t>Ящики с изделием должны быть закреплены на транспортных средствах таким образом, чтобы исключить возм</w:t>
      </w:r>
      <w:r>
        <w:t>ожность их смещения и ударения.</w:t>
      </w:r>
    </w:p>
    <w:p w:rsidR="007C7451" w:rsidRDefault="007C7451">
      <w:pPr>
        <w:pStyle w:val="a3"/>
        <w:spacing w:before="2"/>
      </w:pPr>
    </w:p>
    <w:p w:rsidR="007C7451" w:rsidRDefault="001B3ED4">
      <w:pPr>
        <w:pStyle w:val="2"/>
        <w:rPr>
          <w:b w:val="0"/>
        </w:rPr>
      </w:pPr>
      <w:r>
        <w:t xml:space="preserve">Требования к установке, монтажу и послепродажному обслуживанию: </w:t>
      </w:r>
      <w:r>
        <w:rPr>
          <w:b w:val="0"/>
        </w:rPr>
        <w:t>Нет.</w:t>
      </w:r>
    </w:p>
    <w:p w:rsidR="007C7451" w:rsidRDefault="007C7451">
      <w:pPr>
        <w:pStyle w:val="a3"/>
        <w:spacing w:before="7"/>
      </w:pPr>
    </w:p>
    <w:p w:rsidR="007C7451" w:rsidRDefault="001B3ED4">
      <w:pPr>
        <w:spacing w:line="237" w:lineRule="auto"/>
        <w:ind w:left="262" w:right="823"/>
        <w:jc w:val="both"/>
      </w:pPr>
      <w:r>
        <w:rPr>
          <w:b/>
        </w:rPr>
        <w:t xml:space="preserve">Требования к приемке выполнения работ и услуг (требование к качеству и гарантия после выполнения работ и услуг): </w:t>
      </w:r>
      <w:r>
        <w:t xml:space="preserve">Поставщик гарантирует замену дефектного </w:t>
      </w:r>
      <w:r>
        <w:t>товара в течение 30 рабочих дней со дня получения соответствующего извещения от Покупателя. Поставщик предоставляет гарантию на весь объём Товара в течение 12 месяцев от даты ввода в эксплуатацию Товара, но не более чем на 24 месяца от даты поставки.</w:t>
      </w:r>
    </w:p>
    <w:p w:rsidR="007C7451" w:rsidRDefault="007C7451">
      <w:pPr>
        <w:pStyle w:val="a3"/>
        <w:spacing w:before="2"/>
        <w:rPr>
          <w:sz w:val="23"/>
        </w:rPr>
      </w:pPr>
    </w:p>
    <w:p w:rsidR="007C7451" w:rsidRDefault="001B3ED4">
      <w:pPr>
        <w:pStyle w:val="2"/>
        <w:spacing w:before="1" w:line="235" w:lineRule="auto"/>
        <w:ind w:right="828"/>
        <w:jc w:val="both"/>
        <w:rPr>
          <w:b w:val="0"/>
        </w:rPr>
      </w:pPr>
      <w:r>
        <w:t>Треб</w:t>
      </w:r>
      <w:r>
        <w:t>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предоставляемым</w:t>
      </w:r>
      <w:r>
        <w:rPr>
          <w:spacing w:val="-9"/>
        </w:rPr>
        <w:t xml:space="preserve"> </w:t>
      </w:r>
      <w:r>
        <w:t>документами</w:t>
      </w:r>
      <w:r>
        <w:rPr>
          <w:spacing w:val="-8"/>
        </w:rPr>
        <w:t xml:space="preserve"> </w:t>
      </w:r>
      <w:r>
        <w:t>заказчику</w:t>
      </w:r>
      <w:r>
        <w:rPr>
          <w:spacing w:val="-10"/>
        </w:rPr>
        <w:t xml:space="preserve"> </w:t>
      </w:r>
      <w:r>
        <w:t>(чертежи,</w:t>
      </w:r>
      <w:r>
        <w:rPr>
          <w:spacing w:val="-9"/>
        </w:rPr>
        <w:t xml:space="preserve"> </w:t>
      </w:r>
      <w:r>
        <w:t>тех.паспорт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инспекция): В тендерной заявке: </w:t>
      </w:r>
      <w:r>
        <w:rPr>
          <w:b w:val="0"/>
        </w:rPr>
        <w:t>Технический</w:t>
      </w:r>
      <w:r>
        <w:rPr>
          <w:b w:val="0"/>
          <w:spacing w:val="-1"/>
        </w:rPr>
        <w:t xml:space="preserve"> </w:t>
      </w:r>
      <w:r>
        <w:rPr>
          <w:b w:val="0"/>
        </w:rPr>
        <w:t>паспорт.</w:t>
      </w:r>
    </w:p>
    <w:p w:rsidR="007C7451" w:rsidRDefault="001B3ED4">
      <w:pPr>
        <w:pStyle w:val="a3"/>
        <w:spacing w:before="1"/>
        <w:ind w:left="262" w:right="828"/>
        <w:jc w:val="both"/>
      </w:pPr>
      <w:r>
        <w:rPr>
          <w:b/>
        </w:rPr>
        <w:t xml:space="preserve">При поставке: </w:t>
      </w:r>
      <w:r>
        <w:t>Технический паспорт, сертификат качества/соответствия, разрешение на применение на территории РК, счет-фактура, товарн</w:t>
      </w:r>
      <w:r>
        <w:t>ая накладная.</w:t>
      </w:r>
    </w:p>
    <w:p w:rsidR="007C7451" w:rsidRDefault="007C7451">
      <w:pPr>
        <w:pStyle w:val="a3"/>
        <w:rPr>
          <w:sz w:val="24"/>
        </w:rPr>
      </w:pPr>
    </w:p>
    <w:p w:rsidR="007C7451" w:rsidRDefault="007C7451">
      <w:pPr>
        <w:pStyle w:val="a3"/>
        <w:spacing w:before="6"/>
        <w:rPr>
          <w:sz w:val="20"/>
        </w:rPr>
      </w:pPr>
    </w:p>
    <w:p w:rsidR="007C7451" w:rsidRDefault="001B3ED4">
      <w:pPr>
        <w:pStyle w:val="2"/>
        <w:tabs>
          <w:tab w:val="left" w:pos="5575"/>
        </w:tabs>
        <w:spacing w:before="1"/>
        <w:jc w:val="both"/>
      </w:pPr>
      <w:r>
        <w:t>Ведущий</w:t>
      </w:r>
      <w:r>
        <w:rPr>
          <w:spacing w:val="-3"/>
        </w:rPr>
        <w:t xml:space="preserve"> </w:t>
      </w:r>
      <w:r>
        <w:t>инженер-энергетик</w:t>
      </w:r>
      <w:r>
        <w:tab/>
        <w:t>Кондыбаев Е.Д.</w:t>
      </w: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7C7451">
      <w:pPr>
        <w:pStyle w:val="a3"/>
        <w:rPr>
          <w:b/>
          <w:sz w:val="24"/>
        </w:rPr>
      </w:pPr>
    </w:p>
    <w:p w:rsidR="007C7451" w:rsidRDefault="001B3ED4">
      <w:pPr>
        <w:spacing w:before="154"/>
        <w:ind w:left="2278"/>
        <w:rPr>
          <w:b/>
        </w:rPr>
      </w:pPr>
      <w:r>
        <w:rPr>
          <w:b/>
        </w:rPr>
        <w:t>№ 5</w:t>
      </w:r>
    </w:p>
    <w:p w:rsidR="007C7451" w:rsidRDefault="007C7451">
      <w:pPr>
        <w:sectPr w:rsidR="007C7451">
          <w:pgSz w:w="11910" w:h="16840"/>
          <w:pgMar w:top="1040" w:right="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772"/>
        <w:gridCol w:w="2268"/>
        <w:gridCol w:w="993"/>
        <w:gridCol w:w="1135"/>
      </w:tblGrid>
      <w:tr w:rsidR="007C7451">
        <w:trPr>
          <w:trHeight w:val="431"/>
        </w:trPr>
        <w:tc>
          <w:tcPr>
            <w:tcW w:w="439" w:type="dxa"/>
          </w:tcPr>
          <w:p w:rsidR="007C7451" w:rsidRDefault="001B3ED4">
            <w:pPr>
              <w:pStyle w:val="TableParagraph"/>
              <w:spacing w:line="227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№</w:t>
            </w:r>
          </w:p>
        </w:tc>
        <w:tc>
          <w:tcPr>
            <w:tcW w:w="4772" w:type="dxa"/>
          </w:tcPr>
          <w:p w:rsidR="007C7451" w:rsidRDefault="001B3ED4">
            <w:pPr>
              <w:pStyle w:val="TableParagraph"/>
              <w:spacing w:line="227" w:lineRule="exact"/>
              <w:ind w:left="1696" w:right="16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2268" w:type="dxa"/>
          </w:tcPr>
          <w:p w:rsidR="007C7451" w:rsidRDefault="001B3ED4">
            <w:pPr>
              <w:pStyle w:val="TableParagraph"/>
              <w:spacing w:line="227" w:lineRule="exact"/>
              <w:ind w:left="362" w:right="3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  <w:tc>
          <w:tcPr>
            <w:tcW w:w="993" w:type="dxa"/>
          </w:tcPr>
          <w:p w:rsidR="007C7451" w:rsidRDefault="001B3ED4">
            <w:pPr>
              <w:pStyle w:val="TableParagraph"/>
              <w:spacing w:line="227" w:lineRule="exact"/>
              <w:ind w:left="142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Ед.изм.</w:t>
            </w:r>
          </w:p>
        </w:tc>
        <w:tc>
          <w:tcPr>
            <w:tcW w:w="1135" w:type="dxa"/>
          </w:tcPr>
          <w:p w:rsidR="007C7451" w:rsidRDefault="001B3ED4">
            <w:pPr>
              <w:pStyle w:val="TableParagraph"/>
              <w:spacing w:line="227" w:lineRule="exact"/>
              <w:ind w:left="229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</w:tc>
      </w:tr>
      <w:tr w:rsidR="007C7451">
        <w:trPr>
          <w:trHeight w:val="230"/>
        </w:trPr>
        <w:tc>
          <w:tcPr>
            <w:tcW w:w="439" w:type="dxa"/>
          </w:tcPr>
          <w:p w:rsidR="007C7451" w:rsidRDefault="001B3ED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2" w:type="dxa"/>
          </w:tcPr>
          <w:p w:rsidR="007C7451" w:rsidRDefault="001B3ED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Блок наземный ТМСН-3</w:t>
            </w:r>
          </w:p>
        </w:tc>
        <w:tc>
          <w:tcPr>
            <w:tcW w:w="2268" w:type="dxa"/>
          </w:tcPr>
          <w:p w:rsidR="007C7451" w:rsidRDefault="001B3ED4">
            <w:pPr>
              <w:pStyle w:val="TableParagraph"/>
              <w:spacing w:line="210" w:lineRule="exact"/>
              <w:ind w:left="368" w:right="358"/>
              <w:jc w:val="center"/>
              <w:rPr>
                <w:sz w:val="20"/>
              </w:rPr>
            </w:pPr>
            <w:r>
              <w:rPr>
                <w:sz w:val="20"/>
              </w:rPr>
              <w:t>Для Электон-05</w:t>
            </w:r>
          </w:p>
        </w:tc>
        <w:tc>
          <w:tcPr>
            <w:tcW w:w="993" w:type="dxa"/>
          </w:tcPr>
          <w:p w:rsidR="007C7451" w:rsidRDefault="001B3ED4">
            <w:pPr>
              <w:pStyle w:val="TableParagraph"/>
              <w:spacing w:line="210" w:lineRule="exact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35" w:type="dxa"/>
          </w:tcPr>
          <w:p w:rsidR="007C7451" w:rsidRDefault="001B3ED4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C7451">
        <w:trPr>
          <w:trHeight w:val="263"/>
        </w:trPr>
        <w:tc>
          <w:tcPr>
            <w:tcW w:w="439" w:type="dxa"/>
          </w:tcPr>
          <w:p w:rsidR="007C7451" w:rsidRDefault="001B3ED4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72" w:type="dxa"/>
          </w:tcPr>
          <w:p w:rsidR="007C7451" w:rsidRDefault="001B3ED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Двигатель 1П 63АУХЛ1 IP55</w:t>
            </w:r>
          </w:p>
        </w:tc>
        <w:tc>
          <w:tcPr>
            <w:tcW w:w="2268" w:type="dxa"/>
          </w:tcPr>
          <w:p w:rsidR="007C7451" w:rsidRDefault="001B3ED4">
            <w:pPr>
              <w:pStyle w:val="TableParagraph"/>
              <w:spacing w:line="220" w:lineRule="exact"/>
              <w:ind w:left="368" w:right="358"/>
              <w:jc w:val="center"/>
              <w:rPr>
                <w:sz w:val="20"/>
              </w:rPr>
            </w:pPr>
            <w:r>
              <w:rPr>
                <w:sz w:val="20"/>
              </w:rPr>
              <w:t>Для Электон-05</w:t>
            </w:r>
          </w:p>
        </w:tc>
        <w:tc>
          <w:tcPr>
            <w:tcW w:w="993" w:type="dxa"/>
          </w:tcPr>
          <w:p w:rsidR="007C7451" w:rsidRDefault="001B3ED4">
            <w:pPr>
              <w:pStyle w:val="TableParagraph"/>
              <w:spacing w:line="220" w:lineRule="exact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35" w:type="dxa"/>
          </w:tcPr>
          <w:p w:rsidR="007C7451" w:rsidRDefault="001B3ED4"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C7451">
        <w:trPr>
          <w:trHeight w:val="265"/>
        </w:trPr>
        <w:tc>
          <w:tcPr>
            <w:tcW w:w="439" w:type="dxa"/>
          </w:tcPr>
          <w:p w:rsidR="007C7451" w:rsidRDefault="001B3ED4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772" w:type="dxa"/>
          </w:tcPr>
          <w:p w:rsidR="007C7451" w:rsidRDefault="001B3ED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Плата управление выпрямителем А8 ЦТКД 065.10</w:t>
            </w:r>
          </w:p>
        </w:tc>
        <w:tc>
          <w:tcPr>
            <w:tcW w:w="2268" w:type="dxa"/>
          </w:tcPr>
          <w:p w:rsidR="007C7451" w:rsidRDefault="001B3ED4">
            <w:pPr>
              <w:pStyle w:val="TableParagraph"/>
              <w:spacing w:line="220" w:lineRule="exact"/>
              <w:ind w:left="368" w:right="358"/>
              <w:jc w:val="center"/>
              <w:rPr>
                <w:sz w:val="20"/>
              </w:rPr>
            </w:pPr>
            <w:r>
              <w:rPr>
                <w:sz w:val="20"/>
              </w:rPr>
              <w:t>Для Электон-05</w:t>
            </w:r>
          </w:p>
        </w:tc>
        <w:tc>
          <w:tcPr>
            <w:tcW w:w="993" w:type="dxa"/>
          </w:tcPr>
          <w:p w:rsidR="007C7451" w:rsidRDefault="001B3ED4">
            <w:pPr>
              <w:pStyle w:val="TableParagraph"/>
              <w:spacing w:line="220" w:lineRule="exact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35" w:type="dxa"/>
          </w:tcPr>
          <w:p w:rsidR="007C7451" w:rsidRDefault="001B3ED4">
            <w:pPr>
              <w:pStyle w:val="TableParagraph"/>
              <w:spacing w:line="220" w:lineRule="exact"/>
              <w:ind w:left="229" w:right="2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C7451">
        <w:trPr>
          <w:trHeight w:val="263"/>
        </w:trPr>
        <w:tc>
          <w:tcPr>
            <w:tcW w:w="439" w:type="dxa"/>
          </w:tcPr>
          <w:p w:rsidR="007C7451" w:rsidRDefault="001B3ED4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772" w:type="dxa"/>
          </w:tcPr>
          <w:p w:rsidR="007C7451" w:rsidRDefault="001B3ED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Плата разрядная А7 ЦТКД 065.11.01</w:t>
            </w:r>
          </w:p>
        </w:tc>
        <w:tc>
          <w:tcPr>
            <w:tcW w:w="2268" w:type="dxa"/>
          </w:tcPr>
          <w:p w:rsidR="007C7451" w:rsidRDefault="001B3ED4">
            <w:pPr>
              <w:pStyle w:val="TableParagraph"/>
              <w:spacing w:line="220" w:lineRule="exact"/>
              <w:ind w:left="368" w:right="358"/>
              <w:jc w:val="center"/>
              <w:rPr>
                <w:sz w:val="20"/>
              </w:rPr>
            </w:pPr>
            <w:r>
              <w:rPr>
                <w:sz w:val="20"/>
              </w:rPr>
              <w:t>Для Электон-05</w:t>
            </w:r>
          </w:p>
        </w:tc>
        <w:tc>
          <w:tcPr>
            <w:tcW w:w="993" w:type="dxa"/>
          </w:tcPr>
          <w:p w:rsidR="007C7451" w:rsidRDefault="001B3ED4">
            <w:pPr>
              <w:pStyle w:val="TableParagraph"/>
              <w:spacing w:line="220" w:lineRule="exact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35" w:type="dxa"/>
          </w:tcPr>
          <w:p w:rsidR="007C7451" w:rsidRDefault="001B3ED4">
            <w:pPr>
              <w:pStyle w:val="TableParagraph"/>
              <w:spacing w:line="220" w:lineRule="exact"/>
              <w:ind w:left="229" w:right="2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7C7451" w:rsidRDefault="007C7451">
      <w:pPr>
        <w:pStyle w:val="a3"/>
        <w:spacing w:before="4"/>
        <w:rPr>
          <w:b/>
          <w:sz w:val="19"/>
        </w:rPr>
      </w:pPr>
    </w:p>
    <w:p w:rsidR="007C7451" w:rsidRDefault="001B3ED4">
      <w:pPr>
        <w:spacing w:before="92"/>
        <w:ind w:left="262"/>
        <w:rPr>
          <w:b/>
        </w:rPr>
      </w:pPr>
      <w:r>
        <w:rPr>
          <w:b/>
        </w:rPr>
        <w:t>Цель приобретения товаров и описание о среде:</w:t>
      </w:r>
    </w:p>
    <w:p w:rsidR="007C7451" w:rsidRDefault="001B3ED4">
      <w:pPr>
        <w:pStyle w:val="a3"/>
        <w:tabs>
          <w:tab w:val="left" w:pos="1278"/>
        </w:tabs>
        <w:spacing w:before="32"/>
        <w:ind w:left="262" w:right="820"/>
        <w:jc w:val="both"/>
      </w:pPr>
      <w:r>
        <w:t>Для</w:t>
      </w:r>
      <w:r>
        <w:tab/>
      </w:r>
      <w:r>
        <w:t>ремонта СУ-250"Электон-05". Система погружной телеметрии «Электон-ТМС» предназначена для регистрации и передачи внешним устройствам текущих значений следующих параметров: Давление жидкости на приёме насоса, температура статора ПЭДТ, температура пластовой ж</w:t>
      </w:r>
      <w:r>
        <w:t>идкости на приёме насоса, уровень виброускорения ПЭД в радиальном направлении, уровень виброускорения ПЭД в осевом направлении, сопротивление</w:t>
      </w:r>
      <w:r>
        <w:rPr>
          <w:spacing w:val="-5"/>
        </w:rPr>
        <w:t xml:space="preserve"> </w:t>
      </w:r>
      <w:r>
        <w:t>изоляции.</w:t>
      </w:r>
    </w:p>
    <w:p w:rsidR="007C7451" w:rsidRDefault="007C7451">
      <w:pPr>
        <w:pStyle w:val="a3"/>
        <w:spacing w:before="7"/>
      </w:pPr>
    </w:p>
    <w:p w:rsidR="007C7451" w:rsidRDefault="001B3ED4">
      <w:pPr>
        <w:pStyle w:val="2"/>
        <w:ind w:right="824"/>
      </w:pPr>
      <w:r>
        <w:t>Каталог</w:t>
      </w:r>
      <w:r>
        <w:rPr>
          <w:spacing w:val="-15"/>
        </w:rPr>
        <w:t xml:space="preserve"> </w:t>
      </w:r>
      <w:r>
        <w:t>товаров,</w:t>
      </w:r>
      <w:r>
        <w:rPr>
          <w:spacing w:val="-16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вспомогательных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подробные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4"/>
        </w:rPr>
        <w:t xml:space="preserve"> </w:t>
      </w:r>
      <w:r>
        <w:t>характеристики (при наличии предоставить надлежащие чертежи и</w:t>
      </w:r>
      <w:r>
        <w:rPr>
          <w:spacing w:val="-3"/>
        </w:rPr>
        <w:t xml:space="preserve"> </w:t>
      </w:r>
      <w:r>
        <w:t>проект):</w:t>
      </w:r>
    </w:p>
    <w:p w:rsidR="007C7451" w:rsidRDefault="007C7451">
      <w:pPr>
        <w:pStyle w:val="a3"/>
        <w:spacing w:before="11"/>
        <w:rPr>
          <w:b/>
          <w:sz w:val="21"/>
        </w:rPr>
      </w:pPr>
    </w:p>
    <w:p w:rsidR="007C7451" w:rsidRDefault="001B3ED4">
      <w:pPr>
        <w:spacing w:line="251" w:lineRule="exact"/>
        <w:ind w:left="262"/>
        <w:rPr>
          <w:b/>
        </w:rPr>
      </w:pPr>
      <w:r>
        <w:rPr>
          <w:b/>
        </w:rPr>
        <w:t>1,3,4 позиции к станций управления: ПЧ-ТТПТ-250-380-50-1-УХЛ1, УХЛ 3.1, ТС1 250</w:t>
      </w:r>
    </w:p>
    <w:p w:rsidR="007C7451" w:rsidRDefault="001B3ED4">
      <w:pPr>
        <w:pStyle w:val="a3"/>
        <w:spacing w:line="251" w:lineRule="exact"/>
        <w:ind w:left="262"/>
      </w:pPr>
      <w:r>
        <w:t>Номинальный выходной ток, 250 А</w:t>
      </w:r>
    </w:p>
    <w:p w:rsidR="007C7451" w:rsidRDefault="007C7451">
      <w:pPr>
        <w:pStyle w:val="a3"/>
        <w:spacing w:before="9"/>
        <w:rPr>
          <w:sz w:val="21"/>
        </w:rPr>
      </w:pPr>
    </w:p>
    <w:p w:rsidR="007C7451" w:rsidRDefault="001B3ED4">
      <w:pPr>
        <w:pStyle w:val="a3"/>
        <w:spacing w:before="1"/>
        <w:ind w:left="262" w:right="1256"/>
      </w:pPr>
      <w:r>
        <w:t>Силовая часть всех СУ построена по единой схеме и представляет собой двухступенчатый преобразователь энергии трехфазного тока сети в энергию трехфазного тока с регулируемыми напряжением и частотой.</w:t>
      </w:r>
    </w:p>
    <w:p w:rsidR="007C7451" w:rsidRDefault="001B3ED4">
      <w:pPr>
        <w:pStyle w:val="a3"/>
        <w:spacing w:before="2"/>
        <w:ind w:left="262" w:right="1407" w:firstLine="110"/>
      </w:pPr>
      <w:r>
        <w:t>Сетевое напряжение преобразуется в постоянное с помощью уп</w:t>
      </w:r>
      <w:r>
        <w:t>равляемого тиристорного выпрямителя и фильтруется с помощью LC-фильтра. Постоянное напряжение преобразуется</w:t>
      </w:r>
    </w:p>
    <w:p w:rsidR="007C7451" w:rsidRDefault="001B3ED4">
      <w:pPr>
        <w:pStyle w:val="a3"/>
        <w:ind w:left="262" w:right="1080"/>
      </w:pPr>
      <w:r>
        <w:t>автономным инвертором напряжения (АИН) в трехфазное для питания асинхронного двигателя. АИН выполнен на основе биполярных транзисторов с изолированн</w:t>
      </w:r>
      <w:r>
        <w:t>ым затвором - IGBT,</w:t>
      </w:r>
    </w:p>
    <w:p w:rsidR="007C7451" w:rsidRDefault="001B3ED4">
      <w:pPr>
        <w:pStyle w:val="a3"/>
        <w:ind w:left="262" w:right="877"/>
      </w:pPr>
      <w:r>
        <w:t xml:space="preserve">что позволяет формировать выходное напряжение как методом широтно-импульсной модуляции (ШИМ) с возможностью выбора несущей частоты, так и применяя шестипульсную модуляцию. Управляя напряжением на затворах IGBT моста АИН, можно получить </w:t>
      </w:r>
      <w:r>
        <w:t>на выходах U, V, W трехфазную систему токов с регулируемой частотой и амплитудой. Входной выпрямитель и АИН,</w:t>
      </w:r>
    </w:p>
    <w:p w:rsidR="007C7451" w:rsidRDefault="001B3ED4">
      <w:pPr>
        <w:pStyle w:val="a3"/>
        <w:ind w:left="262" w:right="815"/>
      </w:pPr>
      <w:r>
        <w:t>в зависимости от мощности СУ, выполнены на соответствующих по токам тиристорных модулях и IGBT.</w:t>
      </w:r>
    </w:p>
    <w:p w:rsidR="007C7451" w:rsidRDefault="001B3ED4">
      <w:pPr>
        <w:pStyle w:val="a3"/>
        <w:ind w:left="262" w:right="1598"/>
      </w:pPr>
      <w:r>
        <w:t>Тиристорные модули и IGBT в каждом исполнении СУ ус</w:t>
      </w:r>
      <w:r>
        <w:t>тановлены на общие алюминие- вые охладители с воздушным принудительным охлаждением. В охладитель вмонтированы</w:t>
      </w:r>
    </w:p>
    <w:p w:rsidR="007C7451" w:rsidRDefault="001B3ED4">
      <w:pPr>
        <w:pStyle w:val="a3"/>
        <w:ind w:left="262" w:right="897"/>
      </w:pPr>
      <w:r>
        <w:t>датчики температуры, сигнал от которых поступает в систему управления, где, при недопустимом перегреве радиатора, вырабатывается сигнал аварии с в</w:t>
      </w:r>
      <w:r>
        <w:t>ыдачей соответствующего сообщения на индикатор контроллера "Электон-09.1".</w:t>
      </w:r>
    </w:p>
    <w:p w:rsidR="007C7451" w:rsidRDefault="001B3ED4">
      <w:pPr>
        <w:pStyle w:val="a3"/>
        <w:spacing w:line="253" w:lineRule="exact"/>
        <w:ind w:left="262"/>
      </w:pPr>
      <w:r>
        <w:t>Каждое исполнение СУ содержит силовой LC-фильтр. Емкость силового фильтра набрана</w:t>
      </w:r>
    </w:p>
    <w:p w:rsidR="007C7451" w:rsidRDefault="001B3ED4">
      <w:pPr>
        <w:pStyle w:val="a3"/>
        <w:ind w:left="262" w:right="1344"/>
      </w:pPr>
      <w:r>
        <w:t>из двух групп конденсаторов, включенных последовательно, чтобы обеспечить необходимый запас по напр</w:t>
      </w:r>
      <w:r>
        <w:t>яжению.</w:t>
      </w:r>
    </w:p>
    <w:p w:rsidR="007C7451" w:rsidRDefault="001B3ED4">
      <w:pPr>
        <w:pStyle w:val="a3"/>
        <w:ind w:left="262" w:right="1649"/>
      </w:pPr>
      <w:r>
        <w:t>Импульсы управления IGBT вырабатываются системой управления и поступают на плату драйверов, где формируются двухполярные мощные сигналы для управления затворами транзисторов. Плата драйверов содержит также элементы гальванических развязок и цепи от</w:t>
      </w:r>
      <w:r>
        <w:t>слеживания аварийных состояний транзисторов моста АИН.</w:t>
      </w:r>
    </w:p>
    <w:p w:rsidR="007C7451" w:rsidRDefault="001B3ED4">
      <w:pPr>
        <w:pStyle w:val="a3"/>
        <w:spacing w:before="1" w:line="252" w:lineRule="exact"/>
        <w:ind w:left="262"/>
      </w:pPr>
      <w:r>
        <w:t>Силовая часть всех СУ включает в себя элементы, предназначенные для функционирова-</w:t>
      </w:r>
    </w:p>
    <w:p w:rsidR="007C7451" w:rsidRDefault="001B3ED4">
      <w:pPr>
        <w:pStyle w:val="a3"/>
        <w:ind w:left="262" w:right="1139"/>
      </w:pPr>
      <w:r>
        <w:t>ния системы управления (датчики токов, напряжений, коммутационную аппаратуру) и системы защиты.</w:t>
      </w:r>
    </w:p>
    <w:p w:rsidR="007C7451" w:rsidRDefault="007C7451">
      <w:pPr>
        <w:pStyle w:val="a3"/>
        <w:spacing w:before="10"/>
        <w:rPr>
          <w:sz w:val="21"/>
        </w:rPr>
      </w:pPr>
    </w:p>
    <w:p w:rsidR="007C7451" w:rsidRDefault="001B3ED4">
      <w:pPr>
        <w:pStyle w:val="a3"/>
        <w:spacing w:line="276" w:lineRule="auto"/>
        <w:ind w:left="768" w:right="824"/>
      </w:pPr>
      <w:r>
        <w:rPr>
          <w:b/>
        </w:rPr>
        <w:t xml:space="preserve">2 позиция: </w:t>
      </w:r>
      <w:r>
        <w:t>Асинхронные электродвигатели с короткозамкнутым ротор ВОВ с высотой оси вращения от 56 до 132мм, мощностью от 0,12 до 11 кВт</w:t>
      </w:r>
    </w:p>
    <w:p w:rsidR="007C7451" w:rsidRDefault="001B3ED4">
      <w:pPr>
        <w:pStyle w:val="a4"/>
        <w:numPr>
          <w:ilvl w:val="0"/>
          <w:numId w:val="3"/>
        </w:numPr>
        <w:tabs>
          <w:tab w:val="left" w:pos="387"/>
        </w:tabs>
        <w:spacing w:before="2" w:line="253" w:lineRule="exact"/>
        <w:ind w:firstLine="0"/>
      </w:pPr>
      <w:r>
        <w:t>Электродвигатели общепромышленного назначения с</w:t>
      </w:r>
      <w:r>
        <w:rPr>
          <w:spacing w:val="-3"/>
        </w:rPr>
        <w:t xml:space="preserve"> </w:t>
      </w:r>
      <w:r>
        <w:t>привязкой</w:t>
      </w:r>
    </w:p>
    <w:p w:rsidR="007C7451" w:rsidRDefault="001B3ED4">
      <w:pPr>
        <w:pStyle w:val="a3"/>
        <w:spacing w:line="252" w:lineRule="exact"/>
        <w:ind w:left="262"/>
      </w:pPr>
      <w:r>
        <w:t>мощности к установочно- присоединительным размерам по ГОСТР 51689;</w:t>
      </w:r>
    </w:p>
    <w:p w:rsidR="007C7451" w:rsidRDefault="001B3ED4">
      <w:pPr>
        <w:pStyle w:val="a4"/>
        <w:numPr>
          <w:ilvl w:val="0"/>
          <w:numId w:val="3"/>
        </w:numPr>
        <w:tabs>
          <w:tab w:val="left" w:pos="423"/>
        </w:tabs>
        <w:ind w:right="1249" w:firstLine="0"/>
      </w:pPr>
      <w:r>
        <w:t>Электр</w:t>
      </w:r>
      <w:r>
        <w:t>одвигатели для осевых вентиляторов, применяемых в системе охлаждения станция управления</w:t>
      </w:r>
      <w:r>
        <w:rPr>
          <w:spacing w:val="-3"/>
        </w:rPr>
        <w:t xml:space="preserve"> </w:t>
      </w:r>
      <w:r>
        <w:t>Электон-250.</w:t>
      </w:r>
    </w:p>
    <w:p w:rsidR="007C7451" w:rsidRDefault="001B3ED4">
      <w:pPr>
        <w:pStyle w:val="a4"/>
        <w:numPr>
          <w:ilvl w:val="0"/>
          <w:numId w:val="3"/>
        </w:numPr>
        <w:tabs>
          <w:tab w:val="left" w:pos="390"/>
        </w:tabs>
        <w:ind w:left="389" w:hanging="127"/>
      </w:pPr>
      <w:r>
        <w:t>Степень защиты IP</w:t>
      </w:r>
      <w:r>
        <w:rPr>
          <w:spacing w:val="-1"/>
        </w:rPr>
        <w:t xml:space="preserve"> </w:t>
      </w:r>
      <w:r>
        <w:t>55</w:t>
      </w:r>
    </w:p>
    <w:p w:rsidR="007C7451" w:rsidRDefault="007C7451">
      <w:pPr>
        <w:sectPr w:rsidR="007C7451">
          <w:pgSz w:w="11910" w:h="16840"/>
          <w:pgMar w:top="1120" w:right="20" w:bottom="280" w:left="1440" w:header="720" w:footer="720" w:gutter="0"/>
          <w:cols w:space="720"/>
        </w:sectPr>
      </w:pPr>
    </w:p>
    <w:p w:rsidR="007C7451" w:rsidRDefault="001B3ED4">
      <w:pPr>
        <w:pStyle w:val="a4"/>
        <w:numPr>
          <w:ilvl w:val="0"/>
          <w:numId w:val="3"/>
        </w:numPr>
        <w:tabs>
          <w:tab w:val="left" w:pos="387"/>
        </w:tabs>
        <w:spacing w:before="68"/>
        <w:ind w:firstLine="0"/>
      </w:pPr>
      <w:r>
        <w:lastRenderedPageBreak/>
        <w:t>Двойная вакуумная пропитка</w:t>
      </w:r>
      <w:r>
        <w:rPr>
          <w:spacing w:val="-2"/>
        </w:rPr>
        <w:t xml:space="preserve"> </w:t>
      </w:r>
      <w:r>
        <w:t>статора</w:t>
      </w:r>
    </w:p>
    <w:p w:rsidR="007C7451" w:rsidRDefault="007C7451">
      <w:pPr>
        <w:pStyle w:val="a3"/>
        <w:spacing w:before="1"/>
      </w:pPr>
    </w:p>
    <w:p w:rsidR="007C7451" w:rsidRDefault="001B3ED4">
      <w:pPr>
        <w:ind w:left="262"/>
      </w:pPr>
      <w:r>
        <w:rPr>
          <w:b/>
        </w:rPr>
        <w:t xml:space="preserve">Требование к безопасности и защите окружающей среды: </w:t>
      </w:r>
      <w:r>
        <w:t>Требования безопасности согласн</w:t>
      </w:r>
      <w:r>
        <w:t>о</w:t>
      </w:r>
    </w:p>
    <w:p w:rsidR="007C7451" w:rsidRDefault="001B3ED4">
      <w:pPr>
        <w:pStyle w:val="a3"/>
        <w:spacing w:before="1"/>
        <w:ind w:left="262"/>
      </w:pPr>
      <w:r>
        <w:t>«Правил безопасности в нефтяной и газовой промышленности».</w:t>
      </w:r>
    </w:p>
    <w:p w:rsidR="007C7451" w:rsidRDefault="007C7451">
      <w:pPr>
        <w:pStyle w:val="a3"/>
      </w:pPr>
    </w:p>
    <w:p w:rsidR="007C7451" w:rsidRDefault="001B3ED4">
      <w:pPr>
        <w:spacing w:before="1"/>
        <w:ind w:left="262" w:right="824"/>
      </w:pPr>
      <w:r>
        <w:rPr>
          <w:b/>
        </w:rPr>
        <w:t xml:space="preserve">Требование к транспортировке и передачи товаров. </w:t>
      </w:r>
      <w:r>
        <w:t xml:space="preserve">Поставка </w:t>
      </w:r>
      <w:r>
        <w:rPr>
          <w:b/>
        </w:rPr>
        <w:t xml:space="preserve">лота № 5 </w:t>
      </w:r>
      <w:r>
        <w:t>осуществляется по адресу: РК, Атырауская область, Жылыойский район, месторождение «Кок-арна».</w:t>
      </w:r>
    </w:p>
    <w:p w:rsidR="007C7451" w:rsidRDefault="001B3ED4">
      <w:pPr>
        <w:pStyle w:val="a3"/>
        <w:ind w:left="262" w:right="824"/>
      </w:pPr>
      <w:r>
        <w:t>Транспортирование изделия разрешается производить в таре предприятия-изготовителя или в составе объекта любым видом транспорта без ограничения расстояния, скорости движения.</w:t>
      </w:r>
    </w:p>
    <w:p w:rsidR="007C7451" w:rsidRDefault="001B3ED4">
      <w:pPr>
        <w:pStyle w:val="a3"/>
        <w:ind w:left="262" w:right="824"/>
      </w:pPr>
      <w:r>
        <w:t>Ящики с изделием должны быть закреплены на транспортных средствах таким образом, ч</w:t>
      </w:r>
      <w:r>
        <w:t>тобы исключить возможность их смещения и ударения.</w:t>
      </w:r>
    </w:p>
    <w:p w:rsidR="007C7451" w:rsidRDefault="007C7451">
      <w:pPr>
        <w:pStyle w:val="a3"/>
        <w:spacing w:before="9"/>
        <w:rPr>
          <w:sz w:val="21"/>
        </w:rPr>
      </w:pPr>
    </w:p>
    <w:p w:rsidR="007C7451" w:rsidRDefault="001B3ED4">
      <w:pPr>
        <w:pStyle w:val="2"/>
        <w:rPr>
          <w:b w:val="0"/>
        </w:rPr>
      </w:pPr>
      <w:r>
        <w:t xml:space="preserve">Требования к установке, монтажу и послепродажному обслуживанию: </w:t>
      </w:r>
      <w:r>
        <w:rPr>
          <w:b w:val="0"/>
        </w:rPr>
        <w:t>Нет.</w:t>
      </w:r>
    </w:p>
    <w:p w:rsidR="007C7451" w:rsidRDefault="007C7451">
      <w:pPr>
        <w:pStyle w:val="a3"/>
        <w:spacing w:before="6"/>
      </w:pPr>
    </w:p>
    <w:p w:rsidR="007C7451" w:rsidRDefault="001B3ED4">
      <w:pPr>
        <w:ind w:left="262" w:right="823"/>
        <w:jc w:val="both"/>
      </w:pPr>
      <w:r>
        <w:rPr>
          <w:b/>
        </w:rPr>
        <w:t xml:space="preserve">Требования к приемке выполнения работ и услуг (требование к качеству и гарантия после выполнения работ и услуг): </w:t>
      </w:r>
      <w:r>
        <w:t xml:space="preserve">Поставщик гарантирует замену дефектного товара в течение 30 рабочих дней со дня получения соответствующего извещения от Покупателя. Поставщик предоставляет гарантию на весь объём Товара в течение 12 месяцев от даты ввода в эксплуатацию Товара, но не более </w:t>
      </w:r>
      <w:r>
        <w:t>чем на 24 месяца от даты поставки.</w:t>
      </w:r>
    </w:p>
    <w:p w:rsidR="007C7451" w:rsidRDefault="007C7451">
      <w:pPr>
        <w:pStyle w:val="a3"/>
        <w:spacing w:before="5"/>
      </w:pPr>
    </w:p>
    <w:p w:rsidR="007C7451" w:rsidRDefault="001B3ED4">
      <w:pPr>
        <w:pStyle w:val="2"/>
        <w:spacing w:line="235" w:lineRule="auto"/>
        <w:ind w:right="669"/>
        <w:rPr>
          <w:b w:val="0"/>
        </w:rPr>
      </w:pPr>
      <w:r>
        <w:t xml:space="preserve">Требования к предоставляемым документами заказчику (чертежи, тех.паспорт и инспекция): В тендерной заявке: </w:t>
      </w:r>
      <w:r>
        <w:rPr>
          <w:b w:val="0"/>
        </w:rPr>
        <w:t>Технический паспорт.</w:t>
      </w:r>
    </w:p>
    <w:p w:rsidR="007C7451" w:rsidRDefault="001B3ED4">
      <w:pPr>
        <w:pStyle w:val="a3"/>
        <w:ind w:left="262" w:right="824"/>
      </w:pPr>
      <w:r>
        <w:rPr>
          <w:b/>
        </w:rPr>
        <w:t xml:space="preserve">При поставке: </w:t>
      </w:r>
      <w:r>
        <w:t>Технический паспорт, сертификат качества/соответствия, разрешение на применени</w:t>
      </w:r>
      <w:r>
        <w:t>е на территории РК, счет-фактура, товарная накладная.</w:t>
      </w:r>
    </w:p>
    <w:p w:rsidR="007C7451" w:rsidRDefault="007C7451">
      <w:pPr>
        <w:pStyle w:val="a3"/>
        <w:rPr>
          <w:sz w:val="24"/>
        </w:rPr>
      </w:pPr>
    </w:p>
    <w:p w:rsidR="007C7451" w:rsidRDefault="007C7451">
      <w:pPr>
        <w:pStyle w:val="a3"/>
        <w:spacing w:before="7"/>
        <w:rPr>
          <w:sz w:val="20"/>
        </w:rPr>
      </w:pPr>
    </w:p>
    <w:p w:rsidR="007C7451" w:rsidRDefault="001B3ED4">
      <w:pPr>
        <w:pStyle w:val="2"/>
        <w:tabs>
          <w:tab w:val="left" w:pos="5575"/>
        </w:tabs>
        <w:spacing w:before="1"/>
      </w:pPr>
      <w:r>
        <w:t>Ведущий</w:t>
      </w:r>
      <w:r>
        <w:rPr>
          <w:spacing w:val="-3"/>
        </w:rPr>
        <w:t xml:space="preserve"> </w:t>
      </w:r>
      <w:r>
        <w:t>инженер-энергетик</w:t>
      </w:r>
      <w:r>
        <w:tab/>
        <w:t>Кондыбаев Е.Д.</w:t>
      </w:r>
    </w:p>
    <w:sectPr w:rsidR="007C7451">
      <w:pgSz w:w="11910" w:h="16840"/>
      <w:pgMar w:top="1040" w:right="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FEA"/>
    <w:multiLevelType w:val="hybridMultilevel"/>
    <w:tmpl w:val="B7BEA406"/>
    <w:lvl w:ilvl="0" w:tplc="0ABE8A80">
      <w:start w:val="1"/>
      <w:numFmt w:val="decimal"/>
      <w:lvlText w:val="%1)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506049C">
      <w:numFmt w:val="bullet"/>
      <w:lvlText w:val="•"/>
      <w:lvlJc w:val="left"/>
      <w:pPr>
        <w:ind w:left="1278" w:hanging="360"/>
      </w:pPr>
      <w:rPr>
        <w:rFonts w:hint="default"/>
        <w:lang w:val="ru-RU" w:eastAsia="ru-RU" w:bidi="ru-RU"/>
      </w:rPr>
    </w:lvl>
    <w:lvl w:ilvl="2" w:tplc="466C1C9C">
      <w:numFmt w:val="bullet"/>
      <w:lvlText w:val="•"/>
      <w:lvlJc w:val="left"/>
      <w:pPr>
        <w:ind w:left="2297" w:hanging="360"/>
      </w:pPr>
      <w:rPr>
        <w:rFonts w:hint="default"/>
        <w:lang w:val="ru-RU" w:eastAsia="ru-RU" w:bidi="ru-RU"/>
      </w:rPr>
    </w:lvl>
    <w:lvl w:ilvl="3" w:tplc="E8607090">
      <w:numFmt w:val="bullet"/>
      <w:lvlText w:val="•"/>
      <w:lvlJc w:val="left"/>
      <w:pPr>
        <w:ind w:left="3315" w:hanging="360"/>
      </w:pPr>
      <w:rPr>
        <w:rFonts w:hint="default"/>
        <w:lang w:val="ru-RU" w:eastAsia="ru-RU" w:bidi="ru-RU"/>
      </w:rPr>
    </w:lvl>
    <w:lvl w:ilvl="4" w:tplc="CA5E343E">
      <w:numFmt w:val="bullet"/>
      <w:lvlText w:val="•"/>
      <w:lvlJc w:val="left"/>
      <w:pPr>
        <w:ind w:left="4334" w:hanging="360"/>
      </w:pPr>
      <w:rPr>
        <w:rFonts w:hint="default"/>
        <w:lang w:val="ru-RU" w:eastAsia="ru-RU" w:bidi="ru-RU"/>
      </w:rPr>
    </w:lvl>
    <w:lvl w:ilvl="5" w:tplc="78C46600">
      <w:numFmt w:val="bullet"/>
      <w:lvlText w:val="•"/>
      <w:lvlJc w:val="left"/>
      <w:pPr>
        <w:ind w:left="5353" w:hanging="360"/>
      </w:pPr>
      <w:rPr>
        <w:rFonts w:hint="default"/>
        <w:lang w:val="ru-RU" w:eastAsia="ru-RU" w:bidi="ru-RU"/>
      </w:rPr>
    </w:lvl>
    <w:lvl w:ilvl="6" w:tplc="8EA02726">
      <w:numFmt w:val="bullet"/>
      <w:lvlText w:val="•"/>
      <w:lvlJc w:val="left"/>
      <w:pPr>
        <w:ind w:left="6371" w:hanging="360"/>
      </w:pPr>
      <w:rPr>
        <w:rFonts w:hint="default"/>
        <w:lang w:val="ru-RU" w:eastAsia="ru-RU" w:bidi="ru-RU"/>
      </w:rPr>
    </w:lvl>
    <w:lvl w:ilvl="7" w:tplc="1F6E08E0">
      <w:numFmt w:val="bullet"/>
      <w:lvlText w:val="•"/>
      <w:lvlJc w:val="left"/>
      <w:pPr>
        <w:ind w:left="7390" w:hanging="360"/>
      </w:pPr>
      <w:rPr>
        <w:rFonts w:hint="default"/>
        <w:lang w:val="ru-RU" w:eastAsia="ru-RU" w:bidi="ru-RU"/>
      </w:rPr>
    </w:lvl>
    <w:lvl w:ilvl="8" w:tplc="BAB8D682">
      <w:numFmt w:val="bullet"/>
      <w:lvlText w:val="•"/>
      <w:lvlJc w:val="left"/>
      <w:pPr>
        <w:ind w:left="840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9582051"/>
    <w:multiLevelType w:val="hybridMultilevel"/>
    <w:tmpl w:val="E006C6CC"/>
    <w:lvl w:ilvl="0" w:tplc="2E8AEF9C">
      <w:start w:val="6"/>
      <w:numFmt w:val="decimal"/>
      <w:lvlText w:val="%1)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C2F231C6">
      <w:numFmt w:val="bullet"/>
      <w:lvlText w:val="•"/>
      <w:lvlJc w:val="left"/>
      <w:pPr>
        <w:ind w:left="1926" w:hanging="360"/>
      </w:pPr>
      <w:rPr>
        <w:rFonts w:hint="default"/>
        <w:lang w:val="ru-RU" w:eastAsia="ru-RU" w:bidi="ru-RU"/>
      </w:rPr>
    </w:lvl>
    <w:lvl w:ilvl="2" w:tplc="E5BE710A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3" w:tplc="28F83AC0">
      <w:numFmt w:val="bullet"/>
      <w:lvlText w:val="•"/>
      <w:lvlJc w:val="left"/>
      <w:pPr>
        <w:ind w:left="3819" w:hanging="360"/>
      </w:pPr>
      <w:rPr>
        <w:rFonts w:hint="default"/>
        <w:lang w:val="ru-RU" w:eastAsia="ru-RU" w:bidi="ru-RU"/>
      </w:rPr>
    </w:lvl>
    <w:lvl w:ilvl="4" w:tplc="649E5986">
      <w:numFmt w:val="bullet"/>
      <w:lvlText w:val="•"/>
      <w:lvlJc w:val="left"/>
      <w:pPr>
        <w:ind w:left="4766" w:hanging="360"/>
      </w:pPr>
      <w:rPr>
        <w:rFonts w:hint="default"/>
        <w:lang w:val="ru-RU" w:eastAsia="ru-RU" w:bidi="ru-RU"/>
      </w:rPr>
    </w:lvl>
    <w:lvl w:ilvl="5" w:tplc="C1CC461A">
      <w:numFmt w:val="bullet"/>
      <w:lvlText w:val="•"/>
      <w:lvlJc w:val="left"/>
      <w:pPr>
        <w:ind w:left="5713" w:hanging="360"/>
      </w:pPr>
      <w:rPr>
        <w:rFonts w:hint="default"/>
        <w:lang w:val="ru-RU" w:eastAsia="ru-RU" w:bidi="ru-RU"/>
      </w:rPr>
    </w:lvl>
    <w:lvl w:ilvl="6" w:tplc="BF3622C6">
      <w:numFmt w:val="bullet"/>
      <w:lvlText w:val="•"/>
      <w:lvlJc w:val="left"/>
      <w:pPr>
        <w:ind w:left="6659" w:hanging="360"/>
      </w:pPr>
      <w:rPr>
        <w:rFonts w:hint="default"/>
        <w:lang w:val="ru-RU" w:eastAsia="ru-RU" w:bidi="ru-RU"/>
      </w:rPr>
    </w:lvl>
    <w:lvl w:ilvl="7" w:tplc="4A3EB7F8">
      <w:numFmt w:val="bullet"/>
      <w:lvlText w:val="•"/>
      <w:lvlJc w:val="left"/>
      <w:pPr>
        <w:ind w:left="7606" w:hanging="360"/>
      </w:pPr>
      <w:rPr>
        <w:rFonts w:hint="default"/>
        <w:lang w:val="ru-RU" w:eastAsia="ru-RU" w:bidi="ru-RU"/>
      </w:rPr>
    </w:lvl>
    <w:lvl w:ilvl="8" w:tplc="1CFA1152">
      <w:numFmt w:val="bullet"/>
      <w:lvlText w:val="•"/>
      <w:lvlJc w:val="left"/>
      <w:pPr>
        <w:ind w:left="855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CB2001C"/>
    <w:multiLevelType w:val="hybridMultilevel"/>
    <w:tmpl w:val="A2DA188C"/>
    <w:lvl w:ilvl="0" w:tplc="29B8EFB2">
      <w:start w:val="4"/>
      <w:numFmt w:val="decimal"/>
      <w:lvlText w:val="%1)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12A86C4">
      <w:numFmt w:val="bullet"/>
      <w:lvlText w:val="•"/>
      <w:lvlJc w:val="left"/>
      <w:pPr>
        <w:ind w:left="1278" w:hanging="360"/>
      </w:pPr>
      <w:rPr>
        <w:rFonts w:hint="default"/>
        <w:lang w:val="ru-RU" w:eastAsia="ru-RU" w:bidi="ru-RU"/>
      </w:rPr>
    </w:lvl>
    <w:lvl w:ilvl="2" w:tplc="A30EE7D0">
      <w:numFmt w:val="bullet"/>
      <w:lvlText w:val="•"/>
      <w:lvlJc w:val="left"/>
      <w:pPr>
        <w:ind w:left="2297" w:hanging="360"/>
      </w:pPr>
      <w:rPr>
        <w:rFonts w:hint="default"/>
        <w:lang w:val="ru-RU" w:eastAsia="ru-RU" w:bidi="ru-RU"/>
      </w:rPr>
    </w:lvl>
    <w:lvl w:ilvl="3" w:tplc="D2606E66">
      <w:numFmt w:val="bullet"/>
      <w:lvlText w:val="•"/>
      <w:lvlJc w:val="left"/>
      <w:pPr>
        <w:ind w:left="3315" w:hanging="360"/>
      </w:pPr>
      <w:rPr>
        <w:rFonts w:hint="default"/>
        <w:lang w:val="ru-RU" w:eastAsia="ru-RU" w:bidi="ru-RU"/>
      </w:rPr>
    </w:lvl>
    <w:lvl w:ilvl="4" w:tplc="BD641E98">
      <w:numFmt w:val="bullet"/>
      <w:lvlText w:val="•"/>
      <w:lvlJc w:val="left"/>
      <w:pPr>
        <w:ind w:left="4334" w:hanging="360"/>
      </w:pPr>
      <w:rPr>
        <w:rFonts w:hint="default"/>
        <w:lang w:val="ru-RU" w:eastAsia="ru-RU" w:bidi="ru-RU"/>
      </w:rPr>
    </w:lvl>
    <w:lvl w:ilvl="5" w:tplc="F0AEFA3A">
      <w:numFmt w:val="bullet"/>
      <w:lvlText w:val="•"/>
      <w:lvlJc w:val="left"/>
      <w:pPr>
        <w:ind w:left="5353" w:hanging="360"/>
      </w:pPr>
      <w:rPr>
        <w:rFonts w:hint="default"/>
        <w:lang w:val="ru-RU" w:eastAsia="ru-RU" w:bidi="ru-RU"/>
      </w:rPr>
    </w:lvl>
    <w:lvl w:ilvl="6" w:tplc="36AA7F10">
      <w:numFmt w:val="bullet"/>
      <w:lvlText w:val="•"/>
      <w:lvlJc w:val="left"/>
      <w:pPr>
        <w:ind w:left="6371" w:hanging="360"/>
      </w:pPr>
      <w:rPr>
        <w:rFonts w:hint="default"/>
        <w:lang w:val="ru-RU" w:eastAsia="ru-RU" w:bidi="ru-RU"/>
      </w:rPr>
    </w:lvl>
    <w:lvl w:ilvl="7" w:tplc="FF9EED32">
      <w:numFmt w:val="bullet"/>
      <w:lvlText w:val="•"/>
      <w:lvlJc w:val="left"/>
      <w:pPr>
        <w:ind w:left="7390" w:hanging="360"/>
      </w:pPr>
      <w:rPr>
        <w:rFonts w:hint="default"/>
        <w:lang w:val="ru-RU" w:eastAsia="ru-RU" w:bidi="ru-RU"/>
      </w:rPr>
    </w:lvl>
    <w:lvl w:ilvl="8" w:tplc="52527CA4">
      <w:numFmt w:val="bullet"/>
      <w:lvlText w:val="•"/>
      <w:lvlJc w:val="left"/>
      <w:pPr>
        <w:ind w:left="8409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435D7755"/>
    <w:multiLevelType w:val="hybridMultilevel"/>
    <w:tmpl w:val="7EEA6022"/>
    <w:lvl w:ilvl="0" w:tplc="7190338A">
      <w:start w:val="1"/>
      <w:numFmt w:val="decimal"/>
      <w:lvlText w:val="%1)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C0D0A7FC">
      <w:numFmt w:val="bullet"/>
      <w:lvlText w:val="•"/>
      <w:lvlJc w:val="left"/>
      <w:pPr>
        <w:ind w:left="1926" w:hanging="360"/>
      </w:pPr>
      <w:rPr>
        <w:rFonts w:hint="default"/>
        <w:lang w:val="ru-RU" w:eastAsia="ru-RU" w:bidi="ru-RU"/>
      </w:rPr>
    </w:lvl>
    <w:lvl w:ilvl="2" w:tplc="D78CA682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3" w:tplc="530EBE98">
      <w:numFmt w:val="bullet"/>
      <w:lvlText w:val="•"/>
      <w:lvlJc w:val="left"/>
      <w:pPr>
        <w:ind w:left="3819" w:hanging="360"/>
      </w:pPr>
      <w:rPr>
        <w:rFonts w:hint="default"/>
        <w:lang w:val="ru-RU" w:eastAsia="ru-RU" w:bidi="ru-RU"/>
      </w:rPr>
    </w:lvl>
    <w:lvl w:ilvl="4" w:tplc="75CA53CC">
      <w:numFmt w:val="bullet"/>
      <w:lvlText w:val="•"/>
      <w:lvlJc w:val="left"/>
      <w:pPr>
        <w:ind w:left="4766" w:hanging="360"/>
      </w:pPr>
      <w:rPr>
        <w:rFonts w:hint="default"/>
        <w:lang w:val="ru-RU" w:eastAsia="ru-RU" w:bidi="ru-RU"/>
      </w:rPr>
    </w:lvl>
    <w:lvl w:ilvl="5" w:tplc="44C6B010">
      <w:numFmt w:val="bullet"/>
      <w:lvlText w:val="•"/>
      <w:lvlJc w:val="left"/>
      <w:pPr>
        <w:ind w:left="5713" w:hanging="360"/>
      </w:pPr>
      <w:rPr>
        <w:rFonts w:hint="default"/>
        <w:lang w:val="ru-RU" w:eastAsia="ru-RU" w:bidi="ru-RU"/>
      </w:rPr>
    </w:lvl>
    <w:lvl w:ilvl="6" w:tplc="F9583BB6">
      <w:numFmt w:val="bullet"/>
      <w:lvlText w:val="•"/>
      <w:lvlJc w:val="left"/>
      <w:pPr>
        <w:ind w:left="6659" w:hanging="360"/>
      </w:pPr>
      <w:rPr>
        <w:rFonts w:hint="default"/>
        <w:lang w:val="ru-RU" w:eastAsia="ru-RU" w:bidi="ru-RU"/>
      </w:rPr>
    </w:lvl>
    <w:lvl w:ilvl="7" w:tplc="1ECE35A6">
      <w:numFmt w:val="bullet"/>
      <w:lvlText w:val="•"/>
      <w:lvlJc w:val="left"/>
      <w:pPr>
        <w:ind w:left="7606" w:hanging="360"/>
      </w:pPr>
      <w:rPr>
        <w:rFonts w:hint="default"/>
        <w:lang w:val="ru-RU" w:eastAsia="ru-RU" w:bidi="ru-RU"/>
      </w:rPr>
    </w:lvl>
    <w:lvl w:ilvl="8" w:tplc="81369962">
      <w:numFmt w:val="bullet"/>
      <w:lvlText w:val="•"/>
      <w:lvlJc w:val="left"/>
      <w:pPr>
        <w:ind w:left="8553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76074296"/>
    <w:multiLevelType w:val="hybridMultilevel"/>
    <w:tmpl w:val="4D68F53A"/>
    <w:lvl w:ilvl="0" w:tplc="4FAA989C">
      <w:start w:val="1"/>
      <w:numFmt w:val="decimal"/>
      <w:lvlText w:val="%1."/>
      <w:lvlJc w:val="left"/>
      <w:pPr>
        <w:ind w:left="44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68AC888">
      <w:numFmt w:val="bullet"/>
      <w:lvlText w:val="•"/>
      <w:lvlJc w:val="left"/>
      <w:pPr>
        <w:ind w:left="1337" w:hanging="360"/>
      </w:pPr>
      <w:rPr>
        <w:rFonts w:hint="default"/>
        <w:lang w:val="ru-RU" w:eastAsia="ru-RU" w:bidi="ru-RU"/>
      </w:rPr>
    </w:lvl>
    <w:lvl w:ilvl="2" w:tplc="AB46419C">
      <w:numFmt w:val="bullet"/>
      <w:lvlText w:val="•"/>
      <w:lvlJc w:val="left"/>
      <w:pPr>
        <w:ind w:left="2234" w:hanging="360"/>
      </w:pPr>
      <w:rPr>
        <w:rFonts w:hint="default"/>
        <w:lang w:val="ru-RU" w:eastAsia="ru-RU" w:bidi="ru-RU"/>
      </w:rPr>
    </w:lvl>
    <w:lvl w:ilvl="3" w:tplc="628AE684">
      <w:numFmt w:val="bullet"/>
      <w:lvlText w:val="•"/>
      <w:lvlJc w:val="left"/>
      <w:pPr>
        <w:ind w:left="3132" w:hanging="360"/>
      </w:pPr>
      <w:rPr>
        <w:rFonts w:hint="default"/>
        <w:lang w:val="ru-RU" w:eastAsia="ru-RU" w:bidi="ru-RU"/>
      </w:rPr>
    </w:lvl>
    <w:lvl w:ilvl="4" w:tplc="DF369646">
      <w:numFmt w:val="bullet"/>
      <w:lvlText w:val="•"/>
      <w:lvlJc w:val="left"/>
      <w:pPr>
        <w:ind w:left="4029" w:hanging="360"/>
      </w:pPr>
      <w:rPr>
        <w:rFonts w:hint="default"/>
        <w:lang w:val="ru-RU" w:eastAsia="ru-RU" w:bidi="ru-RU"/>
      </w:rPr>
    </w:lvl>
    <w:lvl w:ilvl="5" w:tplc="78CCAAE6">
      <w:numFmt w:val="bullet"/>
      <w:lvlText w:val="•"/>
      <w:lvlJc w:val="left"/>
      <w:pPr>
        <w:ind w:left="4927" w:hanging="360"/>
      </w:pPr>
      <w:rPr>
        <w:rFonts w:hint="default"/>
        <w:lang w:val="ru-RU" w:eastAsia="ru-RU" w:bidi="ru-RU"/>
      </w:rPr>
    </w:lvl>
    <w:lvl w:ilvl="6" w:tplc="DB5025F4">
      <w:numFmt w:val="bullet"/>
      <w:lvlText w:val="•"/>
      <w:lvlJc w:val="left"/>
      <w:pPr>
        <w:ind w:left="5824" w:hanging="360"/>
      </w:pPr>
      <w:rPr>
        <w:rFonts w:hint="default"/>
        <w:lang w:val="ru-RU" w:eastAsia="ru-RU" w:bidi="ru-RU"/>
      </w:rPr>
    </w:lvl>
    <w:lvl w:ilvl="7" w:tplc="7CFA1C0E">
      <w:numFmt w:val="bullet"/>
      <w:lvlText w:val="•"/>
      <w:lvlJc w:val="left"/>
      <w:pPr>
        <w:ind w:left="6721" w:hanging="360"/>
      </w:pPr>
      <w:rPr>
        <w:rFonts w:hint="default"/>
        <w:lang w:val="ru-RU" w:eastAsia="ru-RU" w:bidi="ru-RU"/>
      </w:rPr>
    </w:lvl>
    <w:lvl w:ilvl="8" w:tplc="83CCC9CE">
      <w:numFmt w:val="bullet"/>
      <w:lvlText w:val="•"/>
      <w:lvlJc w:val="left"/>
      <w:pPr>
        <w:ind w:left="7619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7B67643B"/>
    <w:multiLevelType w:val="hybridMultilevel"/>
    <w:tmpl w:val="F07A36DE"/>
    <w:lvl w:ilvl="0" w:tplc="4242512E">
      <w:numFmt w:val="bullet"/>
      <w:lvlText w:val="-"/>
      <w:lvlJc w:val="left"/>
      <w:pPr>
        <w:ind w:left="26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01A4A9E">
      <w:numFmt w:val="bullet"/>
      <w:lvlText w:val="•"/>
      <w:lvlJc w:val="left"/>
      <w:pPr>
        <w:ind w:left="1278" w:hanging="125"/>
      </w:pPr>
      <w:rPr>
        <w:rFonts w:hint="default"/>
        <w:lang w:val="ru-RU" w:eastAsia="ru-RU" w:bidi="ru-RU"/>
      </w:rPr>
    </w:lvl>
    <w:lvl w:ilvl="2" w:tplc="EACAFF08">
      <w:numFmt w:val="bullet"/>
      <w:lvlText w:val="•"/>
      <w:lvlJc w:val="left"/>
      <w:pPr>
        <w:ind w:left="2297" w:hanging="125"/>
      </w:pPr>
      <w:rPr>
        <w:rFonts w:hint="default"/>
        <w:lang w:val="ru-RU" w:eastAsia="ru-RU" w:bidi="ru-RU"/>
      </w:rPr>
    </w:lvl>
    <w:lvl w:ilvl="3" w:tplc="80D62086">
      <w:numFmt w:val="bullet"/>
      <w:lvlText w:val="•"/>
      <w:lvlJc w:val="left"/>
      <w:pPr>
        <w:ind w:left="3315" w:hanging="125"/>
      </w:pPr>
      <w:rPr>
        <w:rFonts w:hint="default"/>
        <w:lang w:val="ru-RU" w:eastAsia="ru-RU" w:bidi="ru-RU"/>
      </w:rPr>
    </w:lvl>
    <w:lvl w:ilvl="4" w:tplc="179AE4D8">
      <w:numFmt w:val="bullet"/>
      <w:lvlText w:val="•"/>
      <w:lvlJc w:val="left"/>
      <w:pPr>
        <w:ind w:left="4334" w:hanging="125"/>
      </w:pPr>
      <w:rPr>
        <w:rFonts w:hint="default"/>
        <w:lang w:val="ru-RU" w:eastAsia="ru-RU" w:bidi="ru-RU"/>
      </w:rPr>
    </w:lvl>
    <w:lvl w:ilvl="5" w:tplc="F028F166">
      <w:numFmt w:val="bullet"/>
      <w:lvlText w:val="•"/>
      <w:lvlJc w:val="left"/>
      <w:pPr>
        <w:ind w:left="5353" w:hanging="125"/>
      </w:pPr>
      <w:rPr>
        <w:rFonts w:hint="default"/>
        <w:lang w:val="ru-RU" w:eastAsia="ru-RU" w:bidi="ru-RU"/>
      </w:rPr>
    </w:lvl>
    <w:lvl w:ilvl="6" w:tplc="661A7E66">
      <w:numFmt w:val="bullet"/>
      <w:lvlText w:val="•"/>
      <w:lvlJc w:val="left"/>
      <w:pPr>
        <w:ind w:left="6371" w:hanging="125"/>
      </w:pPr>
      <w:rPr>
        <w:rFonts w:hint="default"/>
        <w:lang w:val="ru-RU" w:eastAsia="ru-RU" w:bidi="ru-RU"/>
      </w:rPr>
    </w:lvl>
    <w:lvl w:ilvl="7" w:tplc="AA70FE1A">
      <w:numFmt w:val="bullet"/>
      <w:lvlText w:val="•"/>
      <w:lvlJc w:val="left"/>
      <w:pPr>
        <w:ind w:left="7390" w:hanging="125"/>
      </w:pPr>
      <w:rPr>
        <w:rFonts w:hint="default"/>
        <w:lang w:val="ru-RU" w:eastAsia="ru-RU" w:bidi="ru-RU"/>
      </w:rPr>
    </w:lvl>
    <w:lvl w:ilvl="8" w:tplc="D8DAD190">
      <w:numFmt w:val="bullet"/>
      <w:lvlText w:val="•"/>
      <w:lvlJc w:val="left"/>
      <w:pPr>
        <w:ind w:left="8409" w:hanging="12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51"/>
    <w:rsid w:val="001B3ED4"/>
    <w:rsid w:val="007C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36E8"/>
  <w15:docId w15:val="{52CF923E-724B-4371-BC8E-2FF41E15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6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62" w:hanging="360"/>
    </w:pPr>
  </w:style>
  <w:style w:type="paragraph" w:customStyle="1" w:styleId="TableParagraph">
    <w:name w:val="Table Paragraph"/>
    <w:basedOn w:val="a"/>
    <w:uiPriority w:val="1"/>
    <w:qFormat/>
    <w:pPr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Ziyadatulla Omarov</dc:creator>
  <cp:lastModifiedBy>admin</cp:lastModifiedBy>
  <cp:revision>2</cp:revision>
  <dcterms:created xsi:type="dcterms:W3CDTF">2018-03-19T05:57:00Z</dcterms:created>
  <dcterms:modified xsi:type="dcterms:W3CDTF">2018-03-19T05:57:00Z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2018-03-19T00:00:00Z</vt:filetime>
  </property>
</Properties>
</file>