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4F9" w:rsidRDefault="001E54F9" w:rsidP="001E54F9">
      <w:pPr>
        <w:shd w:val="clear" w:color="auto" w:fill="FFFFFF"/>
        <w:spacing w:line="252" w:lineRule="exact"/>
        <w:ind w:left="72"/>
      </w:pPr>
      <w:r>
        <w:rPr>
          <w:rFonts w:eastAsia="Times New Roman"/>
          <w:color w:val="000000"/>
          <w:spacing w:val="-4"/>
          <w:sz w:val="22"/>
          <w:szCs w:val="22"/>
        </w:rPr>
        <w:t>Гидроударник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МГ- 203 с </w:t>
      </w:r>
      <w:r>
        <w:rPr>
          <w:rFonts w:eastAsia="Times New Roman"/>
          <w:color w:val="000000"/>
          <w:spacing w:val="-2"/>
          <w:sz w:val="22"/>
          <w:szCs w:val="22"/>
        </w:rPr>
        <w:t>присоединител</w:t>
      </w:r>
      <w:r>
        <w:rPr>
          <w:rFonts w:eastAsia="Times New Roman"/>
          <w:color w:val="000000"/>
          <w:spacing w:val="-3"/>
          <w:sz w:val="22"/>
          <w:szCs w:val="22"/>
        </w:rPr>
        <w:t>ьно</w:t>
      </w:r>
      <w:r>
        <w:rPr>
          <w:rFonts w:eastAsia="Times New Roman"/>
          <w:color w:val="000000"/>
          <w:spacing w:val="-3"/>
          <w:sz w:val="22"/>
          <w:szCs w:val="22"/>
        </w:rPr>
        <w:t>й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резьбой 3-</w:t>
      </w:r>
      <w:r>
        <w:rPr>
          <w:rFonts w:eastAsia="Times New Roman"/>
          <w:color w:val="000000"/>
          <w:spacing w:val="-4"/>
          <w:sz w:val="22"/>
          <w:szCs w:val="22"/>
        </w:rPr>
        <w:t>152, НД 203 мм</w:t>
      </w:r>
    </w:p>
    <w:p w:rsidR="001E54F9" w:rsidRDefault="001E54F9" w:rsidP="001E54F9">
      <w:pPr>
        <w:shd w:val="clear" w:color="auto" w:fill="FFFFFF"/>
        <w:spacing w:line="245" w:lineRule="exact"/>
        <w:ind w:left="922"/>
        <w:rPr>
          <w:rFonts w:eastAsia="Times New Roman"/>
          <w:color w:val="000000"/>
          <w:sz w:val="22"/>
          <w:szCs w:val="22"/>
        </w:rPr>
      </w:pPr>
    </w:p>
    <w:p w:rsidR="001E54F9" w:rsidRDefault="001E54F9" w:rsidP="001E54F9">
      <w:pPr>
        <w:shd w:val="clear" w:color="auto" w:fill="FFFFFF"/>
        <w:spacing w:line="245" w:lineRule="exact"/>
        <w:ind w:left="922"/>
      </w:pPr>
      <w:r>
        <w:rPr>
          <w:rFonts w:eastAsia="Times New Roman"/>
          <w:color w:val="000000"/>
          <w:sz w:val="22"/>
          <w:szCs w:val="22"/>
        </w:rPr>
        <w:t>Характеристики:</w:t>
      </w:r>
    </w:p>
    <w:p w:rsidR="001E54F9" w:rsidRDefault="001E54F9" w:rsidP="001E54F9">
      <w:pPr>
        <w:shd w:val="clear" w:color="auto" w:fill="FFFFFF"/>
        <w:spacing w:line="245" w:lineRule="exact"/>
        <w:ind w:left="929"/>
      </w:pPr>
      <w:r>
        <w:rPr>
          <w:rFonts w:eastAsia="Times New Roman"/>
          <w:color w:val="000000"/>
          <w:sz w:val="22"/>
          <w:szCs w:val="22"/>
        </w:rPr>
        <w:t>Наружный диаметр - 203,0 мм</w:t>
      </w:r>
    </w:p>
    <w:p w:rsidR="001E54F9" w:rsidRDefault="001E54F9" w:rsidP="001E54F9">
      <w:pPr>
        <w:shd w:val="clear" w:color="auto" w:fill="FFFFFF"/>
        <w:spacing w:line="245" w:lineRule="exact"/>
        <w:ind w:left="929"/>
      </w:pPr>
      <w:r>
        <w:rPr>
          <w:rFonts w:eastAsia="Times New Roman"/>
          <w:color w:val="000000"/>
          <w:sz w:val="22"/>
          <w:szCs w:val="22"/>
        </w:rPr>
        <w:t>Диаметр промывочного канала - 78 мм</w:t>
      </w:r>
    </w:p>
    <w:p w:rsidR="001E54F9" w:rsidRDefault="001E54F9" w:rsidP="001E54F9">
      <w:pPr>
        <w:shd w:val="clear" w:color="auto" w:fill="FFFFFF"/>
        <w:spacing w:line="245" w:lineRule="exact"/>
        <w:ind w:left="929"/>
      </w:pPr>
      <w:r>
        <w:rPr>
          <w:rFonts w:eastAsia="Times New Roman"/>
          <w:color w:val="000000"/>
          <w:sz w:val="22"/>
          <w:szCs w:val="22"/>
        </w:rPr>
        <w:t>Присоединительная резьба - 3-152 муфта/ниппель</w:t>
      </w:r>
    </w:p>
    <w:p w:rsidR="001E54F9" w:rsidRDefault="001E54F9" w:rsidP="001E54F9">
      <w:pPr>
        <w:shd w:val="clear" w:color="auto" w:fill="FFFFFF"/>
        <w:spacing w:line="245" w:lineRule="exact"/>
        <w:ind w:left="936"/>
      </w:pPr>
      <w:r>
        <w:rPr>
          <w:rFonts w:eastAsia="Times New Roman"/>
          <w:color w:val="000000"/>
          <w:sz w:val="22"/>
          <w:szCs w:val="22"/>
        </w:rPr>
        <w:t>Свободный ход штока -100 мм</w:t>
      </w:r>
    </w:p>
    <w:p w:rsidR="001E54F9" w:rsidRDefault="001E54F9" w:rsidP="001E54F9">
      <w:pPr>
        <w:shd w:val="clear" w:color="auto" w:fill="FFFFFF"/>
        <w:spacing w:line="245" w:lineRule="exact"/>
        <w:ind w:left="936"/>
      </w:pPr>
      <w:r>
        <w:rPr>
          <w:rFonts w:eastAsia="Times New Roman"/>
          <w:color w:val="000000"/>
          <w:sz w:val="22"/>
          <w:szCs w:val="22"/>
        </w:rPr>
        <w:t>Полный ход штока - 220 мм</w:t>
      </w:r>
    </w:p>
    <w:p w:rsidR="001E54F9" w:rsidRDefault="001E54F9" w:rsidP="001E54F9">
      <w:pPr>
        <w:shd w:val="clear" w:color="auto" w:fill="FFFFFF"/>
        <w:spacing w:line="245" w:lineRule="exact"/>
        <w:ind w:left="943"/>
      </w:pPr>
      <w:r>
        <w:rPr>
          <w:rFonts w:eastAsia="Times New Roman"/>
          <w:color w:val="000000"/>
          <w:sz w:val="22"/>
          <w:szCs w:val="22"/>
        </w:rPr>
        <w:t xml:space="preserve">Максимальная растягивающая нагрузка на </w:t>
      </w:r>
      <w:r>
        <w:rPr>
          <w:rFonts w:eastAsia="Times New Roman"/>
          <w:color w:val="000000"/>
          <w:spacing w:val="-2"/>
          <w:sz w:val="22"/>
          <w:szCs w:val="22"/>
        </w:rPr>
        <w:t>гидравлический ударник для нанесения удара</w:t>
      </w:r>
    </w:p>
    <w:p w:rsidR="001E54F9" w:rsidRDefault="001E54F9" w:rsidP="001E54F9">
      <w:pPr>
        <w:shd w:val="clear" w:color="auto" w:fill="FFFFFF"/>
        <w:spacing w:line="245" w:lineRule="exact"/>
        <w:ind w:left="943"/>
      </w:pPr>
      <w:r>
        <w:rPr>
          <w:color w:val="000000"/>
          <w:sz w:val="22"/>
          <w:szCs w:val="22"/>
        </w:rPr>
        <w:t xml:space="preserve">663 </w:t>
      </w:r>
      <w:r>
        <w:rPr>
          <w:rFonts w:eastAsia="Times New Roman"/>
          <w:color w:val="000000"/>
          <w:sz w:val="22"/>
          <w:szCs w:val="22"/>
        </w:rPr>
        <w:t>кН</w:t>
      </w:r>
    </w:p>
    <w:p w:rsidR="001E54F9" w:rsidRDefault="001E54F9" w:rsidP="001E54F9">
      <w:pPr>
        <w:shd w:val="clear" w:color="auto" w:fill="FFFFFF"/>
        <w:spacing w:before="7" w:line="245" w:lineRule="exact"/>
        <w:ind w:left="943"/>
      </w:pPr>
      <w:r>
        <w:rPr>
          <w:rFonts w:eastAsia="Times New Roman"/>
          <w:color w:val="000000"/>
          <w:sz w:val="22"/>
          <w:szCs w:val="22"/>
        </w:rPr>
        <w:t xml:space="preserve">Максимальная растягивающая нагрузка на </w:t>
      </w:r>
      <w:r>
        <w:rPr>
          <w:rFonts w:eastAsia="Times New Roman"/>
          <w:color w:val="000000"/>
          <w:spacing w:val="-2"/>
          <w:sz w:val="22"/>
          <w:szCs w:val="22"/>
        </w:rPr>
        <w:t>открытый гидравлический ударник - 4715 кН</w:t>
      </w:r>
    </w:p>
    <w:p w:rsidR="001E54F9" w:rsidRDefault="001E54F9" w:rsidP="001E54F9">
      <w:pPr>
        <w:shd w:val="clear" w:color="auto" w:fill="FFFFFF"/>
        <w:spacing w:line="245" w:lineRule="exact"/>
        <w:ind w:left="943"/>
      </w:pPr>
      <w:r>
        <w:rPr>
          <w:rFonts w:eastAsia="Times New Roman"/>
          <w:color w:val="000000"/>
          <w:sz w:val="22"/>
          <w:szCs w:val="22"/>
        </w:rPr>
        <w:t>Максимальный крутящий момент, передаваемый гидравлическим ударником -</w:t>
      </w:r>
    </w:p>
    <w:p w:rsidR="001E54F9" w:rsidRDefault="001E54F9" w:rsidP="001E54F9">
      <w:pPr>
        <w:shd w:val="clear" w:color="auto" w:fill="FFFFFF"/>
        <w:spacing w:line="245" w:lineRule="exact"/>
        <w:ind w:left="972"/>
        <w:rPr>
          <w:rFonts w:eastAsia="Times New Roman"/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170,8 </w:t>
      </w:r>
      <w:r>
        <w:rPr>
          <w:rFonts w:eastAsia="Times New Roman"/>
          <w:color w:val="000000"/>
          <w:spacing w:val="-4"/>
          <w:sz w:val="22"/>
          <w:szCs w:val="22"/>
        </w:rPr>
        <w:t>кН-м</w:t>
      </w:r>
    </w:p>
    <w:p w:rsidR="001E54F9" w:rsidRDefault="001E54F9" w:rsidP="001E54F9">
      <w:pPr>
        <w:shd w:val="clear" w:color="auto" w:fill="FFFFFF"/>
        <w:spacing w:line="245" w:lineRule="exact"/>
        <w:ind w:left="972"/>
      </w:pPr>
      <w:r>
        <w:t>Количество: 2 штуки</w:t>
      </w:r>
      <w:bookmarkStart w:id="0" w:name="_GoBack"/>
      <w:bookmarkEnd w:id="0"/>
    </w:p>
    <w:p w:rsidR="001E54F9" w:rsidRDefault="001E54F9" w:rsidP="001E54F9">
      <w:pPr>
        <w:shd w:val="clear" w:color="auto" w:fill="FFFFFF"/>
        <w:spacing w:line="245" w:lineRule="exact"/>
        <w:ind w:left="972"/>
      </w:pPr>
      <w:r>
        <w:t>Требования к поставщику:</w:t>
      </w:r>
    </w:p>
    <w:p w:rsidR="001E54F9" w:rsidRDefault="001E54F9" w:rsidP="001E54F9">
      <w:pPr>
        <w:shd w:val="clear" w:color="auto" w:fill="FFFFFF"/>
        <w:spacing w:line="245" w:lineRule="exact"/>
        <w:ind w:left="972"/>
      </w:pPr>
      <w:r>
        <w:t>Гарантийный срок 12 месяцев</w:t>
      </w:r>
    </w:p>
    <w:p w:rsidR="001E54F9" w:rsidRDefault="001E54F9" w:rsidP="001E54F9">
      <w:pPr>
        <w:shd w:val="clear" w:color="auto" w:fill="FFFFFF"/>
        <w:spacing w:line="245" w:lineRule="exact"/>
        <w:ind w:left="972"/>
      </w:pPr>
      <w:r>
        <w:t>Сертификат качества или паспорт производителя</w:t>
      </w:r>
    </w:p>
    <w:p w:rsidR="001E54F9" w:rsidRDefault="001E54F9" w:rsidP="001E54F9">
      <w:pPr>
        <w:shd w:val="clear" w:color="auto" w:fill="FFFFFF"/>
        <w:spacing w:line="245" w:lineRule="exact"/>
        <w:ind w:left="972"/>
      </w:pPr>
      <w:r>
        <w:t xml:space="preserve">Доставка: Казахстан, </w:t>
      </w:r>
      <w:proofErr w:type="spellStart"/>
      <w:r>
        <w:t>Мангистауская</w:t>
      </w:r>
      <w:proofErr w:type="spellEnd"/>
      <w:r>
        <w:t xml:space="preserve"> область</w:t>
      </w:r>
    </w:p>
    <w:p w:rsidR="00DF53A0" w:rsidRDefault="00DF53A0"/>
    <w:sectPr w:rsidR="00DF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F9"/>
    <w:rsid w:val="001E54F9"/>
    <w:rsid w:val="00D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2B92"/>
  <w15:chartTrackingRefBased/>
  <w15:docId w15:val="{283360F7-D2CD-4ECE-8399-9C025265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2018-03-21T10:49:00Z</dcterms:created>
  <dcterms:modified xsi:type="dcterms:W3CDTF">2018-03-21T10:54:00Z</dcterms:modified>
</cp:coreProperties>
</file>