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103" w:type="dxa"/>
        <w:jc w:val="left"/>
        <w:tblInd w:w="464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103"/>
      </w:tblGrid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tabs>
                <w:tab w:val="left" w:pos="3119" w:leader="underscore"/>
                <w:tab w:val="left" w:pos="3962" w:leader="underscor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  <w:tab/>
        <w:tab/>
      </w:r>
      <w:r>
        <w:rPr>
          <w:rFonts w:ascii="Times New Roman" w:hAnsi="Times New Roman"/>
          <w:sz w:val="24"/>
          <w:szCs w:val="24"/>
        </w:rPr>
        <w:t xml:space="preserve">РД 24-СЗК-01-01  </w:t>
      </w:r>
    </w:p>
    <w:tbl>
      <w:tblPr>
        <w:tblW w:w="11624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851"/>
        <w:gridCol w:w="1843"/>
        <w:gridCol w:w="709"/>
        <w:gridCol w:w="1133"/>
        <w:gridCol w:w="1133"/>
        <w:gridCol w:w="851"/>
        <w:gridCol w:w="992"/>
        <w:gridCol w:w="991"/>
        <w:gridCol w:w="709"/>
        <w:gridCol w:w="709"/>
        <w:gridCol w:w="852"/>
      </w:tblGrid>
      <w:tr>
        <w:trPr>
          <w:trHeight w:val="1521" w:hRule="atLeast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слоев ленты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мателлических звеньев на концах строп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гибкой оболочки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петли стропа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стропа: климат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ширина ленты, мм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г/п тн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длина/м</w:t>
            </w:r>
          </w:p>
        </w:tc>
        <w:tc>
          <w:tcPr>
            <w:tcW w:w="852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кол-во/шт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СТП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СТП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СТП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СТП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СТП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301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СТП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СТП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val="603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СТП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петлевой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10,00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301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СТП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10,00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СТП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10,00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2415" w:leader="none"/>
        </w:tabs>
        <w:ind w:left="-567" w:hanging="1134"/>
        <w:rPr/>
      </w:pPr>
      <w:r>
        <w:rPr/>
        <w:tab/>
        <w:tab/>
      </w:r>
    </w:p>
    <w:p>
      <w:pPr>
        <w:pStyle w:val="Normal"/>
        <w:tabs>
          <w:tab w:val="left" w:pos="2415" w:leader="none"/>
        </w:tabs>
        <w:rPr/>
      </w:pPr>
      <w:r>
        <w:rPr/>
      </w:r>
    </w:p>
    <w:p>
      <w:pPr>
        <w:pStyle w:val="Normal"/>
        <w:tabs>
          <w:tab w:val="left" w:pos="2415" w:leader="none"/>
        </w:tabs>
        <w:rPr/>
      </w:pPr>
      <w:r>
        <w:rPr/>
      </w:r>
    </w:p>
    <w:p>
      <w:pPr>
        <w:pStyle w:val="Normal"/>
        <w:tabs>
          <w:tab w:val="left" w:pos="2415" w:leader="none"/>
        </w:tabs>
        <w:rPr/>
      </w:pPr>
      <w:r>
        <w:rPr/>
      </w:r>
    </w:p>
    <w:p>
      <w:pPr>
        <w:pStyle w:val="Normal"/>
        <w:tabs>
          <w:tab w:val="left" w:pos="2415" w:leader="none"/>
        </w:tabs>
        <w:rPr>
          <w:b/>
          <w:b/>
        </w:rPr>
      </w:pPr>
      <w:r>
        <w:rPr>
          <w:rFonts w:ascii="Times New Roman" w:hAnsi="Times New Roman"/>
          <w:sz w:val="24"/>
          <w:szCs w:val="24"/>
        </w:rPr>
        <w:t>ГОСТ 25573-82</w:t>
      </w:r>
    </w:p>
    <w:tbl>
      <w:tblPr>
        <w:tblW w:w="11355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6"/>
        <w:gridCol w:w="794"/>
        <w:gridCol w:w="1103"/>
        <w:gridCol w:w="1930"/>
        <w:gridCol w:w="1134"/>
        <w:gridCol w:w="850"/>
        <w:gridCol w:w="1984"/>
        <w:gridCol w:w="851"/>
        <w:gridCol w:w="992"/>
        <w:gridCol w:w="850"/>
      </w:tblGrid>
      <w:tr>
        <w:trPr>
          <w:trHeight w:val="1096" w:hRule="atLeast"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ветвей</w:t>
            </w:r>
          </w:p>
        </w:tc>
        <w:tc>
          <w:tcPr>
            <w:tcW w:w="1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диаметр каната,мм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заделки концов каната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исполнения каната только для 4 СК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длины петли стропа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стропа: климат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г/п тн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длина/м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кол-во/шт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1СК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заплетка с последующй обмоткой прядей проволокой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1СК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заплетка с последующй обмоткой прядей проволокой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1СК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заплетка с последующй обмоткой прядей проволокой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2СК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заплетка с последующй обмоткой прядей проволокой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1260" w:hRule="atLeast"/>
        </w:trPr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4СК 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опрессовка с алюминиевой втулкой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исп.1, канатная ветвь ВК-4,5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4СК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опрессовка с алюминиевой втулкой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исп.1, канатная ветвь ВК-4,5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>
      <w:pPr>
        <w:pStyle w:val="Normal"/>
        <w:tabs>
          <w:tab w:val="left" w:pos="1305" w:leader="none"/>
        </w:tabs>
        <w:ind w:left="-567" w:hanging="1134"/>
        <w:rPr/>
      </w:pPr>
      <w:r>
        <w:rPr/>
      </w:r>
    </w:p>
    <w:p>
      <w:pPr>
        <w:pStyle w:val="Normal"/>
        <w:tabs>
          <w:tab w:val="left" w:pos="705" w:leader="none"/>
        </w:tabs>
        <w:spacing w:before="0" w:after="160"/>
        <w:ind w:left="-567" w:hanging="1134"/>
        <w:rPr/>
      </w:pPr>
      <w:r>
        <w:rPr/>
      </w:r>
    </w:p>
    <w:sectPr>
      <w:type w:val="nextPage"/>
      <w:pgSz w:w="11906" w:h="16838"/>
      <w:pgMar w:left="284" w:right="850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7c92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a17c9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a17c92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b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17c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c9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LibreOffice/5.1.6.2$Linux_X86_64 LibreOffice_project/10m0$Build-2</Application>
  <Pages>2</Pages>
  <Words>279</Words>
  <Characters>1255</Characters>
  <CharactersWithSpaces>1343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2018-03-01T08:24:00Z</dcterms:created>
  <dc:creator>dts_dovmates</dc:creator>
  <dc:description/>
  <dc:language>ru-RU</dc:language>
  <cp:lastModifiedBy/>
  <cp:lastPrinted>2018-03-28T00:35:00Z</cp:lastPrinted>
  <dcterms:modified xsi:type="dcterms:W3CDTF">2018-03-28T12:14:58Z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