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BA" w:rsidRP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</w:t>
      </w:r>
      <w:r>
        <w:rPr>
          <w:rFonts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>алкидная-глянцевая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Краска -эмаль алкидная для внутренних и наружных работ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разных расцветок в банках до 6 кг.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16045</w:t>
      </w:r>
      <w:r w:rsidRPr="00DA64BA">
        <w:rPr>
          <w:rFonts w:cs="DejaVuSerifCondensed"/>
        </w:rPr>
        <w:t xml:space="preserve"> </w:t>
      </w:r>
      <w:r>
        <w:rPr>
          <w:rFonts w:ascii="DejaVuSerifCondensed" w:hAnsi="DejaVuSerifCondensed" w:cs="DejaVuSerifCondensed"/>
        </w:rPr>
        <w:t>Килограмм</w:t>
      </w:r>
    </w:p>
    <w:p w:rsidR="00DA64BA" w:rsidRP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>
        <w:rPr>
          <w:rFonts w:ascii="DejaVuSerifCondensed" w:hAnsi="DejaVuSerifCondensed" w:cs="DejaVuSerifCondensed"/>
        </w:rPr>
        <w:t>Краска эмаль половая ПФ-</w:t>
      </w:r>
      <w:proofErr w:type="gramStart"/>
      <w:r>
        <w:rPr>
          <w:rFonts w:ascii="DejaVuSerifCondensed" w:hAnsi="DejaVuSerifCondensed" w:cs="DejaVuSerifCondensed"/>
        </w:rPr>
        <w:t>266,терракотового</w:t>
      </w:r>
      <w:proofErr w:type="gramEnd"/>
      <w:r>
        <w:rPr>
          <w:rFonts w:ascii="DejaVuSerifCondensed" w:hAnsi="DejaVuSerifCondensed" w:cs="DejaVuSerifCondensed"/>
        </w:rPr>
        <w:t xml:space="preserve"> цвета:</w:t>
      </w:r>
      <w:r w:rsidRPr="00DA64BA">
        <w:rPr>
          <w:rFonts w:cs="DejaVuSerifCondensed"/>
        </w:rPr>
        <w:t xml:space="preserve"> </w:t>
      </w:r>
      <w:r>
        <w:rPr>
          <w:rFonts w:ascii="DejaVuSerifCondensed" w:hAnsi="DejaVuSerifCondensed" w:cs="DejaVuSerifCondensed"/>
        </w:rPr>
        <w:t>6058кг,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Белая глянцевая эмаль для внутренних и наружных работ-4016 кг,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красного цвета-751 кг,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синего цвета-1525кг,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желтого цвета-950 кг,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зеленого цвета-1234 кг,</w:t>
      </w:r>
    </w:p>
    <w:p w:rsidR="00DA64BA" w:rsidRDefault="00DA64BA" w:rsidP="00DA64BA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голубого</w:t>
      </w:r>
      <w:r>
        <w:rPr>
          <w:rFonts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>цвета-1166 кг,</w:t>
      </w:r>
    </w:p>
    <w:p w:rsidR="00DA64BA" w:rsidRDefault="00DA64BA" w:rsidP="00DA64BA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эмаль черного цвета -345 кг,</w:t>
      </w:r>
    </w:p>
    <w:p w:rsidR="005B572A" w:rsidRDefault="00DA64BA" w:rsidP="00DA64BA">
      <w:bookmarkStart w:id="0" w:name="_GoBack"/>
      <w:bookmarkEnd w:id="0"/>
      <w:r>
        <w:rPr>
          <w:rFonts w:ascii="DejaVuSerifCondensed" w:hAnsi="DejaVuSerifCondensed" w:cs="DejaVuSerifCondensed"/>
        </w:rPr>
        <w:t>в банка не более 6 кг.</w:t>
      </w:r>
    </w:p>
    <w:sectPr w:rsidR="005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BA"/>
    <w:rsid w:val="005B572A"/>
    <w:rsid w:val="006A7DCC"/>
    <w:rsid w:val="00D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F052"/>
  <w15:chartTrackingRefBased/>
  <w15:docId w15:val="{CD583D38-36A0-4649-968B-F32EF0E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2018-04-18T04:15:00Z</dcterms:created>
  <dcterms:modified xsi:type="dcterms:W3CDTF">2018-04-18T04:18:00Z</dcterms:modified>
</cp:coreProperties>
</file>