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CE" w:rsidRPr="00C77FCE" w:rsidRDefault="00C77FCE" w:rsidP="00C77F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77FCE">
        <w:rPr>
          <w:rFonts w:cs="DejaVuSerifCondensed"/>
        </w:rPr>
        <w:t>Т</w:t>
      </w:r>
      <w:r w:rsidRPr="00C77FCE">
        <w:rPr>
          <w:rFonts w:ascii="DejaVuSerifCondensed" w:hAnsi="DejaVuSerifCondensed" w:cs="DejaVuSerifCondensed"/>
        </w:rPr>
        <w:t>рубы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Труба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 xml:space="preserve">электросварная, </w:t>
      </w:r>
      <w:proofErr w:type="spellStart"/>
      <w:r>
        <w:rPr>
          <w:rFonts w:ascii="DejaVuSerifCondensed" w:hAnsi="DejaVuSerifCondensed" w:cs="DejaVuSerifCondensed"/>
        </w:rPr>
        <w:t>прямошовная</w:t>
      </w:r>
      <w:proofErr w:type="spellEnd"/>
      <w:r>
        <w:rPr>
          <w:rFonts w:ascii="DejaVuSerifCondensed" w:hAnsi="DejaVuSerifCondensed" w:cs="DejaVuSerifCondensed"/>
        </w:rPr>
        <w:t>, стальная СТ 10, наружный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диаметр 89 мм, толщина стенки 4 мм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Труба стальная диаметр d 89*5,0 мм., ГОСТ 10704-91.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12.432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Тонна (метрическая)</w:t>
      </w:r>
    </w:p>
    <w:p w:rsidR="005B572A" w:rsidRDefault="005B572A" w:rsidP="00C77FCE">
      <w:pPr>
        <w:rPr>
          <w:rFonts w:ascii="DejaVuSerifCondensed" w:hAnsi="DejaVuSerifCondensed" w:cs="DejaVuSerifCondensed"/>
        </w:rPr>
      </w:pPr>
    </w:p>
    <w:p w:rsidR="00C77FCE" w:rsidRDefault="00C77FCE" w:rsidP="00C77FCE">
      <w:pPr>
        <w:rPr>
          <w:b/>
        </w:rPr>
      </w:pPr>
    </w:p>
    <w:p w:rsidR="00C77FCE" w:rsidRDefault="00C77FCE" w:rsidP="00C77FCE">
      <w:pPr>
        <w:rPr>
          <w:b/>
        </w:rPr>
      </w:pPr>
    </w:p>
    <w:p w:rsidR="00C77FCE" w:rsidRPr="00C77FCE" w:rsidRDefault="00C77FCE" w:rsidP="00C77F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77FCE">
        <w:rPr>
          <w:rFonts w:ascii="DejaVuSerifCondensed" w:hAnsi="DejaVuSerifCondensed" w:cs="DejaVuSerifCondensed"/>
        </w:rPr>
        <w:t>Труба</w:t>
      </w:r>
      <w:r w:rsidRPr="00C77FCE">
        <w:rPr>
          <w:rFonts w:ascii="DejaVuSerifCondensed" w:hAnsi="DejaVuSerifCondensed" w:cs="DejaVuSerifCondensed"/>
        </w:rPr>
        <w:t xml:space="preserve"> </w:t>
      </w:r>
      <w:r w:rsidRPr="00C77FCE">
        <w:rPr>
          <w:rFonts w:ascii="DejaVuSerifCondensed" w:hAnsi="DejaVuSerifCondensed" w:cs="DejaVuSerifCondensed"/>
        </w:rPr>
        <w:t xml:space="preserve">электросварная, </w:t>
      </w:r>
      <w:proofErr w:type="spellStart"/>
      <w:r w:rsidRPr="00C77FCE">
        <w:rPr>
          <w:rFonts w:ascii="DejaVuSerifCondensed" w:hAnsi="DejaVuSerifCondensed" w:cs="DejaVuSerifCondensed"/>
        </w:rPr>
        <w:t>прямошовная</w:t>
      </w:r>
      <w:proofErr w:type="spellEnd"/>
      <w:r w:rsidRPr="00C77FCE">
        <w:rPr>
          <w:rFonts w:ascii="DejaVuSerifCondensed" w:hAnsi="DejaVuSerifCondensed" w:cs="DejaVuSerifCondensed"/>
        </w:rPr>
        <w:t>, стальная, наружный диаметр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159 мм, толщина стенки 6 мм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Труба стальная диаметр d 159*6,0 мм., ГОСТ 10704-91. 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33.96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Тонна (метрическая)</w:t>
      </w:r>
    </w:p>
    <w:p w:rsidR="00C77FCE" w:rsidRDefault="00C77FCE" w:rsidP="00C77FCE">
      <w:pPr>
        <w:rPr>
          <w:rFonts w:ascii="DejaVuSerifCondensed" w:hAnsi="DejaVuSerifCondensed" w:cs="DejaVuSerifCondensed"/>
        </w:rPr>
      </w:pPr>
    </w:p>
    <w:p w:rsidR="00C77FCE" w:rsidRDefault="00C77FCE" w:rsidP="00C77FCE">
      <w:pPr>
        <w:rPr>
          <w:b/>
        </w:rPr>
      </w:pPr>
    </w:p>
    <w:p w:rsidR="00C77FCE" w:rsidRPr="00C77FCE" w:rsidRDefault="00C77FCE" w:rsidP="00C77F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77FCE">
        <w:rPr>
          <w:rFonts w:ascii="DejaVuSerifCondensed" w:hAnsi="DejaVuSerifCondensed" w:cs="DejaVuSerifCondensed"/>
        </w:rPr>
        <w:t>Труба</w:t>
      </w:r>
      <w:r w:rsidRPr="00C77FCE">
        <w:rPr>
          <w:rFonts w:ascii="DejaVuSerifCondensed" w:hAnsi="DejaVuSerifCondensed" w:cs="DejaVuSerifCondensed"/>
        </w:rPr>
        <w:t xml:space="preserve"> </w:t>
      </w:r>
      <w:r w:rsidRPr="00C77FCE">
        <w:rPr>
          <w:rFonts w:ascii="DejaVuSerifCondensed" w:hAnsi="DejaVuSerifCondensed" w:cs="DejaVuSerifCondensed"/>
        </w:rPr>
        <w:t xml:space="preserve">электросварная, </w:t>
      </w:r>
      <w:proofErr w:type="spellStart"/>
      <w:r w:rsidRPr="00C77FCE">
        <w:rPr>
          <w:rFonts w:ascii="DejaVuSerifCondensed" w:hAnsi="DejaVuSerifCondensed" w:cs="DejaVuSerifCondensed"/>
        </w:rPr>
        <w:t>прямошовная</w:t>
      </w:r>
      <w:proofErr w:type="spellEnd"/>
      <w:r w:rsidRPr="00C77FCE">
        <w:rPr>
          <w:rFonts w:ascii="DejaVuSerifCondensed" w:hAnsi="DejaVuSerifCondensed" w:cs="DejaVuSerifCondensed"/>
        </w:rPr>
        <w:t>, стальная, наружный диаметр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108 мм, толщина стенки 5 мм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Труба стальная диаметр d 108*5,0 мм., ГОСТ 10704-91. </w:t>
      </w:r>
    </w:p>
    <w:p w:rsidR="00C77FCE" w:rsidRDefault="00C77FCE" w:rsidP="00C77FC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33.96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Тонна (метрическая)</w:t>
      </w:r>
    </w:p>
    <w:p w:rsidR="00C77FCE" w:rsidRPr="00C77FCE" w:rsidRDefault="00C77FCE" w:rsidP="00C77FCE">
      <w:pPr>
        <w:rPr>
          <w:b/>
        </w:rPr>
      </w:pPr>
      <w:bookmarkStart w:id="0" w:name="_GoBack"/>
      <w:bookmarkEnd w:id="0"/>
    </w:p>
    <w:sectPr w:rsidR="00C77FCE" w:rsidRPr="00C7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9683E"/>
    <w:multiLevelType w:val="hybridMultilevel"/>
    <w:tmpl w:val="B77494B4"/>
    <w:lvl w:ilvl="0" w:tplc="E5B02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E"/>
    <w:rsid w:val="005B572A"/>
    <w:rsid w:val="006A7DCC"/>
    <w:rsid w:val="00C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CCA2"/>
  <w15:chartTrackingRefBased/>
  <w15:docId w15:val="{1A4DAD80-D604-432D-B4DC-76B4EEF1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2018-04-18T04:11:00Z</dcterms:created>
  <dcterms:modified xsi:type="dcterms:W3CDTF">2018-04-18T04:14:00Z</dcterms:modified>
</cp:coreProperties>
</file>