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Теплица (12 м длинной) под остекление из радиально гнутого металлического Т-профиля (тавровая балка 40х40) перевёрнутым Т на внешнюю сторону под остекление.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 xml:space="preserve">Состоит из 10 штук сборных по коньку и дуге элементов (10 шт.):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 xml:space="preserve">длиной 2,4 м,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радиус 2,8 м,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 xml:space="preserve">высота 2,8 м,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 xml:space="preserve">окно (30 х80 см) на шарнире с осью вращения из нерж. стали.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См.вложение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 xml:space="preserve">Все сварные швы должны быть идеально отшлифованы перед грунтовкой.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После изготовления элементы должны пройти порошковое покрытие.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SerifCondense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LibreOffice/5.1.6.2$Linux_X86_64 LibreOffice_project/10m0$Build-2</Application>
  <Pages>1</Pages>
  <Words>71</Words>
  <Characters>394</Characters>
  <CharactersWithSpaces>461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2018-04-17T16:18:00Z</dcterms:created>
  <dc:creator>admin</dc:creator>
  <dc:description/>
  <dc:language>ru-RU</dc:language>
  <cp:lastModifiedBy/>
  <dcterms:modified xsi:type="dcterms:W3CDTF">2018-04-19T19:49:29Z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