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1.</w:t>
        <w:tab/>
        <w:t>Влажность пиломатериалов  до 20 %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2.</w:t>
        <w:tab/>
        <w:t>Порода дерева – ель или сосна, допускается смешивание пород.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3.</w:t>
        <w:tab/>
        <w:t>Приемка и оплата доски производится по зачетному размеру.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4.</w:t>
        <w:tab/>
        <w:t xml:space="preserve">Не допускается: Кора, луб, обзол, грибковые поражения, заболонные грибные окраски, синева, заболонная твердая и мягкая гниль, наружная трухлявая гниль, повреждения насекомыми, мусор, загрязнения, инородные включения, 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5.</w:t>
        <w:tab/>
        <w:t>Не допускается: кромочные трещины от пиления/сушки, бахрома, крыловатость, волнистость, заруб, запил, скос пропила.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6.</w:t>
        <w:tab/>
        <w:t>. Допускаются: сквозные пластевые трещины, только на торцах  и не длиннее ширины доски. Невыпадающие, выпавшие, табачные, черные, мертвые, групповые сучки, размером не более 40% от площади пласти. Кроме выпадающих/выпавших и иных сучков на торцах пласти, которые будут препятствовать  или делать невозможным крепление доски в изделие (паллет/поддон).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7.</w:t>
        <w:tab/>
        <w:t xml:space="preserve">Доска должна быть торцована под 90°. Поперечное сечение должно быть прямоугольным. 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8.</w:t>
        <w:tab/>
        <w:t>ДОПУСТИМЫЕ ОТКЛОНЕНИЯ от РАЗМЕРОВ: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Ширина 0+3 мм, Толщина 0+2 мм, Длина строго!!   -2+1мм.</w:t>
      </w:r>
    </w:p>
    <w:p>
      <w:pPr>
        <w:pStyle w:val="Normal"/>
        <w:spacing w:lineRule="auto" w:line="240" w:before="0" w:after="0"/>
        <w:rPr>
          <w:rFonts w:ascii="DejaVuSerifCondensed" w:hAnsi="DejaVuSerifCondensed" w:cs="DejaVuSerifCondensed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16*75/95*1100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17*98*1000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19*88/98*1000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20*98*1000/1300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20*120*1000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20*123*1000/1300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24*98*950/1000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24*123*1000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9.</w:t>
        <w:tab/>
        <w:t xml:space="preserve">Местонахождение склада Покупателя: Санкт-Петербург, Старообрядческая д. 8 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10.</w:t>
        <w:tab/>
        <w:t>Требования по пакетированию пиломатериала: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•</w:t>
      </w:r>
      <w:r>
        <w:rPr>
          <w:rFonts w:cs="DejaVuSerifCondensed" w:ascii="DejaVuSerifCondensed" w:hAnsi="DejaVuSerifCondensed"/>
        </w:rPr>
        <w:tab/>
        <w:t xml:space="preserve"> Пакеты пиломатериалов должны быть прямоугольного поперечного сечения и иметь оба выровненных торца. 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•</w:t>
      </w:r>
      <w:r>
        <w:rPr>
          <w:rFonts w:cs="DejaVuSerifCondensed" w:ascii="DejaVuSerifCondensed" w:hAnsi="DejaVuSerifCondensed"/>
        </w:rPr>
        <w:tab/>
        <w:t xml:space="preserve"> В пакет должны быть уложены пиломатериалы одной длины, ширины и толщины.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•</w:t>
      </w:r>
      <w:r>
        <w:rPr>
          <w:rFonts w:cs="DejaVuSerifCondensed" w:ascii="DejaVuSerifCondensed" w:hAnsi="DejaVuSerifCondensed"/>
        </w:rPr>
        <w:tab/>
        <w:t>Количество горизонтальных рядов прокладок на пакет 3(Три).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•</w:t>
      </w:r>
      <w:r>
        <w:rPr>
          <w:rFonts w:cs="DejaVuSerifCondensed" w:ascii="DejaVuSerifCondensed" w:hAnsi="DejaVuSerifCondensed"/>
        </w:rPr>
        <w:tab/>
        <w:t>Количество прокладок в ряду 5(Пять)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•</w:t>
      </w:r>
      <w:r>
        <w:rPr>
          <w:rFonts w:cs="DejaVuSerifCondensed" w:ascii="DejaVuSerifCondensed" w:hAnsi="DejaVuSerifCondensed"/>
        </w:rPr>
        <w:tab/>
        <w:t xml:space="preserve">Торцы и кромки  прокладок не должны выступать за боковые поверхности пакетов. 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•</w:t>
      </w:r>
      <w:r>
        <w:rPr>
          <w:rFonts w:cs="DejaVuSerifCondensed" w:ascii="DejaVuSerifCondensed" w:hAnsi="DejaVuSerifCondensed"/>
        </w:rPr>
        <w:tab/>
        <w:t>В качестве прокладок применять палетную доску, из которой формируется пакет. Эти доски идут в зачет поставки.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•</w:t>
      </w:r>
      <w:r>
        <w:rPr>
          <w:rFonts w:cs="DejaVuSerifCondensed" w:ascii="DejaVuSerifCondensed" w:hAnsi="DejaVuSerifCondensed"/>
        </w:rPr>
        <w:tab/>
        <w:t>В случае, когда используемые для прокладок зачетные доски, выходят за края пакета, следует использовать прокладки, которые не пойдут в зачет поставки.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•</w:t>
      </w:r>
      <w:r>
        <w:rPr>
          <w:rFonts w:cs="DejaVuSerifCondensed" w:ascii="DejaVuSerifCondensed" w:hAnsi="DejaVuSerifCondensed"/>
        </w:rPr>
        <w:tab/>
        <w:t>Эти прокладки должны быть одной толщины для всей партии поставки и соответствовать всем требованиям пункта №4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•</w:t>
      </w:r>
      <w:r>
        <w:rPr>
          <w:rFonts w:cs="DejaVuSerifCondensed" w:ascii="DejaVuSerifCondensed" w:hAnsi="DejaVuSerifCondensed"/>
        </w:rPr>
        <w:tab/>
        <w:t xml:space="preserve">Для формирования пакета пиломатериалов применяют одноразовые средства пакетирования – только полипропиленовые ленты/обвязки. 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•</w:t>
      </w:r>
      <w:r>
        <w:rPr>
          <w:rFonts w:cs="DejaVuSerifCondensed" w:ascii="DejaVuSerifCondensed" w:hAnsi="DejaVuSerifCondensed"/>
        </w:rPr>
        <w:tab/>
        <w:t xml:space="preserve">• Количество обвязок на пакете 3 шт. 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•</w:t>
      </w:r>
      <w:r>
        <w:rPr>
          <w:rFonts w:cs="DejaVuSerifCondensed" w:ascii="DejaVuSerifCondensed" w:hAnsi="DejaVuSerifCondensed"/>
        </w:rPr>
        <w:tab/>
        <w:t xml:space="preserve">• Не допускается укладка пиломатериалов в пакеты со стыкованием по длине. 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•</w:t>
      </w:r>
      <w:r>
        <w:rPr>
          <w:rFonts w:cs="DejaVuSerifCondensed" w:ascii="DejaVuSerifCondensed" w:hAnsi="DejaVuSerifCondensed"/>
        </w:rPr>
        <w:tab/>
        <w:t xml:space="preserve">• Размеры сечения пакета: 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•</w:t>
      </w:r>
      <w:r>
        <w:rPr>
          <w:rFonts w:cs="DejaVuSerifCondensed" w:ascii="DejaVuSerifCondensed" w:hAnsi="DejaVuSerifCondensed"/>
        </w:rPr>
        <w:tab/>
        <w:t xml:space="preserve">высота с ножками («копытами») 1100- 1150 мм, 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•</w:t>
      </w:r>
      <w:r>
        <w:rPr>
          <w:rFonts w:cs="DejaVuSerifCondensed" w:ascii="DejaVuSerifCondensed" w:hAnsi="DejaVuSerifCondensed"/>
        </w:rPr>
        <w:tab/>
        <w:t>ширина 1050 (+- 30) мм.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•</w:t>
      </w:r>
      <w:r>
        <w:rPr>
          <w:rFonts w:cs="DejaVuSerifCondensed" w:ascii="DejaVuSerifCondensed" w:hAnsi="DejaVuSerifCondensed"/>
        </w:rPr>
        <w:tab/>
        <w:t>• Снизу пакета располагаются транспортные бруски/ножки размером 60/60мм, при формировании которых могут быть использованы доски.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•</w:t>
      </w:r>
      <w:r>
        <w:rPr>
          <w:rFonts w:cs="DejaVuSerifCondensed" w:ascii="DejaVuSerifCondensed" w:hAnsi="DejaVuSerifCondensed"/>
        </w:rPr>
        <w:tab/>
        <w:t xml:space="preserve">• Для транспортных брусков применяются те же требования по древесине, что и для прокладок. 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•</w:t>
      </w:r>
      <w:r>
        <w:rPr>
          <w:rFonts w:cs="DejaVuSerifCondensed" w:ascii="DejaVuSerifCondensed" w:hAnsi="DejaVuSerifCondensed"/>
        </w:rPr>
        <w:tab/>
        <w:t>• Количество брусков в пакете 2. И располагаются под крайними вертикальными рядами прокладок.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•</w:t>
      </w:r>
      <w:r>
        <w:rPr>
          <w:rFonts w:cs="DejaVuSerifCondensed" w:ascii="DejaVuSerifCondensed" w:hAnsi="DejaVuSerifCondensed"/>
        </w:rPr>
        <w:tab/>
        <w:t>• Бруски крепятся к пакету транспортной лентой/обвязками, с врезанием в углы.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Палетная заготовка естественной влажности принимается по зачетному размеру сухой доски, должна иметь припуск по ширине 3 мм, толщине 2 мм, длина -2+1мм. Упаковка в пакете - через каждые 2 ряда досок один ряд прокладок. В остальном все требования к доске естественной влажности соответствуют требованиям которые применяются сухой палетке.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ejaVuSerifCondensed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LibreOffice/5.1.6.2$Linux_X86_64 LibreOffice_project/10m0$Build-2</Application>
  <Pages>2</Pages>
  <Words>421</Words>
  <Characters>2655</Characters>
  <CharactersWithSpaces>3059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2018-04-17T16:18:00Z</dcterms:created>
  <dc:creator>admin</dc:creator>
  <dc:description/>
  <dc:language>ru-RU</dc:language>
  <cp:lastModifiedBy/>
  <dcterms:modified xsi:type="dcterms:W3CDTF">2018-04-26T20:52:41Z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