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Заявка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419" w:type="dxa"/>
        <w:jc w:val="left"/>
        <w:tblInd w:w="21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719"/>
        <w:gridCol w:w="1345"/>
        <w:gridCol w:w="662"/>
        <w:gridCol w:w="692"/>
      </w:tblGrid>
      <w:tr>
        <w:trPr>
          <w:trHeight w:val="300" w:hRule="atLeast"/>
        </w:trPr>
        <w:tc>
          <w:tcPr>
            <w:tcW w:w="5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Трубы стальные бесшовные ГОСТ 8734-75</w:t>
            </w:r>
          </w:p>
        </w:tc>
      </w:tr>
      <w:tr>
        <w:trPr>
          <w:trHeight w:val="300" w:hRule="atLeast"/>
        </w:trPr>
        <w:tc>
          <w:tcPr>
            <w:tcW w:w="2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ГОСТ 8734-75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Ø76*5</w:t>
            </w:r>
          </w:p>
        </w:tc>
        <w:tc>
          <w:tcPr>
            <w:tcW w:w="6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189</w:t>
            </w:r>
          </w:p>
        </w:tc>
        <w:tc>
          <w:tcPr>
            <w:tcW w:w="6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м.п.</w:t>
            </w:r>
          </w:p>
        </w:tc>
      </w:tr>
      <w:tr>
        <w:trPr>
          <w:trHeight w:val="300" w:hRule="atLeast"/>
        </w:trPr>
        <w:tc>
          <w:tcPr>
            <w:tcW w:w="2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ГОСТ 8734-76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Ø57*3,5</w:t>
            </w:r>
          </w:p>
        </w:tc>
        <w:tc>
          <w:tcPr>
            <w:tcW w:w="6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105</w:t>
            </w:r>
          </w:p>
        </w:tc>
        <w:tc>
          <w:tcPr>
            <w:tcW w:w="6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м.п.</w:t>
            </w:r>
          </w:p>
        </w:tc>
      </w:tr>
      <w:tr>
        <w:trPr>
          <w:trHeight w:val="300" w:hRule="atLeast"/>
        </w:trPr>
        <w:tc>
          <w:tcPr>
            <w:tcW w:w="2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ГОСТ 8734-77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Ø48*3,5</w:t>
            </w:r>
          </w:p>
        </w:tc>
        <w:tc>
          <w:tcPr>
            <w:tcW w:w="6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74</w:t>
            </w:r>
          </w:p>
        </w:tc>
        <w:tc>
          <w:tcPr>
            <w:tcW w:w="6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м.п.</w:t>
            </w:r>
          </w:p>
        </w:tc>
      </w:tr>
      <w:tr>
        <w:trPr>
          <w:trHeight w:val="300" w:hRule="atLeast"/>
        </w:trPr>
        <w:tc>
          <w:tcPr>
            <w:tcW w:w="2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ГОСТ 8734-78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Ø40*3</w:t>
            </w:r>
          </w:p>
        </w:tc>
        <w:tc>
          <w:tcPr>
            <w:tcW w:w="6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72</w:t>
            </w:r>
          </w:p>
        </w:tc>
        <w:tc>
          <w:tcPr>
            <w:tcW w:w="6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м.п.</w:t>
            </w:r>
          </w:p>
        </w:tc>
      </w:tr>
      <w:tr>
        <w:trPr>
          <w:trHeight w:val="300" w:hRule="atLeast"/>
        </w:trPr>
        <w:tc>
          <w:tcPr>
            <w:tcW w:w="2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ГОСТ 8734-79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Ø30*2,8</w:t>
            </w:r>
          </w:p>
        </w:tc>
        <w:tc>
          <w:tcPr>
            <w:tcW w:w="6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3703</w:t>
            </w:r>
          </w:p>
        </w:tc>
        <w:tc>
          <w:tcPr>
            <w:tcW w:w="6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м.п.</w:t>
            </w:r>
          </w:p>
        </w:tc>
      </w:tr>
      <w:tr>
        <w:trPr>
          <w:trHeight w:val="300" w:hRule="atLeast"/>
        </w:trPr>
        <w:tc>
          <w:tcPr>
            <w:tcW w:w="27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ГОСТ 8734-80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Ø20*2,2</w:t>
            </w:r>
          </w:p>
        </w:tc>
        <w:tc>
          <w:tcPr>
            <w:tcW w:w="66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780</w:t>
            </w:r>
          </w:p>
        </w:tc>
        <w:tc>
          <w:tcPr>
            <w:tcW w:w="6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ru-RU"/>
              </w:rPr>
              <w:t>м.п.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Примечание: На материалы должны быть сертификаты соответствия. Рассматриваем предложения с незначительными изменениями, но без потерь в диаметрах</w:t>
      </w:r>
      <w:bookmarkStart w:id="0" w:name="_GoBack"/>
      <w:bookmarkEnd w:id="0"/>
      <w:r>
        <w:rPr>
          <w:rFonts w:cs="Times New Roman" w:ascii="Times New Roman" w:hAnsi="Times New Roman"/>
          <w:szCs w:val="28"/>
        </w:rPr>
        <w:t xml:space="preserve"> условного прохода.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firstLine="567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-851" w:hanging="0"/>
      <w:rPr>
        <w:rFonts w:ascii="Times New Roman" w:hAnsi="Times New Roman"/>
        <w:sz w:val="24"/>
        <w:szCs w:val="24"/>
      </w:rPr>
    </w:pPr>
    <w:r>
      <w:rPr/>
    </w:r>
  </w:p>
  <w:p>
    <w:pPr>
      <w:pStyle w:val="Style23"/>
      <w:ind w:left="-993" w:hanging="0"/>
      <w:rPr>
        <w:rFonts w:ascii="Times New Roman" w:hAnsi="Times New Roman"/>
        <w:sz w:val="18"/>
        <w:szCs w:val="18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67260a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67260a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67260a"/>
    <w:rPr>
      <w:rFonts w:ascii="Tahoma" w:hAnsi="Tahoma" w:cs="Tahoma"/>
      <w:sz w:val="16"/>
      <w:szCs w:val="16"/>
    </w:rPr>
  </w:style>
  <w:style w:type="character" w:styleId="Style17">
    <w:name w:val="Интернет-ссылка"/>
    <w:rsid w:val="0067260a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6726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67260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67260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Cell" w:customStyle="1">
    <w:name w:val="ConsCell"/>
    <w:uiPriority w:val="99"/>
    <w:qFormat/>
    <w:rsid w:val="00b3784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Style25">
    <w:name w:val="Содержимое таблицы"/>
    <w:basedOn w:val="Normal"/>
    <w:qFormat/>
    <w:pPr/>
    <w:rPr/>
  </w:style>
  <w:style w:type="paragraph" w:styleId="Style26">
    <w:name w:val="Заголовок таблицы"/>
    <w:basedOn w:val="Style25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LibreOffice/5.1.6.2$Linux_X86_64 LibreOffice_project/10m0$Build-2</Application>
  <Pages>1</Pages>
  <Words>55</Words>
  <Characters>330</Characters>
  <CharactersWithSpaces>358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2018-04-19T06:55:00Z</dcterms:created>
  <dc:creator>Евгений Гилев</dc:creator>
  <dc:description/>
  <dc:language>ru-RU</dc:language>
  <cp:lastModifiedBy/>
  <cp:lastPrinted>2018-03-13T09:02:00Z</cp:lastPrinted>
  <dcterms:modified xsi:type="dcterms:W3CDTF">2018-04-27T14:09:27Z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