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>НА   БЛАНКЕ   ОРГАНИЗАЦИИ</w:t>
      </w:r>
    </w:p>
    <w:p>
      <w:pPr>
        <w:pStyle w:val="Normal"/>
        <w:jc w:val="right"/>
        <w:rPr>
          <w:color w:val="000000"/>
        </w:rPr>
      </w:pPr>
      <w:r>
        <w:rPr/>
      </w:r>
    </w:p>
    <w:p>
      <w:pPr>
        <w:pStyle w:val="Normal"/>
        <w:widowControl w:val="false"/>
        <w:tabs>
          <w:tab w:val="left" w:pos="720" w:leader="none"/>
          <w:tab w:val="left" w:pos="3240" w:leader="none"/>
          <w:tab w:val="left" w:pos="3780" w:leader="none"/>
        </w:tabs>
        <w:jc w:val="center"/>
        <w:rPr>
          <w:b/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</w:r>
    </w:p>
    <w:p>
      <w:pPr>
        <w:pStyle w:val="Normal"/>
        <w:widowControl w:val="false"/>
        <w:tabs>
          <w:tab w:val="left" w:pos="720" w:leader="none"/>
          <w:tab w:val="left" w:pos="3240" w:leader="none"/>
          <w:tab w:val="left" w:pos="3780" w:leader="none"/>
        </w:tabs>
        <w:jc w:val="center"/>
        <w:rPr>
          <w:b/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</w:r>
    </w:p>
    <w:p>
      <w:pPr>
        <w:pStyle w:val="Normal"/>
        <w:widowControl w:val="false"/>
        <w:tabs>
          <w:tab w:val="left" w:pos="720" w:leader="none"/>
          <w:tab w:val="left" w:pos="3240" w:leader="none"/>
          <w:tab w:val="left" w:pos="378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  <w:spacing w:val="-5"/>
        </w:rPr>
        <w:t xml:space="preserve">КОММЕРЧЕСКОЕ </w:t>
      </w:r>
      <w:r>
        <w:rPr>
          <w:b/>
          <w:bCs/>
          <w:color w:val="000000"/>
        </w:rPr>
        <w:t>ПРЕДЛОЖЕНИЕ</w:t>
      </w:r>
    </w:p>
    <w:p>
      <w:pPr>
        <w:pStyle w:val="Normal"/>
        <w:widowControl w:val="false"/>
        <w:tabs>
          <w:tab w:val="left" w:pos="720" w:leader="none"/>
          <w:tab w:val="left" w:pos="3240" w:leader="none"/>
          <w:tab w:val="left" w:pos="3780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ind w:left="1416" w:hanging="0"/>
        <w:rPr>
          <w:color w:val="000000"/>
        </w:rPr>
      </w:pPr>
      <w:r>
        <w:rPr>
          <w:color w:val="000000"/>
        </w:rPr>
        <w:t>В ответ на запрос цен представляем ценовую информацию:</w:t>
      </w:r>
    </w:p>
    <w:p>
      <w:pPr>
        <w:pStyle w:val="Normal"/>
        <w:ind w:firstLine="141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ind w:left="0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Для автомобиля </w:t>
      </w:r>
      <w:r>
        <w:rPr>
          <w:sz w:val="18"/>
          <w:szCs w:val="18"/>
          <w:lang w:val="en-US"/>
        </w:rPr>
        <w:t>LADA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KS</w:t>
      </w:r>
      <w:r>
        <w:rPr>
          <w:sz w:val="18"/>
          <w:szCs w:val="18"/>
        </w:rPr>
        <w:t>035</w:t>
      </w:r>
      <w:r>
        <w:rPr>
          <w:sz w:val="18"/>
          <w:szCs w:val="18"/>
          <w:lang w:val="en-US"/>
        </w:rPr>
        <w:t>L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LARGU</w:t>
      </w:r>
      <w:r>
        <w:rPr>
          <w:sz w:val="18"/>
          <w:szCs w:val="18"/>
        </w:rPr>
        <w:t>, 2016 года выпуска,  двигатель 11189, (</w:t>
      </w:r>
      <w:r>
        <w:rPr>
          <w:sz w:val="18"/>
          <w:szCs w:val="18"/>
          <w:lang w:val="en-US"/>
        </w:rPr>
        <w:t>VIN</w:t>
      </w:r>
      <w:r>
        <w:rPr>
          <w:sz w:val="18"/>
          <w:szCs w:val="18"/>
        </w:rPr>
        <w:t>: ХТАК</w:t>
      </w:r>
      <w:r>
        <w:rPr>
          <w:sz w:val="18"/>
          <w:szCs w:val="18"/>
          <w:lang w:val="en-US"/>
        </w:rPr>
        <w:t>S</w:t>
      </w:r>
      <w:r>
        <w:rPr>
          <w:sz w:val="18"/>
          <w:szCs w:val="18"/>
        </w:rPr>
        <w:t>035</w:t>
      </w:r>
      <w:r>
        <w:rPr>
          <w:sz w:val="18"/>
          <w:szCs w:val="18"/>
          <w:lang w:val="en-US"/>
        </w:rPr>
        <w:t>LG</w:t>
      </w:r>
      <w:r>
        <w:rPr>
          <w:sz w:val="18"/>
          <w:szCs w:val="18"/>
        </w:rPr>
        <w:t>0934415):</w:t>
      </w:r>
    </w:p>
    <w:p>
      <w:pPr>
        <w:pStyle w:val="ListParagraph"/>
        <w:ind w:left="1778" w:hanging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4"/>
        <w:tblW w:w="829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686"/>
        <w:gridCol w:w="1170"/>
        <w:gridCol w:w="956"/>
        <w:gridCol w:w="956"/>
        <w:gridCol w:w="95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Тормозные колодки (передние, задние)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в фары Н4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Свечи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Дворники 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istParagraph"/>
        <w:ind w:left="1778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Для автомобиля </w:t>
      </w:r>
      <w:r>
        <w:rPr>
          <w:sz w:val="18"/>
          <w:szCs w:val="18"/>
          <w:lang w:val="en-US"/>
        </w:rPr>
        <w:t>FORD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FOCUS</w:t>
      </w:r>
      <w:r>
        <w:rPr>
          <w:sz w:val="18"/>
          <w:szCs w:val="18"/>
        </w:rPr>
        <w:t>, 2013 года выпуска,  (</w:t>
      </w:r>
      <w:r>
        <w:rPr>
          <w:sz w:val="18"/>
          <w:szCs w:val="18"/>
          <w:lang w:val="en-US"/>
        </w:rPr>
        <w:t>VIN</w:t>
      </w:r>
      <w:r>
        <w:rPr>
          <w:sz w:val="18"/>
          <w:szCs w:val="18"/>
        </w:rPr>
        <w:t>: Х9</w:t>
      </w:r>
      <w:r>
        <w:rPr>
          <w:sz w:val="18"/>
          <w:szCs w:val="18"/>
          <w:lang w:val="en-US"/>
        </w:rPr>
        <w:t>FMXXEEBMDR</w:t>
      </w:r>
      <w:r>
        <w:rPr>
          <w:sz w:val="18"/>
          <w:szCs w:val="18"/>
        </w:rPr>
        <w:t>29878):</w:t>
      </w:r>
    </w:p>
    <w:tbl>
      <w:tblPr>
        <w:tblStyle w:val="a4"/>
        <w:tblW w:w="829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686"/>
        <w:gridCol w:w="1170"/>
        <w:gridCol w:w="956"/>
        <w:gridCol w:w="956"/>
        <w:gridCol w:w="95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стабилизатора (передняя)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Свечи зажигания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топливный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Фильтр салонный 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Средство для очистки кондиционера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Колодки тормозные (передние)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Масло моторное </w:t>
            </w:r>
            <w:r>
              <w:rPr>
                <w:sz w:val="18"/>
                <w:szCs w:val="18"/>
                <w:lang w:val="en-US"/>
              </w:rPr>
              <w:t>CASTROL Professional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 баллонный, 18 радиус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istParagraph"/>
        <w:ind w:left="1778" w:hanging="0"/>
        <w:rPr/>
      </w:pPr>
      <w:r>
        <w:rPr/>
      </w:r>
    </w:p>
    <w:p>
      <w:pPr>
        <w:pStyle w:val="ListParagraph"/>
        <w:numPr>
          <w:ilvl w:val="0"/>
          <w:numId w:val="1"/>
        </w:numPr>
        <w:ind w:left="709" w:firstLine="425"/>
        <w:rPr>
          <w:sz w:val="18"/>
          <w:szCs w:val="18"/>
        </w:rPr>
      </w:pPr>
      <w:r>
        <w:rPr>
          <w:sz w:val="18"/>
          <w:szCs w:val="18"/>
        </w:rPr>
        <w:t>Для автомобиля ЗИЛ 5301 ВЕ, 2007 года выпуска, двигатель Д-245  (</w:t>
      </w:r>
      <w:r>
        <w:rPr>
          <w:sz w:val="18"/>
          <w:szCs w:val="18"/>
          <w:lang w:val="en-US"/>
        </w:rPr>
        <w:t>VIN</w:t>
      </w:r>
      <w:r>
        <w:rPr>
          <w:sz w:val="18"/>
          <w:szCs w:val="18"/>
        </w:rPr>
        <w:t>: Х</w:t>
      </w:r>
      <w:r>
        <w:rPr>
          <w:sz w:val="18"/>
          <w:szCs w:val="18"/>
          <w:lang w:val="en-US"/>
        </w:rPr>
        <w:t>TZ</w:t>
      </w:r>
      <w:r>
        <w:rPr>
          <w:sz w:val="18"/>
          <w:szCs w:val="18"/>
        </w:rPr>
        <w:t>5301</w:t>
      </w:r>
      <w:r>
        <w:rPr>
          <w:sz w:val="18"/>
          <w:szCs w:val="18"/>
          <w:lang w:val="en-US"/>
        </w:rPr>
        <w:t>BE</w:t>
      </w:r>
      <w:r>
        <w:rPr>
          <w:sz w:val="18"/>
          <w:szCs w:val="18"/>
        </w:rPr>
        <w:t>70082625):</w:t>
      </w:r>
    </w:p>
    <w:p>
      <w:pPr>
        <w:pStyle w:val="ListParagraph"/>
        <w:ind w:left="1778" w:hanging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4"/>
        <w:tblW w:w="829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686"/>
        <w:gridCol w:w="1170"/>
        <w:gridCol w:w="956"/>
        <w:gridCol w:w="956"/>
        <w:gridCol w:w="95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Ручка дверная (левая)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топливный (тонкой очистки)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istParagraph"/>
        <w:ind w:left="1778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Для автомобиля:</w:t>
      </w:r>
    </w:p>
    <w:p>
      <w:pPr>
        <w:pStyle w:val="Normal"/>
        <w:ind w:left="1418" w:hanging="0"/>
        <w:rPr>
          <w:sz w:val="18"/>
          <w:szCs w:val="18"/>
        </w:rPr>
      </w:pPr>
      <w:r>
        <w:rPr>
          <w:sz w:val="18"/>
          <w:szCs w:val="18"/>
        </w:rPr>
        <w:t>ГАЗ 32214, 2008 года выпуска, двигатель 406 карбюраторный, (</w:t>
      </w:r>
      <w:r>
        <w:rPr>
          <w:sz w:val="18"/>
          <w:szCs w:val="18"/>
          <w:lang w:val="en-US"/>
        </w:rPr>
        <w:t>VIN</w:t>
      </w:r>
      <w:r>
        <w:rPr>
          <w:sz w:val="18"/>
          <w:szCs w:val="18"/>
        </w:rPr>
        <w:t>: Х96322140В06260</w:t>
      </w:r>
      <w:r>
        <w:rPr>
          <w:sz w:val="18"/>
          <w:szCs w:val="18"/>
          <w:lang w:val="en-US"/>
        </w:rPr>
        <w:t>B</w:t>
      </w:r>
      <w:r>
        <w:rPr>
          <w:sz w:val="18"/>
          <w:szCs w:val="18"/>
        </w:rPr>
        <w:t>3);</w:t>
      </w:r>
    </w:p>
    <w:p>
      <w:pPr>
        <w:pStyle w:val="Normal"/>
        <w:ind w:left="1418" w:hanging="0"/>
        <w:rPr>
          <w:sz w:val="18"/>
          <w:szCs w:val="18"/>
        </w:rPr>
      </w:pPr>
      <w:r>
        <w:rPr>
          <w:sz w:val="18"/>
          <w:szCs w:val="18"/>
        </w:rPr>
        <w:t>ГАЗ 32213, 2005 года выпуска, двигатель 406 карбюраторный, (</w:t>
      </w:r>
      <w:r>
        <w:rPr>
          <w:sz w:val="18"/>
          <w:szCs w:val="18"/>
          <w:lang w:val="en-US"/>
        </w:rPr>
        <w:t>VIN</w:t>
      </w:r>
      <w:r>
        <w:rPr>
          <w:sz w:val="18"/>
          <w:szCs w:val="18"/>
        </w:rPr>
        <w:t>: Х9632213060436706)</w:t>
      </w:r>
    </w:p>
    <w:p>
      <w:pPr>
        <w:pStyle w:val="ListParagraph"/>
        <w:ind w:left="1778" w:hanging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4"/>
        <w:tblW w:w="829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686"/>
        <w:gridCol w:w="1170"/>
        <w:gridCol w:w="956"/>
        <w:gridCol w:w="956"/>
        <w:gridCol w:w="95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топливный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Свечи зажигания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 ДМРВ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Подшипники передней ступицы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в фары Н7 (12 вольт)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в фары Н1 (12 вольт)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Топливные шланги (маслобензостойкие 8 мм)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АКБ-6ст-75 А/ч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firstLine="1418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Для автомобиля КАВЗ 4238-42,  2017 года выпуска,  (</w:t>
      </w:r>
      <w:r>
        <w:rPr>
          <w:sz w:val="18"/>
          <w:szCs w:val="18"/>
          <w:lang w:val="en-US"/>
        </w:rPr>
        <w:t>VIN</w:t>
      </w:r>
      <w:r>
        <w:rPr>
          <w:sz w:val="18"/>
          <w:szCs w:val="18"/>
        </w:rPr>
        <w:t>:</w:t>
      </w:r>
      <w:r>
        <w:rPr>
          <w:sz w:val="18"/>
          <w:szCs w:val="18"/>
          <w:lang w:val="en-US"/>
        </w:rPr>
        <w:t>Z</w:t>
      </w:r>
      <w:r>
        <w:rPr>
          <w:sz w:val="18"/>
          <w:szCs w:val="18"/>
        </w:rPr>
        <w:t>7</w:t>
      </w: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>423842</w:t>
      </w:r>
      <w:r>
        <w:rPr>
          <w:sz w:val="18"/>
          <w:szCs w:val="18"/>
          <w:lang w:val="en-US"/>
        </w:rPr>
        <w:t>H</w:t>
      </w:r>
      <w:r>
        <w:rPr>
          <w:sz w:val="18"/>
          <w:szCs w:val="18"/>
        </w:rPr>
        <w:t>0003741):</w:t>
      </w:r>
    </w:p>
    <w:p>
      <w:pPr>
        <w:pStyle w:val="ListParagraph"/>
        <w:ind w:left="1778" w:hanging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4"/>
        <w:tblW w:w="829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686"/>
        <w:gridCol w:w="1170"/>
        <w:gridCol w:w="956"/>
        <w:gridCol w:w="956"/>
        <w:gridCol w:w="95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в фары Н4 (24 вольт)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в габаритные огни А24 (24 вольт)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Резинки на нож МКМ-140-50 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 250 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 50 (армированные)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Балон задний ЭО-26 </w:t>
            </w:r>
            <w:r>
              <w:rPr>
                <w:sz w:val="18"/>
                <w:szCs w:val="18"/>
                <w:lang w:val="en-US"/>
              </w:rPr>
              <w:t xml:space="preserve">x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Щетка телескопическая для мытья автобуса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istParagraph"/>
        <w:ind w:left="1778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4"/>
        <w:tblW w:w="829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686"/>
        <w:gridCol w:w="1170"/>
        <w:gridCol w:w="956"/>
        <w:gridCol w:w="956"/>
        <w:gridCol w:w="95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Тосол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Тормозная жидкость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Незамерзайка 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Антифриз 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литр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Аптечка 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Аварийный знак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Светоотражающий жилет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Лампы в фары КО-503 24 вольт 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в фары КО-503 12 вольт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Габаритные лампочки 24 вольт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Гибкий шланг для шприца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3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firstLine="1418"/>
        <w:rPr/>
      </w:pPr>
      <w:r>
        <w:rPr/>
      </w:r>
    </w:p>
    <w:p>
      <w:pPr>
        <w:pStyle w:val="Normal"/>
        <w:ind w:firstLine="1418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7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d27b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27b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LibreOffice/5.1.6.2$Linux_X86_64 LibreOffice_project/10m0$Build-2</Application>
  <Pages>2</Pages>
  <Words>417</Words>
  <Characters>1922</Characters>
  <CharactersWithSpaces>2130</CharactersWithSpaces>
  <Paragraphs>235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2018-05-14T12:48:00Z</dcterms:created>
  <dc:creator>МВД</dc:creator>
  <dc:description/>
  <dc:language>ru-RU</dc:language>
  <cp:lastModifiedBy/>
  <cp:lastPrinted>2018-05-15T11:14:00Z</cp:lastPrinted>
  <dcterms:modified xsi:type="dcterms:W3CDTF">2018-05-16T20:02:05Z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