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D06" w:rsidRDefault="009671FE">
      <w:pPr>
        <w:pStyle w:val="a5"/>
        <w:shd w:val="clear" w:color="auto" w:fill="auto"/>
      </w:pPr>
      <w:r>
        <w:rPr>
          <w:b/>
          <w:bCs/>
        </w:rPr>
        <w:t>ТЕХНИЧЕСКОЕ ЗАДАНИЕ</w:t>
      </w:r>
    </w:p>
    <w:p w:rsidR="004B5D06" w:rsidRDefault="009671FE">
      <w:pPr>
        <w:pStyle w:val="a5"/>
        <w:shd w:val="clear" w:color="auto" w:fill="auto"/>
      </w:pPr>
      <w:proofErr w:type="gramStart"/>
      <w:r>
        <w:t>на</w:t>
      </w:r>
      <w:proofErr w:type="gramEnd"/>
      <w:r>
        <w:t xml:space="preserve"> выполнение инженерных изысканий по объекту:</w:t>
      </w:r>
    </w:p>
    <w:p w:rsidR="004B5D06" w:rsidRDefault="009671FE">
      <w:pPr>
        <w:pStyle w:val="a5"/>
        <w:shd w:val="clear" w:color="auto" w:fill="auto"/>
      </w:pPr>
      <w:r>
        <w:t>«</w:t>
      </w:r>
      <w:r w:rsidR="00673599">
        <w:t>Проектирование автомобильных дорог в с.Соловьевка и с.Охотское</w:t>
      </w:r>
      <w:r>
        <w:t>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3382"/>
        <w:gridCol w:w="5782"/>
      </w:tblGrid>
      <w:tr w:rsidR="004B5D06" w:rsidTr="000C57E6">
        <w:trPr>
          <w:trHeight w:hRule="exact" w:val="5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Pr="000C57E6" w:rsidRDefault="009671FE">
            <w:pPr>
              <w:pStyle w:val="a7"/>
              <w:shd w:val="clear" w:color="auto" w:fill="auto"/>
              <w:jc w:val="center"/>
              <w:rPr>
                <w:b/>
              </w:rPr>
            </w:pPr>
            <w:r w:rsidRPr="000C57E6">
              <w:rPr>
                <w:b/>
              </w:rPr>
              <w:t>№</w:t>
            </w:r>
          </w:p>
          <w:p w:rsidR="004B5D06" w:rsidRPr="000C57E6" w:rsidRDefault="009671FE">
            <w:pPr>
              <w:pStyle w:val="a7"/>
              <w:shd w:val="clear" w:color="auto" w:fill="auto"/>
              <w:spacing w:line="233" w:lineRule="auto"/>
              <w:jc w:val="center"/>
              <w:rPr>
                <w:b/>
              </w:rPr>
            </w:pPr>
            <w:proofErr w:type="gramStart"/>
            <w:r w:rsidRPr="000C57E6">
              <w:rPr>
                <w:b/>
              </w:rPr>
              <w:t>п</w:t>
            </w:r>
            <w:proofErr w:type="gramEnd"/>
            <w:r w:rsidRPr="000C57E6">
              <w:rPr>
                <w:b/>
              </w:rPr>
              <w:t>/п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D06" w:rsidRPr="000C57E6" w:rsidRDefault="009671FE">
            <w:pPr>
              <w:pStyle w:val="a7"/>
              <w:shd w:val="clear" w:color="auto" w:fill="auto"/>
              <w:jc w:val="center"/>
              <w:rPr>
                <w:b/>
              </w:rPr>
            </w:pPr>
            <w:r w:rsidRPr="000C57E6">
              <w:rPr>
                <w:b/>
              </w:rPr>
              <w:t>Перечень основных данных и требований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06" w:rsidRPr="000C57E6" w:rsidRDefault="009671FE">
            <w:pPr>
              <w:pStyle w:val="a7"/>
              <w:shd w:val="clear" w:color="auto" w:fill="auto"/>
              <w:jc w:val="center"/>
              <w:rPr>
                <w:b/>
              </w:rPr>
            </w:pPr>
            <w:r w:rsidRPr="000C57E6">
              <w:rPr>
                <w:b/>
              </w:rPr>
              <w:t>Основные данные и требования</w:t>
            </w:r>
          </w:p>
        </w:tc>
      </w:tr>
      <w:tr w:rsidR="004B5D06" w:rsidTr="00673599">
        <w:trPr>
          <w:trHeight w:hRule="exact" w:val="60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center"/>
            </w:pPr>
            <w:r>
              <w:t>1.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673599">
            <w:pPr>
              <w:pStyle w:val="a7"/>
              <w:shd w:val="clear" w:color="auto" w:fill="auto"/>
              <w:jc w:val="left"/>
            </w:pPr>
            <w:r>
              <w:t>Наименование объекта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D06" w:rsidRDefault="00673599">
            <w:pPr>
              <w:pStyle w:val="a7"/>
              <w:shd w:val="clear" w:color="auto" w:fill="auto"/>
            </w:pPr>
            <w:r>
              <w:t xml:space="preserve">Проектирование автомобильных дорог в </w:t>
            </w:r>
            <w:proofErr w:type="spellStart"/>
            <w:r>
              <w:t>с.Соловьевка</w:t>
            </w:r>
            <w:proofErr w:type="spellEnd"/>
            <w:r>
              <w:t xml:space="preserve"> и </w:t>
            </w:r>
            <w:proofErr w:type="spellStart"/>
            <w:r>
              <w:t>с.Охотское</w:t>
            </w:r>
            <w:proofErr w:type="spellEnd"/>
          </w:p>
        </w:tc>
      </w:tr>
      <w:tr w:rsidR="004B5D06" w:rsidTr="000C57E6">
        <w:trPr>
          <w:trHeight w:hRule="exact" w:val="27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D06" w:rsidRDefault="009671FE">
            <w:pPr>
              <w:pStyle w:val="a7"/>
              <w:shd w:val="clear" w:color="auto" w:fill="auto"/>
              <w:jc w:val="center"/>
            </w:pPr>
            <w:r>
              <w:t>2.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D06" w:rsidRDefault="00673599">
            <w:pPr>
              <w:pStyle w:val="a7"/>
              <w:shd w:val="clear" w:color="auto" w:fill="auto"/>
              <w:jc w:val="left"/>
            </w:pPr>
            <w:r>
              <w:t>Срок работ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D06" w:rsidRDefault="00673599">
            <w:pPr>
              <w:pStyle w:val="a7"/>
              <w:shd w:val="clear" w:color="auto" w:fill="auto"/>
            </w:pPr>
            <w:r>
              <w:t>30 дней</w:t>
            </w:r>
          </w:p>
        </w:tc>
      </w:tr>
      <w:tr w:rsidR="004B5D06" w:rsidTr="000C57E6">
        <w:trPr>
          <w:trHeight w:hRule="exact" w:val="111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center"/>
            </w:pPr>
            <w:r>
              <w:t>3.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left"/>
            </w:pPr>
            <w:r>
              <w:t>Задачи, для решения которых необходимы материалы инженерных изысканий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D06" w:rsidRDefault="009671FE" w:rsidP="000C57E6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</w:pPr>
            <w:r>
              <w:t xml:space="preserve">Разработка проектной и рабочей документации </w:t>
            </w:r>
          </w:p>
          <w:p w:rsidR="004B5D06" w:rsidRDefault="009671FE" w:rsidP="000C57E6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130"/>
                <w:tab w:val="left" w:pos="2534"/>
                <w:tab w:val="left" w:pos="4334"/>
              </w:tabs>
            </w:pPr>
            <w:r>
              <w:t>Государственная</w:t>
            </w:r>
            <w:r>
              <w:tab/>
              <w:t>экспертиза</w:t>
            </w:r>
            <w:r>
              <w:tab/>
              <w:t>результатов</w:t>
            </w:r>
            <w:r w:rsidR="000C57E6">
              <w:t xml:space="preserve"> </w:t>
            </w:r>
            <w:r>
              <w:t>инженерных изысканий и проектной документации;</w:t>
            </w:r>
          </w:p>
          <w:p w:rsidR="004B5D06" w:rsidRDefault="009671FE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</w:pPr>
            <w:r>
              <w:t>Строительство автомобильных дорог.</w:t>
            </w:r>
          </w:p>
        </w:tc>
      </w:tr>
      <w:tr w:rsidR="004B5D06" w:rsidTr="000C57E6">
        <w:trPr>
          <w:trHeight w:hRule="exact" w:val="38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center"/>
            </w:pPr>
            <w:r>
              <w:t>4.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left"/>
            </w:pPr>
            <w:r>
              <w:t>Вид строительства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</w:pPr>
            <w:r>
              <w:t>Новое строительство</w:t>
            </w:r>
          </w:p>
        </w:tc>
      </w:tr>
      <w:tr w:rsidR="004B5D06" w:rsidTr="000C57E6">
        <w:trPr>
          <w:trHeight w:hRule="exact" w:val="535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center"/>
            </w:pPr>
            <w:r>
              <w:t>5.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left"/>
            </w:pPr>
            <w:r>
              <w:t>Цель инженерных изысканий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D06" w:rsidRDefault="009671FE">
            <w:pPr>
              <w:pStyle w:val="a7"/>
              <w:shd w:val="clear" w:color="auto" w:fill="auto"/>
            </w:pPr>
            <w:r>
              <w:t>Выполнение комплекса мероприятий:</w:t>
            </w:r>
          </w:p>
          <w:p w:rsidR="004B5D06" w:rsidRDefault="009671FE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ind w:left="260" w:hanging="260"/>
            </w:pPr>
            <w:proofErr w:type="gramStart"/>
            <w:r>
              <w:t>получение</w:t>
            </w:r>
            <w:proofErr w:type="gramEnd"/>
            <w:r>
              <w:t xml:space="preserve"> материалов о природных условиях территории, на которой будут осуществляться строительство автомобильных дорог, и факторах техногенного воздействия на окружающую среду, о прогнозе их изменения;</w:t>
            </w:r>
          </w:p>
          <w:p w:rsidR="004B5D06" w:rsidRDefault="009671FE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</w:pPr>
            <w:proofErr w:type="gramStart"/>
            <w:r>
              <w:t>получение</w:t>
            </w:r>
            <w:proofErr w:type="gramEnd"/>
            <w:r>
              <w:t xml:space="preserve"> материалов для обоснования принятия</w:t>
            </w:r>
          </w:p>
          <w:p w:rsidR="004B5D06" w:rsidRDefault="009671FE">
            <w:pPr>
              <w:pStyle w:val="a7"/>
              <w:shd w:val="clear" w:color="auto" w:fill="auto"/>
              <w:tabs>
                <w:tab w:val="left" w:pos="2474"/>
                <w:tab w:val="left" w:pos="3083"/>
              </w:tabs>
              <w:ind w:left="260" w:firstLine="20"/>
            </w:pPr>
            <w:proofErr w:type="gramStart"/>
            <w:r>
              <w:t>конструктивных</w:t>
            </w:r>
            <w:proofErr w:type="gramEnd"/>
            <w:r>
              <w:tab/>
              <w:t>и</w:t>
            </w:r>
            <w:r>
              <w:tab/>
              <w:t>объемно-планировочных</w:t>
            </w:r>
          </w:p>
          <w:p w:rsidR="004B5D06" w:rsidRDefault="009671FE">
            <w:pPr>
              <w:pStyle w:val="a7"/>
              <w:shd w:val="clear" w:color="auto" w:fill="auto"/>
              <w:ind w:left="260" w:firstLine="20"/>
            </w:pPr>
            <w:proofErr w:type="gramStart"/>
            <w:r>
              <w:t>решений</w:t>
            </w:r>
            <w:proofErr w:type="gramEnd"/>
            <w:r>
              <w:t>, оценки опасных процессов и явлений, разработки схемы (проекта) инженерной защиты и мероприятий по охране окружающей среды, проекта организации строительства линейных объектов;</w:t>
            </w:r>
          </w:p>
          <w:p w:rsidR="004B5D06" w:rsidRDefault="009671FE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</w:pPr>
            <w:proofErr w:type="gramStart"/>
            <w:r>
              <w:t>получение</w:t>
            </w:r>
            <w:proofErr w:type="gramEnd"/>
            <w:r>
              <w:t xml:space="preserve"> исходных данных для расчетов</w:t>
            </w:r>
          </w:p>
          <w:p w:rsidR="004B5D06" w:rsidRDefault="009671FE">
            <w:pPr>
              <w:pStyle w:val="a7"/>
              <w:shd w:val="clear" w:color="auto" w:fill="auto"/>
              <w:tabs>
                <w:tab w:val="left" w:pos="2314"/>
                <w:tab w:val="left" w:pos="3898"/>
                <w:tab w:val="right" w:pos="5660"/>
              </w:tabs>
              <w:ind w:left="260" w:firstLine="20"/>
            </w:pPr>
            <w:proofErr w:type="gramStart"/>
            <w:r>
              <w:t>оснований</w:t>
            </w:r>
            <w:proofErr w:type="gramEnd"/>
            <w:r>
              <w:t xml:space="preserve"> дорожной одежды, а также для проектирования сооружений инженерной защиты, выполнения земляных работ и принятия окончательных</w:t>
            </w:r>
            <w:r>
              <w:tab/>
              <w:t>проектных</w:t>
            </w:r>
            <w:r>
              <w:tab/>
              <w:t>решений</w:t>
            </w:r>
            <w:r>
              <w:tab/>
              <w:t>при</w:t>
            </w:r>
          </w:p>
          <w:p w:rsidR="004B5D06" w:rsidRDefault="009671FE">
            <w:pPr>
              <w:pStyle w:val="a7"/>
              <w:shd w:val="clear" w:color="auto" w:fill="auto"/>
              <w:tabs>
                <w:tab w:val="left" w:pos="1984"/>
                <w:tab w:val="left" w:pos="3674"/>
                <w:tab w:val="left" w:pos="5560"/>
              </w:tabs>
              <w:ind w:left="260" w:firstLine="20"/>
            </w:pPr>
            <w:proofErr w:type="gramStart"/>
            <w:r>
              <w:t>подготовке,</w:t>
            </w:r>
            <w:r>
              <w:tab/>
            </w:r>
            <w:proofErr w:type="gramEnd"/>
            <w:r>
              <w:t>экспертизе,</w:t>
            </w:r>
            <w:r>
              <w:tab/>
              <w:t>согласовании</w:t>
            </w:r>
            <w:r>
              <w:tab/>
              <w:t>и</w:t>
            </w:r>
          </w:p>
          <w:p w:rsidR="004B5D06" w:rsidRDefault="009671FE">
            <w:pPr>
              <w:pStyle w:val="a7"/>
              <w:shd w:val="clear" w:color="auto" w:fill="auto"/>
              <w:ind w:left="260" w:firstLine="20"/>
            </w:pPr>
            <w:proofErr w:type="gramStart"/>
            <w:r>
              <w:t>утверждении</w:t>
            </w:r>
            <w:proofErr w:type="gramEnd"/>
            <w:r>
              <w:t xml:space="preserve"> проектной документации.</w:t>
            </w:r>
          </w:p>
        </w:tc>
      </w:tr>
      <w:tr w:rsidR="004B5D06" w:rsidTr="000C57E6">
        <w:trPr>
          <w:trHeight w:hRule="exact" w:val="57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center"/>
            </w:pPr>
            <w:r>
              <w:t>6.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D06" w:rsidRDefault="009671FE">
            <w:pPr>
              <w:pStyle w:val="a7"/>
              <w:shd w:val="clear" w:color="auto" w:fill="auto"/>
              <w:jc w:val="left"/>
            </w:pPr>
            <w:r>
              <w:t>Характеристика проектируемых сооружений объекта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D06" w:rsidRDefault="009671FE">
            <w:pPr>
              <w:pStyle w:val="a7"/>
              <w:shd w:val="clear" w:color="auto" w:fill="auto"/>
            </w:pPr>
            <w:r>
              <w:t>Ориентировочная длина - 9,5 км (уточнить в процессе изысканий).</w:t>
            </w:r>
          </w:p>
        </w:tc>
      </w:tr>
      <w:tr w:rsidR="004B5D06" w:rsidTr="000C57E6">
        <w:trPr>
          <w:trHeight w:hRule="exact" w:val="59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center"/>
            </w:pPr>
            <w:r>
              <w:t>7.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left"/>
            </w:pPr>
            <w:r>
              <w:t>Категория сложности изыскательских работ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</w:pPr>
            <w:r>
              <w:t>Уточняется при изысканиях</w:t>
            </w:r>
          </w:p>
        </w:tc>
      </w:tr>
      <w:tr w:rsidR="004B5D06" w:rsidTr="000C57E6">
        <w:trPr>
          <w:trHeight w:hRule="exact" w:val="55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5D06" w:rsidRDefault="009671FE">
            <w:pPr>
              <w:pStyle w:val="a7"/>
              <w:shd w:val="clear" w:color="auto" w:fill="auto"/>
              <w:jc w:val="center"/>
            </w:pPr>
            <w:r>
              <w:t>8.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D06" w:rsidRDefault="009671FE">
            <w:pPr>
              <w:pStyle w:val="a7"/>
              <w:shd w:val="clear" w:color="auto" w:fill="auto"/>
              <w:jc w:val="left"/>
            </w:pPr>
            <w:r>
              <w:t>Местоположение участка работ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D06" w:rsidRDefault="009671FE">
            <w:pPr>
              <w:pStyle w:val="a7"/>
              <w:shd w:val="clear" w:color="auto" w:fill="auto"/>
              <w:jc w:val="left"/>
            </w:pPr>
            <w:r>
              <w:t xml:space="preserve">Сахалинская область, </w:t>
            </w:r>
            <w:proofErr w:type="spellStart"/>
            <w:r>
              <w:t>Корсаковский</w:t>
            </w:r>
            <w:proofErr w:type="spellEnd"/>
            <w:r>
              <w:t xml:space="preserve"> район, с. </w:t>
            </w:r>
            <w:proofErr w:type="spellStart"/>
            <w:r>
              <w:t>Соловьевка</w:t>
            </w:r>
            <w:proofErr w:type="spellEnd"/>
            <w:r>
              <w:t>; с. Охотское.</w:t>
            </w:r>
          </w:p>
        </w:tc>
      </w:tr>
    </w:tbl>
    <w:p w:rsidR="004B5D06" w:rsidRDefault="009671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403"/>
        <w:gridCol w:w="5818"/>
      </w:tblGrid>
      <w:tr w:rsidR="004B5D06">
        <w:trPr>
          <w:trHeight w:hRule="exact" w:val="13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center"/>
            </w:pPr>
            <w:r>
              <w:lastRenderedPageBreak/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left"/>
            </w:pPr>
            <w:r>
              <w:t>Этапы выполнения работ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D06" w:rsidRDefault="009671FE">
            <w:pPr>
              <w:pStyle w:val="a7"/>
              <w:shd w:val="clear" w:color="auto" w:fill="auto"/>
              <w:jc w:val="left"/>
            </w:pPr>
            <w:r>
              <w:t xml:space="preserve">Этап I - с. </w:t>
            </w:r>
            <w:proofErr w:type="spellStart"/>
            <w:r>
              <w:t>Соловьевка</w:t>
            </w:r>
            <w:proofErr w:type="spellEnd"/>
            <w:r>
              <w:t xml:space="preserve"> - 6,0 км (уточнить в процессе изысканий);</w:t>
            </w:r>
          </w:p>
          <w:p w:rsidR="004B5D06" w:rsidRDefault="009671FE">
            <w:pPr>
              <w:pStyle w:val="a7"/>
              <w:shd w:val="clear" w:color="auto" w:fill="auto"/>
              <w:jc w:val="left"/>
            </w:pPr>
            <w:r>
              <w:t xml:space="preserve">Этап </w:t>
            </w:r>
            <w:r>
              <w:rPr>
                <w:lang w:val="en-US" w:eastAsia="en-US" w:bidi="en-US"/>
              </w:rPr>
              <w:t>II</w:t>
            </w:r>
            <w:r w:rsidRPr="000C57E6">
              <w:rPr>
                <w:lang w:eastAsia="en-US" w:bidi="en-US"/>
              </w:rPr>
              <w:t xml:space="preserve"> </w:t>
            </w:r>
            <w:r>
              <w:t xml:space="preserve">- </w:t>
            </w:r>
            <w:r>
              <w:rPr>
                <w:lang w:val="en-US" w:eastAsia="en-US" w:bidi="en-US"/>
              </w:rPr>
              <w:t>c</w:t>
            </w:r>
            <w:r w:rsidRPr="000C57E6">
              <w:rPr>
                <w:lang w:eastAsia="en-US" w:bidi="en-US"/>
              </w:rPr>
              <w:t xml:space="preserve">. </w:t>
            </w:r>
            <w:r>
              <w:t>Охотское - 3,5 км (уточнить в процессе изысканий).</w:t>
            </w:r>
          </w:p>
          <w:p w:rsidR="004B5D06" w:rsidRDefault="009671FE">
            <w:pPr>
              <w:pStyle w:val="a7"/>
              <w:shd w:val="clear" w:color="auto" w:fill="auto"/>
              <w:jc w:val="left"/>
            </w:pPr>
            <w:r>
              <w:t>Этап III - гос. экспертиза.</w:t>
            </w:r>
          </w:p>
        </w:tc>
      </w:tr>
      <w:tr w:rsidR="004B5D06"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D06" w:rsidRDefault="009671FE">
            <w:pPr>
              <w:pStyle w:val="a7"/>
              <w:shd w:val="clear" w:color="auto" w:fill="auto"/>
              <w:jc w:val="center"/>
            </w:pPr>
            <w: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D06" w:rsidRDefault="009671FE">
            <w:pPr>
              <w:pStyle w:val="a7"/>
              <w:shd w:val="clear" w:color="auto" w:fill="auto"/>
              <w:jc w:val="left"/>
            </w:pPr>
            <w:r>
              <w:t>Исходные данные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D06" w:rsidRDefault="009671FE">
            <w:pPr>
              <w:pStyle w:val="a7"/>
              <w:shd w:val="clear" w:color="auto" w:fill="auto"/>
              <w:jc w:val="left"/>
            </w:pPr>
            <w:r>
              <w:t>Ситуационный план</w:t>
            </w:r>
          </w:p>
        </w:tc>
      </w:tr>
      <w:tr w:rsidR="004B5D06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center"/>
            </w:pPr>
            <w:r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left"/>
            </w:pPr>
            <w:r>
              <w:t>Организационно-руководящие</w:t>
            </w:r>
          </w:p>
          <w:p w:rsidR="004B5D06" w:rsidRDefault="009671FE">
            <w:pPr>
              <w:pStyle w:val="a7"/>
              <w:shd w:val="clear" w:color="auto" w:fill="auto"/>
              <w:spacing w:line="233" w:lineRule="auto"/>
              <w:jc w:val="left"/>
            </w:pPr>
            <w:proofErr w:type="gramStart"/>
            <w:r>
              <w:t>и</w:t>
            </w:r>
            <w:proofErr w:type="gramEnd"/>
            <w:r>
              <w:t xml:space="preserve"> методические документы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D06" w:rsidRDefault="009671FE">
            <w:pPr>
              <w:pStyle w:val="a7"/>
              <w:shd w:val="clear" w:color="auto" w:fill="auto"/>
              <w:jc w:val="left"/>
            </w:pPr>
            <w:r>
              <w:t>Составить и согласовать с Заказчиком программу выполнения инженерных изысканий в соответствии с требованиями СП 47.13330.2012 в течении 3-х дней с даты подписания контракта на выполнение работ.</w:t>
            </w:r>
          </w:p>
        </w:tc>
      </w:tr>
      <w:tr w:rsidR="004B5D06">
        <w:trPr>
          <w:trHeight w:hRule="exact" w:val="38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center"/>
            </w:pPr>
            <w:r>
              <w:t>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left"/>
            </w:pPr>
            <w:r>
              <w:t>Перечень нормативных</w:t>
            </w:r>
          </w:p>
          <w:p w:rsidR="004B5D06" w:rsidRDefault="009671FE">
            <w:pPr>
              <w:pStyle w:val="a7"/>
              <w:shd w:val="clear" w:color="auto" w:fill="auto"/>
              <w:jc w:val="left"/>
            </w:pPr>
            <w:proofErr w:type="gramStart"/>
            <w:r>
              <w:t>документов</w:t>
            </w:r>
            <w:proofErr w:type="gramEnd"/>
            <w:r>
              <w:t>, в соответствии с требованиями которых</w:t>
            </w:r>
          </w:p>
          <w:p w:rsidR="004B5D06" w:rsidRDefault="009671FE">
            <w:pPr>
              <w:pStyle w:val="a7"/>
              <w:shd w:val="clear" w:color="auto" w:fill="auto"/>
              <w:jc w:val="left"/>
            </w:pPr>
            <w:proofErr w:type="gramStart"/>
            <w:r>
              <w:t>необходимо</w:t>
            </w:r>
            <w:proofErr w:type="gramEnd"/>
            <w:r>
              <w:t xml:space="preserve"> выполнить инженерные изыскания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D06" w:rsidRDefault="009671FE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jc w:val="left"/>
            </w:pPr>
            <w:r>
              <w:t>СП 47.13330.2012 «Инженерные изыскания для строительства. Основные положения». Актуализированная редакция СНиП 11-02-96 «Инженерные изыскания для строительства.</w:t>
            </w:r>
          </w:p>
          <w:p w:rsidR="004B5D06" w:rsidRDefault="009671FE">
            <w:pPr>
              <w:pStyle w:val="a7"/>
              <w:shd w:val="clear" w:color="auto" w:fill="auto"/>
              <w:jc w:val="left"/>
            </w:pPr>
            <w:r>
              <w:t>Основные положения»;</w:t>
            </w:r>
          </w:p>
          <w:p w:rsidR="004B5D06" w:rsidRDefault="009671FE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jc w:val="left"/>
            </w:pPr>
            <w:r>
              <w:t>СП 11-104-97 «Инженерно-геодезические изыскания для строительства»;</w:t>
            </w:r>
          </w:p>
          <w:p w:rsidR="004B5D06" w:rsidRDefault="009671FE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jc w:val="left"/>
            </w:pPr>
            <w:r>
              <w:t xml:space="preserve">СП 11-105-97, части </w:t>
            </w:r>
            <w:r>
              <w:rPr>
                <w:lang w:val="en-US" w:eastAsia="en-US" w:bidi="en-US"/>
              </w:rPr>
              <w:t>I</w:t>
            </w:r>
            <w:r w:rsidRPr="000C57E6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IV</w:t>
            </w:r>
            <w:r w:rsidRPr="000C57E6">
              <w:rPr>
                <w:lang w:eastAsia="en-US" w:bidi="en-US"/>
              </w:rPr>
              <w:t xml:space="preserve">. </w:t>
            </w:r>
            <w:r>
              <w:t>«</w:t>
            </w:r>
            <w:proofErr w:type="spellStart"/>
            <w:r>
              <w:t>Инженерно</w:t>
            </w:r>
            <w:r>
              <w:softHyphen/>
              <w:t>геологические</w:t>
            </w:r>
            <w:proofErr w:type="spellEnd"/>
            <w:r>
              <w:t xml:space="preserve"> изыскания для строительства»;</w:t>
            </w:r>
          </w:p>
          <w:p w:rsidR="004B5D06" w:rsidRDefault="009671FE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jc w:val="left"/>
            </w:pPr>
            <w:r>
              <w:t>СП 11-103-97 «Инженерно-гидрометеорологические изыскания для строительства»;</w:t>
            </w:r>
          </w:p>
          <w:p w:rsidR="004B5D06" w:rsidRDefault="009671FE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jc w:val="left"/>
            </w:pPr>
            <w:r>
              <w:t>СП 11-102-97 «Инженерно-экологические изыскания для строительства»;</w:t>
            </w:r>
          </w:p>
          <w:p w:rsidR="004B5D06" w:rsidRDefault="009671FE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jc w:val="left"/>
            </w:pPr>
            <w:r>
              <w:t>Иные действующие нормы и правила.</w:t>
            </w:r>
          </w:p>
        </w:tc>
      </w:tr>
      <w:tr w:rsidR="004B5D06">
        <w:trPr>
          <w:trHeight w:hRule="exact" w:val="22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center"/>
            </w:pPr>
            <w:r>
              <w:t>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left"/>
            </w:pPr>
            <w:r>
              <w:t>Виды инженерных изысканий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D06" w:rsidRDefault="009671FE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jc w:val="left"/>
            </w:pPr>
            <w:r>
              <w:t>Инженерно- геодезические изыскания;</w:t>
            </w:r>
          </w:p>
          <w:p w:rsidR="004B5D06" w:rsidRDefault="009671FE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jc w:val="left"/>
            </w:pPr>
            <w:r>
              <w:t>Инженерно-геологические изыскания;</w:t>
            </w:r>
          </w:p>
          <w:p w:rsidR="004B5D06" w:rsidRDefault="009671FE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jc w:val="left"/>
            </w:pPr>
            <w:r>
              <w:t>Инженерно-гидрометеорологические изыскания</w:t>
            </w:r>
          </w:p>
          <w:p w:rsidR="004B5D06" w:rsidRDefault="009671FE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355"/>
              </w:tabs>
              <w:jc w:val="left"/>
            </w:pPr>
            <w:r>
              <w:t xml:space="preserve">Инженерно-экологические изыскания (в </w:t>
            </w:r>
            <w:proofErr w:type="spellStart"/>
            <w:r>
              <w:t>т.ч</w:t>
            </w:r>
            <w:proofErr w:type="spellEnd"/>
            <w:r>
              <w:t>. археологическое обследование).</w:t>
            </w:r>
          </w:p>
          <w:p w:rsidR="004B5D06" w:rsidRDefault="009671FE">
            <w:pPr>
              <w:pStyle w:val="a7"/>
              <w:shd w:val="clear" w:color="auto" w:fill="auto"/>
            </w:pPr>
            <w:r>
              <w:t>Окончательный состав и виды инженерных изысканий определить и согласовать с Заказчиком при составлении программы инженерных изысканий.</w:t>
            </w:r>
          </w:p>
        </w:tc>
      </w:tr>
      <w:tr w:rsidR="004B5D06">
        <w:trPr>
          <w:trHeight w:hRule="exact" w:val="8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center"/>
            </w:pPr>
            <w:r>
              <w:t>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left"/>
            </w:pPr>
            <w:r>
              <w:t>Система координат и высот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</w:pPr>
            <w:r>
              <w:t xml:space="preserve">Система координат - местная, принятая для </w:t>
            </w:r>
            <w:proofErr w:type="spellStart"/>
            <w:r>
              <w:t>Корсаковского</w:t>
            </w:r>
            <w:proofErr w:type="spellEnd"/>
            <w:r>
              <w:t xml:space="preserve"> района. Система высот - Балтийская- 77.</w:t>
            </w:r>
          </w:p>
        </w:tc>
      </w:tr>
      <w:tr w:rsidR="004B5D06">
        <w:trPr>
          <w:trHeight w:hRule="exact" w:val="47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center"/>
            </w:pPr>
            <w:r>
              <w:t>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left"/>
            </w:pPr>
            <w:r>
              <w:t>Требования к инженерным изысканиям:</w:t>
            </w:r>
          </w:p>
          <w:p w:rsidR="004B5D06" w:rsidRDefault="009671FE">
            <w:pPr>
              <w:pStyle w:val="a7"/>
              <w:shd w:val="clear" w:color="auto" w:fill="auto"/>
              <w:jc w:val="left"/>
            </w:pPr>
            <w:r>
              <w:t>Инженерно-геодезические</w:t>
            </w:r>
          </w:p>
          <w:p w:rsidR="004B5D06" w:rsidRDefault="009671FE">
            <w:pPr>
              <w:pStyle w:val="a7"/>
              <w:shd w:val="clear" w:color="auto" w:fill="auto"/>
              <w:jc w:val="left"/>
            </w:pPr>
            <w:proofErr w:type="gramStart"/>
            <w:r>
              <w:t>изыскания</w:t>
            </w:r>
            <w:proofErr w:type="gramEnd"/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D06" w:rsidRDefault="009671FE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379"/>
              </w:tabs>
            </w:pPr>
            <w:r>
              <w:t>Инженерно-геодезические изыскания должны обеспечить получение топографо-геодезических материалов и данных о ситуации и рельефе местности (в том числе дна водотоков, водоемов и акваторий), элементах планировки (в цифровой, графической, фотографической и иных формах), необходимых для комплексной оценки природных и техногенных условий территории строительства и обоснования проектирования.</w:t>
            </w:r>
          </w:p>
          <w:p w:rsidR="004B5D06" w:rsidRDefault="009671FE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629"/>
                <w:tab w:val="left" w:pos="2400"/>
                <w:tab w:val="left" w:pos="4315"/>
              </w:tabs>
              <w:jc w:val="left"/>
            </w:pPr>
            <w:r>
              <w:t>Произвести</w:t>
            </w:r>
            <w:r>
              <w:tab/>
              <w:t>камеральную</w:t>
            </w:r>
            <w:r>
              <w:tab/>
              <w:t>трассировку</w:t>
            </w:r>
          </w:p>
          <w:p w:rsidR="004B5D06" w:rsidRDefault="009671FE">
            <w:pPr>
              <w:pStyle w:val="a7"/>
              <w:shd w:val="clear" w:color="auto" w:fill="auto"/>
            </w:pPr>
            <w:proofErr w:type="gramStart"/>
            <w:r>
              <w:t>проектируемых</w:t>
            </w:r>
            <w:proofErr w:type="gramEnd"/>
            <w:r>
              <w:t xml:space="preserve"> автомобильных дорог. Выполнить топографическую съемку в М 1:500 с сечением рельефа горизонталями через 0,5 м, шириной съемки не менее 20 м, составить продольные профили.</w:t>
            </w:r>
          </w:p>
          <w:p w:rsidR="004B5D06" w:rsidRDefault="009671FE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82"/>
              </w:tabs>
            </w:pPr>
            <w:r>
              <w:t>Выполнить топографическую съемку в М 1:500 в местах переходов через водные преграды и пересечений с железной или автомобильной дорогой</w:t>
            </w:r>
          </w:p>
        </w:tc>
      </w:tr>
    </w:tbl>
    <w:p w:rsidR="004B5D06" w:rsidRDefault="009671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3371"/>
        <w:gridCol w:w="5764"/>
      </w:tblGrid>
      <w:tr w:rsidR="004B5D06" w:rsidTr="000C57E6">
        <w:trPr>
          <w:trHeight w:hRule="exact" w:val="5499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4B5D06">
            <w:pPr>
              <w:rPr>
                <w:sz w:val="10"/>
                <w:szCs w:val="1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4B5D06">
            <w:pPr>
              <w:rPr>
                <w:sz w:val="10"/>
                <w:szCs w:val="10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D06" w:rsidRDefault="009671FE">
            <w:pPr>
              <w:pStyle w:val="a7"/>
              <w:shd w:val="clear" w:color="auto" w:fill="auto"/>
            </w:pPr>
            <w:proofErr w:type="gramStart"/>
            <w:r>
              <w:t>с</w:t>
            </w:r>
            <w:proofErr w:type="gramEnd"/>
            <w:r>
              <w:t xml:space="preserve"> сечением рельефа горизонталями через 0,5 м.</w:t>
            </w:r>
          </w:p>
          <w:p w:rsidR="004B5D06" w:rsidRDefault="009671FE">
            <w:pPr>
              <w:pStyle w:val="a7"/>
              <w:shd w:val="clear" w:color="auto" w:fill="auto"/>
              <w:tabs>
                <w:tab w:val="left" w:pos="1752"/>
                <w:tab w:val="left" w:pos="2458"/>
                <w:tab w:val="right" w:pos="5587"/>
              </w:tabs>
            </w:pPr>
            <w:r>
              <w:t>Система координат - местная, система высот - Балтийская 77. Съемку выполнить в объеме, необходимом</w:t>
            </w:r>
            <w:r>
              <w:tab/>
              <w:t>для</w:t>
            </w:r>
            <w:r>
              <w:tab/>
              <w:t>получения</w:t>
            </w:r>
            <w:r>
              <w:tab/>
              <w:t>положительного</w:t>
            </w:r>
          </w:p>
          <w:p w:rsidR="004B5D06" w:rsidRDefault="009671FE">
            <w:pPr>
              <w:pStyle w:val="a7"/>
              <w:shd w:val="clear" w:color="auto" w:fill="auto"/>
              <w:tabs>
                <w:tab w:val="left" w:pos="1661"/>
                <w:tab w:val="left" w:pos="3850"/>
                <w:tab w:val="right" w:pos="5582"/>
              </w:tabs>
            </w:pPr>
            <w:proofErr w:type="gramStart"/>
            <w:r>
              <w:t>заключения</w:t>
            </w:r>
            <w:proofErr w:type="gramEnd"/>
            <w:r>
              <w:tab/>
              <w:t>государственной</w:t>
            </w:r>
            <w:r>
              <w:tab/>
              <w:t>экспертизы</w:t>
            </w:r>
            <w:r>
              <w:tab/>
              <w:t>в</w:t>
            </w:r>
          </w:p>
          <w:p w:rsidR="004B5D06" w:rsidRDefault="009671FE">
            <w:pPr>
              <w:pStyle w:val="a7"/>
              <w:shd w:val="clear" w:color="auto" w:fill="auto"/>
            </w:pPr>
            <w:proofErr w:type="gramStart"/>
            <w:r>
              <w:t>соответствии</w:t>
            </w:r>
            <w:proofErr w:type="gramEnd"/>
            <w:r>
              <w:t xml:space="preserve"> с действующим законодательством.</w:t>
            </w:r>
          </w:p>
          <w:p w:rsidR="004B5D06" w:rsidRDefault="009671FE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</w:pPr>
            <w:r>
              <w:t>Выявить и нанести на план все существующие</w:t>
            </w:r>
          </w:p>
          <w:p w:rsidR="004B5D06" w:rsidRDefault="009671FE">
            <w:pPr>
              <w:pStyle w:val="a7"/>
              <w:shd w:val="clear" w:color="auto" w:fill="auto"/>
              <w:tabs>
                <w:tab w:val="left" w:pos="2059"/>
                <w:tab w:val="left" w:pos="3826"/>
                <w:tab w:val="left" w:pos="4440"/>
              </w:tabs>
            </w:pPr>
            <w:proofErr w:type="gramStart"/>
            <w:r>
              <w:t>коммуникации,</w:t>
            </w:r>
            <w:r>
              <w:tab/>
            </w:r>
            <w:proofErr w:type="gramEnd"/>
            <w:r>
              <w:t>подтвердить</w:t>
            </w:r>
            <w:r>
              <w:tab/>
              <w:t>у</w:t>
            </w:r>
            <w:r>
              <w:tab/>
              <w:t>владельцев</w:t>
            </w:r>
          </w:p>
          <w:p w:rsidR="004B5D06" w:rsidRDefault="009671FE">
            <w:pPr>
              <w:pStyle w:val="a7"/>
              <w:shd w:val="clear" w:color="auto" w:fill="auto"/>
              <w:tabs>
                <w:tab w:val="left" w:pos="2707"/>
                <w:tab w:val="left" w:pos="3701"/>
              </w:tabs>
            </w:pPr>
            <w:r>
              <w:t>(</w:t>
            </w:r>
            <w:proofErr w:type="gramStart"/>
            <w:r>
              <w:t>балансодержателей</w:t>
            </w:r>
            <w:proofErr w:type="gramEnd"/>
            <w:r>
              <w:tab/>
              <w:t>или</w:t>
            </w:r>
            <w:r>
              <w:tab/>
              <w:t>эксплуатирующих</w:t>
            </w:r>
          </w:p>
          <w:p w:rsidR="004B5D06" w:rsidRDefault="009671FE">
            <w:pPr>
              <w:pStyle w:val="a7"/>
              <w:shd w:val="clear" w:color="auto" w:fill="auto"/>
            </w:pPr>
            <w:proofErr w:type="gramStart"/>
            <w:r>
              <w:t>организаций</w:t>
            </w:r>
            <w:proofErr w:type="gramEnd"/>
            <w:r>
              <w:t>) подземных и надземных коммуникаций их наличие в зоне проектируемого участка автомобильной дороги.</w:t>
            </w:r>
          </w:p>
          <w:p w:rsidR="004B5D06" w:rsidRDefault="009671FE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264"/>
              </w:tabs>
            </w:pPr>
            <w:r>
              <w:t>На малых искусственных сооружениях указать отметки лотков и оголовков на входе и выходе существующих водопропускных труб, указать отверстие. На постоянно действующих водотоках выполнить съемку русел выполнить не менее 30 м вверх по руслу и 30 м вниз по руслу от оголовков ИС.</w:t>
            </w:r>
          </w:p>
          <w:p w:rsidR="004B5D06" w:rsidRDefault="009671FE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</w:pPr>
            <w:r>
              <w:t xml:space="preserve">На топографических планах показать границы </w:t>
            </w:r>
            <w:proofErr w:type="spellStart"/>
            <w:r>
              <w:t>водоохранных</w:t>
            </w:r>
            <w:proofErr w:type="spellEnd"/>
            <w:r>
              <w:t xml:space="preserve"> зон.</w:t>
            </w:r>
          </w:p>
        </w:tc>
      </w:tr>
      <w:tr w:rsidR="004B5D06" w:rsidTr="000C57E6">
        <w:trPr>
          <w:trHeight w:hRule="exact" w:val="8795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D06" w:rsidRDefault="004B5D06"/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left"/>
            </w:pPr>
            <w:r>
              <w:t>Инженерно-геологические</w:t>
            </w:r>
          </w:p>
          <w:p w:rsidR="004B5D06" w:rsidRDefault="009671FE">
            <w:pPr>
              <w:pStyle w:val="a7"/>
              <w:shd w:val="clear" w:color="auto" w:fill="auto"/>
              <w:jc w:val="left"/>
            </w:pPr>
            <w:proofErr w:type="gramStart"/>
            <w:r>
              <w:t>изыскания</w:t>
            </w:r>
            <w:proofErr w:type="gramEnd"/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D06" w:rsidRDefault="009671FE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374"/>
              </w:tabs>
            </w:pPr>
            <w:r>
              <w:t xml:space="preserve">Инженерно-геологические изыскания должны обеспечить комплексное изучение </w:t>
            </w:r>
            <w:proofErr w:type="spellStart"/>
            <w:r>
              <w:t>инженерно</w:t>
            </w:r>
            <w:r>
              <w:softHyphen/>
              <w:t>геологических</w:t>
            </w:r>
            <w:proofErr w:type="spellEnd"/>
            <w:r>
              <w:t xml:space="preserve"> условий района проектируемого объекта, включая рельеф, геологическое строение, геоморфологические и гидрогеологические условия, состав, состояние и свойства грунтов, геологические и инженерно-геологические процессы, изменение условий освоенных территорий, составление прогноза возможных изменений инженерно-геологических условий в сфере взаимодействия проектируемых объектов с геологической средой с целью получения необходимых и достаточных материалов для проектирования и строительства автомобильных дорог.</w:t>
            </w:r>
          </w:p>
          <w:p w:rsidR="004B5D06" w:rsidRDefault="009671FE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</w:pPr>
            <w:r>
              <w:t>Количество скважин и их глубину под линейные сооружения, ИССО назначить в соответствии с требованиями СП 47.13330.2012. В насыпях глубину выработок принять не менее 5 м от поверхности земли, в выемках - не менее 5 м от проектной отметки верха автомобильной дороги.</w:t>
            </w:r>
          </w:p>
          <w:p w:rsidR="004B5D06" w:rsidRDefault="009671FE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</w:pPr>
            <w:r>
              <w:t>Количество отобранных в процессе изысканий образцов должно соответствовать требованиям п. 6.3.5 СП 47.13330.2012. Наименования грунтов должны отвечать требованиям ГОСТ 25100-2011.</w:t>
            </w:r>
          </w:p>
          <w:p w:rsidR="004B5D06" w:rsidRDefault="009671FE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</w:pPr>
            <w:r>
              <w:t>Представить сведения о наличии и распространении специфических грунтов.</w:t>
            </w:r>
          </w:p>
          <w:p w:rsidR="004B5D06" w:rsidRDefault="009671FE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</w:pPr>
            <w:r>
              <w:t>Выполнить полевые испытания грунтов в основании</w:t>
            </w:r>
          </w:p>
          <w:p w:rsidR="004B5D06" w:rsidRDefault="009671FE">
            <w:pPr>
              <w:pStyle w:val="a7"/>
              <w:shd w:val="clear" w:color="auto" w:fill="auto"/>
              <w:tabs>
                <w:tab w:val="left" w:pos="1891"/>
                <w:tab w:val="left" w:pos="4046"/>
              </w:tabs>
            </w:pPr>
            <w:proofErr w:type="gramStart"/>
            <w:r>
              <w:t>фундаментов</w:t>
            </w:r>
            <w:proofErr w:type="gramEnd"/>
            <w:r>
              <w:tab/>
              <w:t>проектируемых</w:t>
            </w:r>
            <w:r>
              <w:tab/>
              <w:t>искусственных</w:t>
            </w:r>
          </w:p>
          <w:p w:rsidR="004B5D06" w:rsidRDefault="009671FE">
            <w:pPr>
              <w:pStyle w:val="a7"/>
              <w:shd w:val="clear" w:color="auto" w:fill="auto"/>
            </w:pPr>
            <w:proofErr w:type="gramStart"/>
            <w:r>
              <w:t>сооружений</w:t>
            </w:r>
            <w:proofErr w:type="gramEnd"/>
            <w:r>
              <w:t xml:space="preserve"> при высоте проектируемой насыпи более 6,0 м с применением метода статического зондирования или штампового испытания в соответствии с указаниями СП 47.13330.2012.</w:t>
            </w:r>
          </w:p>
        </w:tc>
      </w:tr>
    </w:tbl>
    <w:p w:rsidR="004B5D06" w:rsidRDefault="009671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403"/>
        <w:gridCol w:w="5818"/>
      </w:tblGrid>
      <w:tr w:rsidR="004B5D06">
        <w:trPr>
          <w:trHeight w:hRule="exact" w:val="415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4B5D06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4B5D06">
            <w:pPr>
              <w:rPr>
                <w:sz w:val="10"/>
                <w:szCs w:val="1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D06" w:rsidRDefault="009671FE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235"/>
              </w:tabs>
            </w:pPr>
            <w:r>
              <w:t xml:space="preserve">Выполнить </w:t>
            </w:r>
            <w:proofErr w:type="spellStart"/>
            <w:r>
              <w:t>георадарное</w:t>
            </w:r>
            <w:proofErr w:type="spellEnd"/>
            <w:r>
              <w:t xml:space="preserve"> обследование состояния</w:t>
            </w:r>
          </w:p>
          <w:p w:rsidR="004B5D06" w:rsidRDefault="009671FE">
            <w:pPr>
              <w:pStyle w:val="a7"/>
              <w:shd w:val="clear" w:color="auto" w:fill="auto"/>
              <w:tabs>
                <w:tab w:val="left" w:pos="2472"/>
                <w:tab w:val="left" w:pos="4762"/>
              </w:tabs>
            </w:pPr>
            <w:proofErr w:type="gramStart"/>
            <w:r>
              <w:t>существующих</w:t>
            </w:r>
            <w:proofErr w:type="gramEnd"/>
            <w:r>
              <w:t xml:space="preserve"> грунтов основания земляного полотна и слоев дорожной одежды по всей длине проектируемой трассы с применением </w:t>
            </w:r>
            <w:proofErr w:type="spellStart"/>
            <w:r>
              <w:t>георадара</w:t>
            </w:r>
            <w:proofErr w:type="spellEnd"/>
            <w:r>
              <w:t xml:space="preserve"> с характеристиками,</w:t>
            </w:r>
            <w:r>
              <w:tab/>
              <w:t>обеспечивающие</w:t>
            </w:r>
            <w:r>
              <w:tab/>
              <w:t>глубину</w:t>
            </w:r>
          </w:p>
          <w:p w:rsidR="004B5D06" w:rsidRDefault="009671FE">
            <w:pPr>
              <w:pStyle w:val="a7"/>
              <w:shd w:val="clear" w:color="auto" w:fill="auto"/>
            </w:pPr>
            <w:proofErr w:type="gramStart"/>
            <w:r>
              <w:t>зондирования</w:t>
            </w:r>
            <w:proofErr w:type="gramEnd"/>
            <w:r>
              <w:t xml:space="preserve"> не менее 5 м с разрешающей способностью не ниже 0,15 м. Результаты обследования представить в виде продольного профиля с нанесенными инженерно-геологическими колонками скважин.</w:t>
            </w:r>
          </w:p>
          <w:p w:rsidR="004B5D06" w:rsidRDefault="009671FE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360"/>
              </w:tabs>
            </w:pPr>
            <w:r>
              <w:t>Построить инженерно-геологические разрезы,</w:t>
            </w:r>
          </w:p>
          <w:p w:rsidR="004B5D06" w:rsidRDefault="009671FE">
            <w:pPr>
              <w:pStyle w:val="a7"/>
              <w:shd w:val="clear" w:color="auto" w:fill="auto"/>
              <w:tabs>
                <w:tab w:val="left" w:pos="1608"/>
                <w:tab w:val="left" w:pos="2894"/>
                <w:tab w:val="left" w:pos="4478"/>
                <w:tab w:val="left" w:pos="5338"/>
              </w:tabs>
            </w:pPr>
            <w:proofErr w:type="gramStart"/>
            <w:r>
              <w:t>определить</w:t>
            </w:r>
            <w:proofErr w:type="gramEnd"/>
            <w:r>
              <w:tab/>
              <w:t>наличие</w:t>
            </w:r>
            <w:r>
              <w:tab/>
              <w:t>подземных</w:t>
            </w:r>
            <w:r>
              <w:tab/>
              <w:t>вод,</w:t>
            </w:r>
            <w:r>
              <w:tab/>
              <w:t>их</w:t>
            </w:r>
          </w:p>
          <w:p w:rsidR="004B5D06" w:rsidRDefault="009671FE">
            <w:pPr>
              <w:pStyle w:val="a7"/>
              <w:shd w:val="clear" w:color="auto" w:fill="auto"/>
            </w:pPr>
            <w:proofErr w:type="gramStart"/>
            <w:r>
              <w:t>распространение</w:t>
            </w:r>
            <w:proofErr w:type="gramEnd"/>
            <w:r>
              <w:t xml:space="preserve"> и химический состав, выявить наличие опасных природных процессов и определить физико-механические свойства грунтов.</w:t>
            </w:r>
          </w:p>
        </w:tc>
      </w:tr>
      <w:tr w:rsidR="004B5D06">
        <w:trPr>
          <w:trHeight w:hRule="exact" w:val="8016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D06" w:rsidRDefault="004B5D06"/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left"/>
            </w:pPr>
            <w:proofErr w:type="spellStart"/>
            <w:r>
              <w:t>Инженерно</w:t>
            </w:r>
            <w:r>
              <w:softHyphen/>
            </w:r>
            <w:proofErr w:type="spellEnd"/>
          </w:p>
          <w:p w:rsidR="004B5D06" w:rsidRDefault="009671FE">
            <w:pPr>
              <w:pStyle w:val="a7"/>
              <w:shd w:val="clear" w:color="auto" w:fill="auto"/>
              <w:jc w:val="left"/>
            </w:pPr>
            <w:proofErr w:type="gramStart"/>
            <w:r>
              <w:t>гидрометеорологические</w:t>
            </w:r>
            <w:proofErr w:type="gramEnd"/>
          </w:p>
          <w:p w:rsidR="004B5D06" w:rsidRDefault="009671FE">
            <w:pPr>
              <w:pStyle w:val="a7"/>
              <w:shd w:val="clear" w:color="auto" w:fill="auto"/>
              <w:jc w:val="left"/>
            </w:pPr>
            <w:proofErr w:type="gramStart"/>
            <w:r>
              <w:t>изыскания</w:t>
            </w:r>
            <w:proofErr w:type="gramEnd"/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D06" w:rsidRDefault="009671FE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298"/>
              </w:tabs>
            </w:pPr>
            <w:r>
              <w:t>Провести рекогносцировочное обследование с</w:t>
            </w:r>
          </w:p>
          <w:p w:rsidR="004B5D06" w:rsidRDefault="009671FE">
            <w:pPr>
              <w:pStyle w:val="a7"/>
              <w:shd w:val="clear" w:color="auto" w:fill="auto"/>
              <w:tabs>
                <w:tab w:val="left" w:pos="2635"/>
                <w:tab w:val="left" w:pos="4526"/>
              </w:tabs>
            </w:pPr>
            <w:proofErr w:type="gramStart"/>
            <w:r>
              <w:t>фотографированием</w:t>
            </w:r>
            <w:proofErr w:type="gramEnd"/>
            <w:r>
              <w:tab/>
              <w:t>характерных</w:t>
            </w:r>
            <w:r>
              <w:tab/>
              <w:t>элементов</w:t>
            </w:r>
          </w:p>
          <w:p w:rsidR="004B5D06" w:rsidRDefault="009671FE">
            <w:pPr>
              <w:pStyle w:val="a7"/>
              <w:shd w:val="clear" w:color="auto" w:fill="auto"/>
            </w:pPr>
            <w:proofErr w:type="gramStart"/>
            <w:r>
              <w:t>пересекаемых</w:t>
            </w:r>
            <w:proofErr w:type="gramEnd"/>
            <w:r>
              <w:t xml:space="preserve"> водотоков и их водосборных бассейнов.</w:t>
            </w:r>
          </w:p>
          <w:p w:rsidR="004B5D06" w:rsidRDefault="009671FE">
            <w:pPr>
              <w:pStyle w:val="a7"/>
              <w:shd w:val="clear" w:color="auto" w:fill="auto"/>
            </w:pPr>
            <w:r>
              <w:t>По результатам полевых и камеральных работ предоставить:</w:t>
            </w:r>
          </w:p>
          <w:p w:rsidR="004B5D06" w:rsidRDefault="009671FE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202"/>
              </w:tabs>
            </w:pPr>
            <w:proofErr w:type="gramStart"/>
            <w:r>
              <w:t>климатическую</w:t>
            </w:r>
            <w:proofErr w:type="gramEnd"/>
            <w:r>
              <w:t xml:space="preserve"> характеристику района изысканий по данным ближайшей репрезентативной станции;</w:t>
            </w:r>
          </w:p>
          <w:p w:rsidR="004B5D06" w:rsidRDefault="009671FE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206"/>
              </w:tabs>
            </w:pPr>
            <w:proofErr w:type="gramStart"/>
            <w:r>
              <w:t>максимальные</w:t>
            </w:r>
            <w:proofErr w:type="gramEnd"/>
            <w:r>
              <w:t xml:space="preserve"> и минимальные уровни и расходы воды 1,2,3,5,10 и 95% обеспеченности весеннего половодья, дождевых паводков, летней и зимней межени;</w:t>
            </w:r>
          </w:p>
          <w:p w:rsidR="004B5D06" w:rsidRDefault="009671FE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</w:pPr>
            <w:proofErr w:type="gramStart"/>
            <w:r>
              <w:t>границы</w:t>
            </w:r>
            <w:proofErr w:type="gramEnd"/>
            <w:r>
              <w:t xml:space="preserve"> затопления при расчетных уровнях;</w:t>
            </w:r>
          </w:p>
          <w:p w:rsidR="004B5D06" w:rsidRDefault="009671FE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</w:pPr>
            <w:proofErr w:type="gramStart"/>
            <w:r>
              <w:t>расчетные</w:t>
            </w:r>
            <w:proofErr w:type="gramEnd"/>
            <w:r>
              <w:t xml:space="preserve"> скорости течений;</w:t>
            </w:r>
          </w:p>
          <w:p w:rsidR="004B5D06" w:rsidRDefault="009671FE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302"/>
              </w:tabs>
            </w:pPr>
            <w:proofErr w:type="gramStart"/>
            <w:r>
              <w:t>измеренные</w:t>
            </w:r>
            <w:proofErr w:type="gramEnd"/>
            <w:r>
              <w:t xml:space="preserve"> расходы воды для пересекаемых водотоков;</w:t>
            </w:r>
          </w:p>
          <w:p w:rsidR="004B5D06" w:rsidRDefault="009671FE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</w:pPr>
            <w:proofErr w:type="gramStart"/>
            <w:r>
              <w:t>внутригодовое</w:t>
            </w:r>
            <w:proofErr w:type="gramEnd"/>
            <w:r>
              <w:t xml:space="preserve"> распределение стока;</w:t>
            </w:r>
          </w:p>
          <w:p w:rsidR="004B5D06" w:rsidRDefault="009671FE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154"/>
              </w:tabs>
            </w:pPr>
            <w:proofErr w:type="gramStart"/>
            <w:r>
              <w:t>гидролого</w:t>
            </w:r>
            <w:proofErr w:type="gramEnd"/>
            <w:r>
              <w:t>-морфологическую схему переходов через водотоки с указанием расчетных створов;</w:t>
            </w:r>
          </w:p>
          <w:p w:rsidR="004B5D06" w:rsidRDefault="009671FE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</w:pPr>
            <w:proofErr w:type="gramStart"/>
            <w:r>
              <w:t>поперечные</w:t>
            </w:r>
            <w:proofErr w:type="gramEnd"/>
            <w:r>
              <w:t xml:space="preserve"> профили по гидрометрическим створам;</w:t>
            </w:r>
          </w:p>
          <w:p w:rsidR="004B5D06" w:rsidRDefault="009671FE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</w:pPr>
            <w:proofErr w:type="gramStart"/>
            <w:r>
              <w:t>графики</w:t>
            </w:r>
            <w:proofErr w:type="gramEnd"/>
            <w:r>
              <w:t xml:space="preserve"> зависимости расходов воды, площадей водного сечения и средних скоростей течения от уровня воды;</w:t>
            </w:r>
          </w:p>
          <w:p w:rsidR="004B5D06" w:rsidRDefault="009671FE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</w:pPr>
            <w:proofErr w:type="gramStart"/>
            <w:r>
              <w:t>кривые</w:t>
            </w:r>
            <w:proofErr w:type="gramEnd"/>
            <w:r>
              <w:t xml:space="preserve"> обеспеченности характерных расходов воды;</w:t>
            </w:r>
          </w:p>
          <w:p w:rsidR="004B5D06" w:rsidRDefault="009671FE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125"/>
              </w:tabs>
            </w:pPr>
            <w:proofErr w:type="gramStart"/>
            <w:r>
              <w:t>ледовый</w:t>
            </w:r>
            <w:proofErr w:type="gramEnd"/>
            <w:r>
              <w:t xml:space="preserve"> и термический режим;</w:t>
            </w:r>
          </w:p>
          <w:p w:rsidR="004B5D06" w:rsidRDefault="009671FE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125"/>
              </w:tabs>
            </w:pPr>
            <w:proofErr w:type="gramStart"/>
            <w:r>
              <w:t>характеристику</w:t>
            </w:r>
            <w:proofErr w:type="gramEnd"/>
            <w:r>
              <w:t xml:space="preserve"> твердого стока;</w:t>
            </w:r>
          </w:p>
          <w:p w:rsidR="004B5D06" w:rsidRDefault="009671FE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341"/>
              </w:tabs>
            </w:pPr>
            <w:proofErr w:type="gramStart"/>
            <w:r>
              <w:t>характеристику</w:t>
            </w:r>
            <w:proofErr w:type="gramEnd"/>
            <w:r>
              <w:t xml:space="preserve"> русловых процессов, оценку плановых и высотных деформаций с построением прогнозного профиля донной и боковой эрозии.</w:t>
            </w:r>
          </w:p>
        </w:tc>
      </w:tr>
      <w:tr w:rsidR="004B5D06">
        <w:trPr>
          <w:trHeight w:hRule="exact" w:val="2227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D06" w:rsidRDefault="004B5D06"/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left"/>
            </w:pPr>
            <w:r>
              <w:t>Инженерно-экологические</w:t>
            </w:r>
          </w:p>
          <w:p w:rsidR="004B5D06" w:rsidRDefault="009671FE">
            <w:pPr>
              <w:pStyle w:val="a7"/>
              <w:shd w:val="clear" w:color="auto" w:fill="auto"/>
              <w:jc w:val="left"/>
            </w:pPr>
            <w:proofErr w:type="gramStart"/>
            <w:r>
              <w:t>изыскания</w:t>
            </w:r>
            <w:proofErr w:type="gramEnd"/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D06" w:rsidRDefault="009671FE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360"/>
              </w:tabs>
            </w:pPr>
            <w:r>
              <w:t>Инженерно-экологические изыскания должны</w:t>
            </w:r>
          </w:p>
          <w:p w:rsidR="004B5D06" w:rsidRDefault="009671FE">
            <w:pPr>
              <w:pStyle w:val="a7"/>
              <w:shd w:val="clear" w:color="auto" w:fill="auto"/>
              <w:tabs>
                <w:tab w:val="left" w:pos="1550"/>
                <w:tab w:val="left" w:pos="3389"/>
                <w:tab w:val="left" w:pos="5232"/>
              </w:tabs>
            </w:pPr>
            <w:proofErr w:type="gramStart"/>
            <w:r>
              <w:t>содержать</w:t>
            </w:r>
            <w:proofErr w:type="gramEnd"/>
            <w:r>
              <w:tab/>
              <w:t>достаточную</w:t>
            </w:r>
            <w:r>
              <w:tab/>
              <w:t>информацию</w:t>
            </w:r>
            <w:r>
              <w:tab/>
              <w:t>для</w:t>
            </w:r>
          </w:p>
          <w:p w:rsidR="004B5D06" w:rsidRDefault="009671FE">
            <w:pPr>
              <w:pStyle w:val="a7"/>
              <w:shd w:val="clear" w:color="auto" w:fill="auto"/>
              <w:tabs>
                <w:tab w:val="left" w:pos="1930"/>
                <w:tab w:val="left" w:pos="3994"/>
              </w:tabs>
            </w:pPr>
            <w:proofErr w:type="gramStart"/>
            <w:r>
              <w:t>экологической</w:t>
            </w:r>
            <w:proofErr w:type="gramEnd"/>
            <w:r>
              <w:tab/>
              <w:t>характеристики</w:t>
            </w:r>
            <w:r>
              <w:tab/>
              <w:t>проектируемых</w:t>
            </w:r>
          </w:p>
          <w:p w:rsidR="004B5D06" w:rsidRDefault="009671FE">
            <w:pPr>
              <w:pStyle w:val="a7"/>
              <w:shd w:val="clear" w:color="auto" w:fill="auto"/>
            </w:pPr>
            <w:proofErr w:type="gramStart"/>
            <w:r>
              <w:t>участков</w:t>
            </w:r>
            <w:proofErr w:type="gramEnd"/>
            <w:r>
              <w:t xml:space="preserve"> и прогнозной оценки ожидаемого его воздействия на окружающую среду, а также разработки мероприятий по охране окружающей среды и проекта строительства.</w:t>
            </w:r>
          </w:p>
          <w:p w:rsidR="004B5D06" w:rsidRDefault="009671FE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485"/>
                <w:tab w:val="left" w:pos="2078"/>
                <w:tab w:val="left" w:pos="3802"/>
                <w:tab w:val="right" w:pos="5578"/>
              </w:tabs>
            </w:pPr>
            <w:r>
              <w:t>Выполнить</w:t>
            </w:r>
            <w:r>
              <w:tab/>
              <w:t>маршрутные</w:t>
            </w:r>
            <w:r>
              <w:tab/>
              <w:t>наблюдения</w:t>
            </w:r>
            <w:r>
              <w:tab/>
              <w:t>с</w:t>
            </w:r>
          </w:p>
        </w:tc>
      </w:tr>
    </w:tbl>
    <w:p w:rsidR="004B5D06" w:rsidRDefault="009671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403"/>
        <w:gridCol w:w="5818"/>
      </w:tblGrid>
      <w:tr w:rsidR="004B5D06">
        <w:trPr>
          <w:trHeight w:hRule="exact" w:val="82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4B5D06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4B5D06">
            <w:pPr>
              <w:rPr>
                <w:sz w:val="10"/>
                <w:szCs w:val="1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D06" w:rsidRDefault="009671FE">
            <w:pPr>
              <w:pStyle w:val="a7"/>
              <w:shd w:val="clear" w:color="auto" w:fill="auto"/>
            </w:pPr>
            <w:proofErr w:type="gramStart"/>
            <w:r>
              <w:t>покомпонентным</w:t>
            </w:r>
            <w:proofErr w:type="gramEnd"/>
            <w:r>
              <w:t xml:space="preserve"> описанием природной среды и признаков загрязнения исследуемой территории.</w:t>
            </w:r>
          </w:p>
          <w:p w:rsidR="004B5D06" w:rsidRDefault="009671FE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34"/>
              </w:tabs>
            </w:pPr>
            <w:r>
              <w:t>Выполнить радиационное обследование территории, анализ состояния почв, грунтов, природных вод, исследование растительности и животного мира.</w:t>
            </w:r>
          </w:p>
          <w:p w:rsidR="004B5D06" w:rsidRDefault="009671FE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442"/>
                <w:tab w:val="left" w:pos="1824"/>
                <w:tab w:val="left" w:pos="3024"/>
                <w:tab w:val="left" w:pos="3768"/>
                <w:tab w:val="left" w:pos="5362"/>
              </w:tabs>
            </w:pPr>
            <w:r>
              <w:t>Получить</w:t>
            </w:r>
            <w:r>
              <w:tab/>
              <w:t>справки</w:t>
            </w:r>
            <w:r>
              <w:tab/>
              <w:t>или</w:t>
            </w:r>
            <w:r>
              <w:tab/>
              <w:t>заключения</w:t>
            </w:r>
            <w:r>
              <w:tab/>
              <w:t>от</w:t>
            </w:r>
          </w:p>
          <w:p w:rsidR="004B5D06" w:rsidRDefault="009671FE">
            <w:pPr>
              <w:pStyle w:val="a7"/>
              <w:shd w:val="clear" w:color="auto" w:fill="auto"/>
              <w:tabs>
                <w:tab w:val="left" w:pos="1786"/>
                <w:tab w:val="left" w:pos="3288"/>
              </w:tabs>
            </w:pPr>
            <w:proofErr w:type="gramStart"/>
            <w:r>
              <w:t>государственных</w:t>
            </w:r>
            <w:proofErr w:type="gramEnd"/>
            <w:r>
              <w:t xml:space="preserve"> органов: о фоновом загрязнении атмосферного воздуха, о наличии (или отсутствии) в районе исследований ООПТ, о наличии (или отсутствии)</w:t>
            </w:r>
            <w:r>
              <w:tab/>
              <w:t>объектов</w:t>
            </w:r>
            <w:r>
              <w:tab/>
              <w:t>историко-культурного</w:t>
            </w:r>
          </w:p>
          <w:p w:rsidR="004B5D06" w:rsidRDefault="009671FE">
            <w:pPr>
              <w:pStyle w:val="a7"/>
              <w:shd w:val="clear" w:color="auto" w:fill="auto"/>
              <w:tabs>
                <w:tab w:val="left" w:pos="1190"/>
                <w:tab w:val="left" w:pos="3082"/>
                <w:tab w:val="left" w:pos="5462"/>
              </w:tabs>
            </w:pPr>
            <w:proofErr w:type="gramStart"/>
            <w:r>
              <w:t>наследия</w:t>
            </w:r>
            <w:proofErr w:type="gramEnd"/>
            <w:r>
              <w:t>, о наличии (или отсутствии) в районе исследований источников водоснабжения, о наличии (или отсутствии) в районе исследований зон санитарной охраны источников водопользования, о наличии (или отсутствии) в районе исследований санитарно-защитных зон (разрывов), о наличии (или отсутствии) в районе исследований месторождений полезных ископаемых, о наличии (или отсутствии) в районе</w:t>
            </w:r>
            <w:r>
              <w:tab/>
              <w:t>исследований</w:t>
            </w:r>
            <w:r>
              <w:tab/>
              <w:t>скотомогильников</w:t>
            </w:r>
            <w:r>
              <w:tab/>
              <w:t>и</w:t>
            </w:r>
          </w:p>
          <w:p w:rsidR="004B5D06" w:rsidRDefault="009671FE">
            <w:pPr>
              <w:pStyle w:val="a7"/>
              <w:shd w:val="clear" w:color="auto" w:fill="auto"/>
            </w:pPr>
            <w:proofErr w:type="gramStart"/>
            <w:r>
              <w:t>биотермических</w:t>
            </w:r>
            <w:proofErr w:type="gramEnd"/>
            <w:r>
              <w:t xml:space="preserve"> ям, о наличии (или отсутствии) в районе исследований свалок и полигонов ТБО.</w:t>
            </w:r>
          </w:p>
          <w:p w:rsidR="004B5D06" w:rsidRDefault="009671FE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211"/>
              </w:tabs>
            </w:pPr>
            <w:r>
              <w:t xml:space="preserve">Предоставить </w:t>
            </w:r>
            <w:proofErr w:type="spellStart"/>
            <w:r>
              <w:t>рыбохозяйственную</w:t>
            </w:r>
            <w:proofErr w:type="spellEnd"/>
            <w:r>
              <w:t xml:space="preserve"> характеристику для постоянно действующих водотоков.</w:t>
            </w:r>
          </w:p>
          <w:p w:rsidR="004B5D06" w:rsidRDefault="009671FE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</w:pPr>
            <w:r>
              <w:t>Выполнить археологическое обследование с</w:t>
            </w:r>
          </w:p>
          <w:p w:rsidR="004B5D06" w:rsidRDefault="009671FE">
            <w:pPr>
              <w:pStyle w:val="a7"/>
              <w:shd w:val="clear" w:color="auto" w:fill="auto"/>
              <w:tabs>
                <w:tab w:val="left" w:pos="2746"/>
                <w:tab w:val="right" w:pos="5578"/>
              </w:tabs>
            </w:pPr>
            <w:proofErr w:type="gramStart"/>
            <w:r>
              <w:t>представлением</w:t>
            </w:r>
            <w:proofErr w:type="gramEnd"/>
            <w:r>
              <w:t xml:space="preserve"> заключения о наличии или отсутствии в зоне проектирования объектов историко-культурного</w:t>
            </w:r>
            <w:r>
              <w:tab/>
              <w:t>наследия.</w:t>
            </w:r>
            <w:r>
              <w:tab/>
              <w:t>Организовать</w:t>
            </w:r>
          </w:p>
          <w:p w:rsidR="004B5D06" w:rsidRDefault="009671FE">
            <w:pPr>
              <w:pStyle w:val="a7"/>
              <w:shd w:val="clear" w:color="auto" w:fill="auto"/>
              <w:tabs>
                <w:tab w:val="left" w:pos="1584"/>
                <w:tab w:val="left" w:pos="3182"/>
                <w:tab w:val="left" w:pos="3710"/>
                <w:tab w:val="right" w:pos="5578"/>
              </w:tabs>
            </w:pPr>
            <w:proofErr w:type="gramStart"/>
            <w:r>
              <w:t>проведение</w:t>
            </w:r>
            <w:proofErr w:type="gramEnd"/>
            <w:r>
              <w:t xml:space="preserve"> и получить заключение </w:t>
            </w:r>
            <w:proofErr w:type="spellStart"/>
            <w:r>
              <w:t>историко</w:t>
            </w:r>
            <w:r>
              <w:softHyphen/>
              <w:t>культурной</w:t>
            </w:r>
            <w:proofErr w:type="spellEnd"/>
            <w:r>
              <w:tab/>
              <w:t>экспертизы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:rsidR="004B5D06" w:rsidRDefault="009671FE">
            <w:pPr>
              <w:pStyle w:val="a7"/>
              <w:shd w:val="clear" w:color="auto" w:fill="auto"/>
            </w:pPr>
            <w:proofErr w:type="gramStart"/>
            <w:r>
              <w:t>законодательством</w:t>
            </w:r>
            <w:proofErr w:type="gramEnd"/>
            <w:r>
              <w:t xml:space="preserve"> РФ.</w:t>
            </w:r>
          </w:p>
        </w:tc>
      </w:tr>
      <w:tr w:rsidR="004B5D06">
        <w:trPr>
          <w:trHeight w:hRule="exact" w:val="30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center"/>
            </w:pPr>
            <w:r>
              <w:t>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left"/>
            </w:pPr>
            <w:r>
              <w:t>Требования к съемке подземных сооружений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D06" w:rsidRDefault="009671FE">
            <w:pPr>
              <w:pStyle w:val="a7"/>
              <w:shd w:val="clear" w:color="auto" w:fill="auto"/>
              <w:tabs>
                <w:tab w:val="left" w:pos="1661"/>
                <w:tab w:val="left" w:pos="2880"/>
                <w:tab w:val="left" w:pos="4901"/>
              </w:tabs>
            </w:pPr>
            <w:r>
              <w:t>Выполнить</w:t>
            </w:r>
            <w:r>
              <w:tab/>
              <w:t>съемку</w:t>
            </w:r>
            <w:r>
              <w:tab/>
              <w:t>коммуникаций</w:t>
            </w:r>
            <w:proofErr w:type="gramStart"/>
            <w:r>
              <w:tab/>
              <w:t>(</w:t>
            </w:r>
            <w:proofErr w:type="gramEnd"/>
            <w:r>
              <w:t>линия</w:t>
            </w:r>
          </w:p>
          <w:p w:rsidR="004B5D06" w:rsidRDefault="009671FE">
            <w:pPr>
              <w:pStyle w:val="a7"/>
              <w:shd w:val="clear" w:color="auto" w:fill="auto"/>
              <w:tabs>
                <w:tab w:val="left" w:pos="1752"/>
                <w:tab w:val="left" w:pos="3917"/>
                <w:tab w:val="left" w:pos="4661"/>
              </w:tabs>
            </w:pPr>
            <w:proofErr w:type="gramStart"/>
            <w:r>
              <w:t>электроснабжения</w:t>
            </w:r>
            <w:proofErr w:type="gramEnd"/>
            <w:r>
              <w:t>, связи, водоводы и т.п.). Согласовать с владельцами все подземные и надземные</w:t>
            </w:r>
            <w:r>
              <w:tab/>
              <w:t>коммуникации</w:t>
            </w:r>
            <w:r>
              <w:tab/>
              <w:t>с</w:t>
            </w:r>
            <w:r>
              <w:tab/>
              <w:t>полными</w:t>
            </w:r>
          </w:p>
          <w:p w:rsidR="004B5D06" w:rsidRDefault="009671FE">
            <w:pPr>
              <w:pStyle w:val="a7"/>
              <w:shd w:val="clear" w:color="auto" w:fill="auto"/>
              <w:tabs>
                <w:tab w:val="left" w:pos="1603"/>
                <w:tab w:val="left" w:pos="2779"/>
                <w:tab w:val="left" w:pos="4354"/>
              </w:tabs>
            </w:pPr>
            <w:proofErr w:type="gramStart"/>
            <w:r>
              <w:t>характеристиками</w:t>
            </w:r>
            <w:proofErr w:type="gramEnd"/>
            <w:r>
              <w:t xml:space="preserve"> и необходимыми данными для проектирования, в </w:t>
            </w:r>
            <w:proofErr w:type="spellStart"/>
            <w:r>
              <w:t>т.ч</w:t>
            </w:r>
            <w:proofErr w:type="spellEnd"/>
            <w:r>
              <w:t>. составление совмещенных или раздельных</w:t>
            </w:r>
            <w:r>
              <w:tab/>
              <w:t>планов.</w:t>
            </w:r>
            <w:r>
              <w:tab/>
              <w:t>Выполнить</w:t>
            </w:r>
            <w:r>
              <w:tab/>
              <w:t>фотографии</w:t>
            </w:r>
          </w:p>
          <w:p w:rsidR="004B5D06" w:rsidRDefault="009671FE">
            <w:pPr>
              <w:pStyle w:val="a7"/>
              <w:shd w:val="clear" w:color="auto" w:fill="auto"/>
            </w:pPr>
            <w:proofErr w:type="gramStart"/>
            <w:r>
              <w:t>существующих</w:t>
            </w:r>
            <w:proofErr w:type="gramEnd"/>
            <w:r>
              <w:t xml:space="preserve"> коммуникаций. При наличии ЛЭП и воздушной линии связи дать информацию по типу опор, марке проводов, отметку провеса. Съемку выполнить в соответствии с СП 11-104-97, часть II.</w:t>
            </w:r>
          </w:p>
        </w:tc>
      </w:tr>
      <w:tr w:rsidR="004B5D06">
        <w:trPr>
          <w:trHeight w:hRule="exact" w:val="8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center"/>
            </w:pPr>
            <w:r>
              <w:t>17.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spacing w:line="233" w:lineRule="auto"/>
              <w:jc w:val="left"/>
            </w:pPr>
            <w:r>
              <w:t>Данные к трассированию линейных объектов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D06" w:rsidRDefault="009671FE">
            <w:pPr>
              <w:pStyle w:val="a7"/>
              <w:shd w:val="clear" w:color="auto" w:fill="auto"/>
              <w:tabs>
                <w:tab w:val="left" w:pos="1954"/>
                <w:tab w:val="left" w:pos="4037"/>
              </w:tabs>
            </w:pPr>
            <w:r>
              <w:t>По съемке выполнить камеральную трассировку с максимальным</w:t>
            </w:r>
            <w:r>
              <w:tab/>
              <w:t>использованием</w:t>
            </w:r>
            <w:r>
              <w:tab/>
              <w:t>существующей</w:t>
            </w:r>
          </w:p>
          <w:p w:rsidR="004B5D06" w:rsidRDefault="009671FE">
            <w:pPr>
              <w:pStyle w:val="a7"/>
              <w:shd w:val="clear" w:color="auto" w:fill="auto"/>
            </w:pPr>
            <w:proofErr w:type="gramStart"/>
            <w:r>
              <w:t>трассы</w:t>
            </w:r>
            <w:proofErr w:type="gramEnd"/>
            <w:r>
              <w:t>.</w:t>
            </w:r>
          </w:p>
        </w:tc>
      </w:tr>
      <w:tr w:rsidR="004B5D06">
        <w:trPr>
          <w:trHeight w:hRule="exact" w:val="168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center"/>
            </w:pPr>
            <w:r>
              <w:t>18.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D06" w:rsidRDefault="009671FE">
            <w:pPr>
              <w:pStyle w:val="a7"/>
              <w:shd w:val="clear" w:color="auto" w:fill="auto"/>
              <w:jc w:val="left"/>
            </w:pPr>
            <w:r>
              <w:t>Требования к</w:t>
            </w:r>
          </w:p>
          <w:p w:rsidR="004B5D06" w:rsidRDefault="009671FE">
            <w:pPr>
              <w:pStyle w:val="a7"/>
              <w:shd w:val="clear" w:color="auto" w:fill="auto"/>
              <w:jc w:val="left"/>
            </w:pPr>
            <w:proofErr w:type="gramStart"/>
            <w:r>
              <w:t>топографическим</w:t>
            </w:r>
            <w:proofErr w:type="gramEnd"/>
            <w:r>
              <w:t xml:space="preserve"> изысканиям. Масштаб, границы, площади и высота сечения рельефа топографической съемки по отдельным площадкам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</w:pPr>
            <w:r>
              <w:t>Выполнить тахеометрическую съемку в масштабе 1:1000 с сечением горизонталей через 0,5 м.</w:t>
            </w:r>
          </w:p>
        </w:tc>
      </w:tr>
    </w:tbl>
    <w:p w:rsidR="004B5D06" w:rsidRDefault="009671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403"/>
        <w:gridCol w:w="5818"/>
      </w:tblGrid>
      <w:tr w:rsidR="004B5D06">
        <w:trPr>
          <w:trHeight w:hRule="exact" w:val="13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center"/>
            </w:pPr>
            <w:r>
              <w:lastRenderedPageBreak/>
              <w:t>19.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D06" w:rsidRDefault="009671FE">
            <w:pPr>
              <w:pStyle w:val="a7"/>
              <w:shd w:val="clear" w:color="auto" w:fill="auto"/>
              <w:jc w:val="left"/>
            </w:pPr>
            <w:r>
              <w:t>Требования к стационарным геологическим наблюдениям в районах развития опасных природных и техногенных процессов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left"/>
            </w:pPr>
            <w:r>
              <w:t xml:space="preserve">Определить наличие неблагоприятных </w:t>
            </w:r>
            <w:proofErr w:type="spellStart"/>
            <w:r>
              <w:t>инженерно</w:t>
            </w:r>
            <w:r>
              <w:softHyphen/>
              <w:t>геологических</w:t>
            </w:r>
            <w:proofErr w:type="spellEnd"/>
            <w:r>
              <w:t xml:space="preserve"> процессов. Представить данную информацию в табличной форме с привязкой к пикетажу.</w:t>
            </w:r>
          </w:p>
        </w:tc>
      </w:tr>
      <w:tr w:rsidR="004B5D06">
        <w:trPr>
          <w:trHeight w:hRule="exact" w:val="553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center"/>
            </w:pPr>
            <w:r>
              <w:t>20.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left"/>
            </w:pPr>
            <w:r>
              <w:t>Требования к составу, порядку и форме предоставления работ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D06" w:rsidRDefault="009671FE">
            <w:pPr>
              <w:pStyle w:val="a7"/>
              <w:shd w:val="clear" w:color="auto" w:fill="auto"/>
              <w:jc w:val="left"/>
            </w:pPr>
            <w:r>
              <w:t>Состав отчетных материалов, очередность и сроки выполнения работ по видам изысканий определить в программе инженерных изысканий, которая должна быть согласована с Заказчиком перед началом изыскательских работ;</w:t>
            </w:r>
          </w:p>
          <w:p w:rsidR="004B5D06" w:rsidRDefault="009671FE">
            <w:pPr>
              <w:pStyle w:val="a7"/>
              <w:shd w:val="clear" w:color="auto" w:fill="auto"/>
              <w:jc w:val="left"/>
            </w:pPr>
            <w:r>
              <w:t xml:space="preserve">Отчет по инженерным изысканиям предоставить в 4-х экземплярах по каждому этапу выполнения работ, согласно указаниям пункта 9 настоящего технического задания, в полном объеме, выполненные в соответствии с действующими нормами и правилами на бумажных и электронных носителях в программе </w:t>
            </w:r>
            <w:r>
              <w:rPr>
                <w:lang w:val="en-US" w:eastAsia="en-US" w:bidi="en-US"/>
              </w:rPr>
              <w:t>Word</w:t>
            </w:r>
            <w:r w:rsidRPr="000C57E6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Excel</w:t>
            </w:r>
            <w:r w:rsidRPr="000C57E6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pdf</w:t>
            </w:r>
            <w:r w:rsidRPr="000C57E6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AutoCAD</w:t>
            </w:r>
            <w:r w:rsidRPr="000C57E6">
              <w:rPr>
                <w:lang w:eastAsia="en-US" w:bidi="en-US"/>
              </w:rPr>
              <w:t xml:space="preserve"> </w:t>
            </w:r>
            <w:r>
              <w:t>с построением трехмерной цифровой модели рельефа.</w:t>
            </w:r>
          </w:p>
          <w:p w:rsidR="004B5D06" w:rsidRDefault="009671FE">
            <w:pPr>
              <w:pStyle w:val="a7"/>
              <w:shd w:val="clear" w:color="auto" w:fill="auto"/>
              <w:jc w:val="left"/>
            </w:pPr>
            <w:r>
              <w:t>К отчетам приложить подробный фотоотчет по всем этапам полевых работ;</w:t>
            </w:r>
          </w:p>
          <w:p w:rsidR="004B5D06" w:rsidRDefault="009671FE">
            <w:pPr>
              <w:pStyle w:val="a7"/>
              <w:shd w:val="clear" w:color="auto" w:fill="auto"/>
              <w:jc w:val="left"/>
            </w:pPr>
            <w:r>
              <w:t>Отчеты по инженерным изысканиям сдаются заказчику на рассмотрение и согласование, для принятия решения о возможности выполнения проектных работ и прохождения государственной экспертизы.</w:t>
            </w:r>
          </w:p>
        </w:tc>
      </w:tr>
      <w:tr w:rsidR="004B5D06">
        <w:trPr>
          <w:trHeight w:hRule="exact" w:val="13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center"/>
            </w:pPr>
            <w:r>
              <w:t>21.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left"/>
            </w:pPr>
            <w:r>
              <w:t>Требования к безопасности выполняемых работ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D06" w:rsidRDefault="009671FE">
            <w:pPr>
              <w:pStyle w:val="a7"/>
              <w:shd w:val="clear" w:color="auto" w:fill="auto"/>
              <w:tabs>
                <w:tab w:val="left" w:pos="2390"/>
                <w:tab w:val="left" w:pos="3648"/>
                <w:tab w:val="left" w:pos="5467"/>
              </w:tabs>
            </w:pPr>
            <w:r>
              <w:t xml:space="preserve">При производстве работ необходимо соблюдать действующие правила, инструкции и руководства по </w:t>
            </w:r>
            <w:proofErr w:type="spellStart"/>
            <w:proofErr w:type="gramStart"/>
            <w:r>
              <w:t>промбезопасности</w:t>
            </w:r>
            <w:proofErr w:type="spellEnd"/>
            <w:r>
              <w:t>,</w:t>
            </w:r>
            <w:r>
              <w:tab/>
            </w:r>
            <w:proofErr w:type="gramEnd"/>
            <w:r>
              <w:t>технике</w:t>
            </w:r>
            <w:r>
              <w:tab/>
              <w:t>безопасности</w:t>
            </w:r>
            <w:r>
              <w:tab/>
              <w:t>и</w:t>
            </w:r>
          </w:p>
          <w:p w:rsidR="004B5D06" w:rsidRDefault="009671FE">
            <w:pPr>
              <w:pStyle w:val="a7"/>
              <w:shd w:val="clear" w:color="auto" w:fill="auto"/>
              <w:jc w:val="left"/>
            </w:pPr>
            <w:proofErr w:type="gramStart"/>
            <w:r>
              <w:t>противопожарным</w:t>
            </w:r>
            <w:proofErr w:type="gramEnd"/>
            <w:r>
              <w:t xml:space="preserve"> мероприятиям, действующим на территории Российской Федерации.</w:t>
            </w:r>
          </w:p>
        </w:tc>
      </w:tr>
      <w:tr w:rsidR="004B5D06">
        <w:trPr>
          <w:trHeight w:hRule="exact" w:val="8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center"/>
            </w:pPr>
            <w:r>
              <w:t>22.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D06" w:rsidRDefault="009671FE">
            <w:pPr>
              <w:pStyle w:val="a7"/>
              <w:shd w:val="clear" w:color="auto" w:fill="auto"/>
              <w:jc w:val="left"/>
            </w:pPr>
            <w:r>
              <w:t>Сроки и порядок предоставления отчетных материалов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D06" w:rsidRDefault="009671FE">
            <w:pPr>
              <w:pStyle w:val="a7"/>
              <w:shd w:val="clear" w:color="auto" w:fill="auto"/>
              <w:jc w:val="left"/>
            </w:pPr>
            <w:r>
              <w:t>Согласно условиям муниципального контракта</w:t>
            </w:r>
          </w:p>
        </w:tc>
      </w:tr>
    </w:tbl>
    <w:p w:rsidR="004B5D06" w:rsidRDefault="004B5D06">
      <w:pPr>
        <w:pStyle w:val="1"/>
        <w:shd w:val="clear" w:color="auto" w:fill="auto"/>
        <w:tabs>
          <w:tab w:val="left" w:pos="8755"/>
        </w:tabs>
        <w:spacing w:after="0"/>
      </w:pPr>
    </w:p>
    <w:p w:rsidR="000C57E6" w:rsidRDefault="000C57E6">
      <w:pPr>
        <w:pStyle w:val="a9"/>
        <w:shd w:val="clear" w:color="auto" w:fill="auto"/>
        <w:ind w:left="5275"/>
      </w:pPr>
    </w:p>
    <w:p w:rsidR="000C57E6" w:rsidRDefault="000C57E6" w:rsidP="00C373B6">
      <w:pPr>
        <w:pStyle w:val="a9"/>
        <w:shd w:val="clear" w:color="auto" w:fill="auto"/>
      </w:pPr>
    </w:p>
    <w:p w:rsidR="000C57E6" w:rsidRDefault="00C373B6" w:rsidP="00C373B6">
      <w:pPr>
        <w:pStyle w:val="a9"/>
        <w:shd w:val="clear" w:color="auto" w:fill="auto"/>
        <w:ind w:left="142"/>
      </w:pPr>
      <w:r>
        <w:t xml:space="preserve">Кадастровая карта участка изысканий с. Охотское: </w:t>
      </w:r>
      <w:hyperlink r:id="rId7" w:history="1">
        <w:r w:rsidRPr="00096EAE">
          <w:rPr>
            <w:rStyle w:val="ae"/>
          </w:rPr>
          <w:t>http://pkk5.rosreestr.ru/#x=15935195.152682392&amp;y=5919257.974045516&amp;z=16&amp;text=46%2C858383%20143%2C146945&amp;type=1&amp;app=search&amp;opened=1</w:t>
        </w:r>
      </w:hyperlink>
    </w:p>
    <w:p w:rsidR="00C373B6" w:rsidRDefault="00C373B6" w:rsidP="00C373B6">
      <w:pPr>
        <w:pStyle w:val="a9"/>
        <w:shd w:val="clear" w:color="auto" w:fill="auto"/>
        <w:ind w:left="142"/>
      </w:pPr>
    </w:p>
    <w:p w:rsidR="00C373B6" w:rsidRDefault="00C373B6" w:rsidP="00C373B6">
      <w:pPr>
        <w:pStyle w:val="a9"/>
        <w:shd w:val="clear" w:color="auto" w:fill="auto"/>
        <w:ind w:left="142"/>
      </w:pPr>
      <w:r>
        <w:t xml:space="preserve">Кадастровая карта участка изысканий с. </w:t>
      </w:r>
      <w:proofErr w:type="spellStart"/>
      <w:r>
        <w:t>Соловьевка</w:t>
      </w:r>
      <w:proofErr w:type="spellEnd"/>
      <w:r>
        <w:t>:</w:t>
      </w:r>
    </w:p>
    <w:p w:rsidR="00C373B6" w:rsidRDefault="00C373B6" w:rsidP="00C373B6">
      <w:pPr>
        <w:pStyle w:val="a9"/>
        <w:shd w:val="clear" w:color="auto" w:fill="auto"/>
        <w:ind w:left="142"/>
      </w:pPr>
      <w:hyperlink r:id="rId8" w:history="1">
        <w:r w:rsidRPr="00096EAE">
          <w:rPr>
            <w:rStyle w:val="ae"/>
          </w:rPr>
          <w:t>http://pkk5.rosreestr.ru/#x=15892223.867848042&amp;y=5898040.633807518&amp;z=15&amp;text=46%2C858383%20143%2C146945&amp;type=1&amp;app=search&amp;opened=1</w:t>
        </w:r>
      </w:hyperlink>
    </w:p>
    <w:p w:rsidR="00C373B6" w:rsidRDefault="00C373B6" w:rsidP="00C373B6">
      <w:pPr>
        <w:pStyle w:val="a9"/>
        <w:shd w:val="clear" w:color="auto" w:fill="auto"/>
        <w:ind w:left="142"/>
      </w:pPr>
    </w:p>
    <w:p w:rsidR="00C373B6" w:rsidRDefault="00C373B6" w:rsidP="00C373B6">
      <w:pPr>
        <w:pStyle w:val="a9"/>
        <w:shd w:val="clear" w:color="auto" w:fill="auto"/>
        <w:ind w:left="142"/>
      </w:pPr>
    </w:p>
    <w:p w:rsidR="000C57E6" w:rsidRDefault="000C57E6">
      <w:pPr>
        <w:pStyle w:val="a9"/>
        <w:shd w:val="clear" w:color="auto" w:fill="auto"/>
        <w:ind w:left="5275"/>
      </w:pPr>
    </w:p>
    <w:p w:rsidR="000C57E6" w:rsidRDefault="000C57E6">
      <w:pPr>
        <w:pStyle w:val="a9"/>
        <w:shd w:val="clear" w:color="auto" w:fill="auto"/>
        <w:ind w:left="5275"/>
      </w:pPr>
    </w:p>
    <w:p w:rsidR="000C57E6" w:rsidRDefault="000C57E6">
      <w:pPr>
        <w:pStyle w:val="a9"/>
        <w:shd w:val="clear" w:color="auto" w:fill="auto"/>
        <w:ind w:left="5275"/>
      </w:pPr>
    </w:p>
    <w:p w:rsidR="000C57E6" w:rsidRDefault="000C57E6">
      <w:pPr>
        <w:pStyle w:val="a9"/>
        <w:shd w:val="clear" w:color="auto" w:fill="auto"/>
        <w:ind w:left="5275"/>
      </w:pPr>
    </w:p>
    <w:p w:rsidR="000C57E6" w:rsidRDefault="000C57E6">
      <w:pPr>
        <w:pStyle w:val="a9"/>
        <w:shd w:val="clear" w:color="auto" w:fill="auto"/>
        <w:ind w:left="5275"/>
      </w:pPr>
    </w:p>
    <w:p w:rsidR="000C57E6" w:rsidRDefault="000C57E6">
      <w:pPr>
        <w:pStyle w:val="a9"/>
        <w:shd w:val="clear" w:color="auto" w:fill="auto"/>
        <w:ind w:left="5275"/>
      </w:pPr>
    </w:p>
    <w:p w:rsidR="000C57E6" w:rsidRDefault="000C57E6">
      <w:pPr>
        <w:pStyle w:val="a9"/>
        <w:shd w:val="clear" w:color="auto" w:fill="auto"/>
        <w:ind w:left="5275"/>
      </w:pPr>
    </w:p>
    <w:p w:rsidR="000C57E6" w:rsidRDefault="000C57E6">
      <w:pPr>
        <w:pStyle w:val="a9"/>
        <w:shd w:val="clear" w:color="auto" w:fill="auto"/>
        <w:ind w:left="5275"/>
      </w:pPr>
    </w:p>
    <w:p w:rsidR="004B5D06" w:rsidRDefault="009671FE">
      <w:pPr>
        <w:pStyle w:val="a9"/>
        <w:shd w:val="clear" w:color="auto" w:fill="auto"/>
        <w:ind w:left="5275"/>
      </w:pPr>
      <w:bookmarkStart w:id="0" w:name="_GoBack"/>
      <w:bookmarkEnd w:id="0"/>
      <w:r>
        <w:lastRenderedPageBreak/>
        <w:t>Приложение к техническому заданию</w:t>
      </w:r>
    </w:p>
    <w:p w:rsidR="004B5D06" w:rsidRDefault="009671FE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43600" cy="82359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943600" cy="823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D06" w:rsidRDefault="004B5D06">
      <w:pPr>
        <w:spacing w:line="14" w:lineRule="exact"/>
      </w:pPr>
    </w:p>
    <w:sectPr w:rsidR="004B5D06">
      <w:headerReference w:type="default" r:id="rId10"/>
      <w:pgSz w:w="11900" w:h="16840"/>
      <w:pgMar w:top="1094" w:right="528" w:bottom="1235" w:left="155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798" w:rsidRDefault="00DB5798">
      <w:r>
        <w:separator/>
      </w:r>
    </w:p>
  </w:endnote>
  <w:endnote w:type="continuationSeparator" w:id="0">
    <w:p w:rsidR="00DB5798" w:rsidRDefault="00DB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798" w:rsidRDefault="00DB5798"/>
  </w:footnote>
  <w:footnote w:type="continuationSeparator" w:id="0">
    <w:p w:rsidR="00DB5798" w:rsidRDefault="00DB57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06" w:rsidRDefault="009671F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7141845</wp:posOffset>
              </wp:positionH>
              <wp:positionV relativeFrom="page">
                <wp:posOffset>527050</wp:posOffset>
              </wp:positionV>
              <wp:extent cx="64135" cy="11303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5D06" w:rsidRDefault="004B5D06">
                          <w:pPr>
                            <w:pStyle w:val="2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562.35pt;margin-top:41.5pt;width:5.05pt;height:8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" filled="f" stroked="f">
              <v:textbox style="mso-fit-shape-to-text:t" inset="0,0,0,0">
                <w:txbxContent>
                  <w:p w:rsidR="004B5D06" w:rsidRDefault="004B5D06">
                    <w:pPr>
                      <w:pStyle w:val="2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65768"/>
    <w:multiLevelType w:val="multilevel"/>
    <w:tmpl w:val="F86C0D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6E116F"/>
    <w:multiLevelType w:val="multilevel"/>
    <w:tmpl w:val="198085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3B09E0"/>
    <w:multiLevelType w:val="multilevel"/>
    <w:tmpl w:val="0DCA7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9E361B"/>
    <w:multiLevelType w:val="multilevel"/>
    <w:tmpl w:val="E822D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B10615"/>
    <w:multiLevelType w:val="multilevel"/>
    <w:tmpl w:val="066A4B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9F2AF4"/>
    <w:multiLevelType w:val="multilevel"/>
    <w:tmpl w:val="27DEF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2751E5"/>
    <w:multiLevelType w:val="multilevel"/>
    <w:tmpl w:val="1452E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61654A"/>
    <w:multiLevelType w:val="multilevel"/>
    <w:tmpl w:val="101C6E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D442B3"/>
    <w:multiLevelType w:val="multilevel"/>
    <w:tmpl w:val="2348D3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A707A8"/>
    <w:multiLevelType w:val="multilevel"/>
    <w:tmpl w:val="AB66F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8C0F5D"/>
    <w:multiLevelType w:val="multilevel"/>
    <w:tmpl w:val="1CECF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0"/>
  </w:num>
  <w:num w:numId="8">
    <w:abstractNumId w:val="5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06"/>
    <w:rsid w:val="000C57E6"/>
    <w:rsid w:val="004B5D06"/>
    <w:rsid w:val="00673599"/>
    <w:rsid w:val="009671FE"/>
    <w:rsid w:val="00C373B6"/>
    <w:rsid w:val="00DB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2177B1-C97A-499E-B1B4-A58BC58C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530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28" w:lineRule="auto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0C57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57E6"/>
    <w:rPr>
      <w:color w:val="000000"/>
    </w:rPr>
  </w:style>
  <w:style w:type="paragraph" w:styleId="ac">
    <w:name w:val="footer"/>
    <w:basedOn w:val="a"/>
    <w:link w:val="ad"/>
    <w:uiPriority w:val="99"/>
    <w:unhideWhenUsed/>
    <w:rsid w:val="000C57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57E6"/>
    <w:rPr>
      <w:color w:val="000000"/>
    </w:rPr>
  </w:style>
  <w:style w:type="character" w:styleId="ae">
    <w:name w:val="Hyperlink"/>
    <w:basedOn w:val="a0"/>
    <w:uiPriority w:val="99"/>
    <w:unhideWhenUsed/>
    <w:rsid w:val="00C373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k5.rosreestr.ru/#x=15892223.867848042&amp;y=5898040.633807518&amp;z=15&amp;text=46%2C858383%20143%2C146945&amp;type=1&amp;app=search&amp;opened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kk5.rosreestr.ru/#x=15935195.152682392&amp;y=5919257.974045516&amp;z=16&amp;text=46%2C858383%20143%2C146945&amp;type=1&amp;app=search&amp;opene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12851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</dc:creator>
  <cp:keywords/>
  <cp:lastModifiedBy>User</cp:lastModifiedBy>
  <cp:revision>3</cp:revision>
  <dcterms:created xsi:type="dcterms:W3CDTF">2018-05-21T09:49:00Z</dcterms:created>
  <dcterms:modified xsi:type="dcterms:W3CDTF">2018-05-21T09:55:00Z</dcterms:modified>
</cp:coreProperties>
</file>