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1822"/>
        <w:gridCol w:w="3798"/>
        <w:gridCol w:w="1368"/>
        <w:gridCol w:w="1499"/>
      </w:tblGrid>
      <w:tr w:rsidR="00806B58" w:rsidRPr="00F271F6" w:rsidTr="00806B58">
        <w:trPr>
          <w:trHeight w:val="1824"/>
          <w:jc w:val="center"/>
        </w:trPr>
        <w:tc>
          <w:tcPr>
            <w:tcW w:w="878" w:type="dxa"/>
            <w:vAlign w:val="center"/>
          </w:tcPr>
          <w:p w:rsidR="00806B58" w:rsidRPr="00F271F6" w:rsidRDefault="00806B58" w:rsidP="00341668">
            <w:pPr>
              <w:jc w:val="center"/>
              <w:rPr>
                <w:b/>
                <w:sz w:val="24"/>
                <w:szCs w:val="24"/>
              </w:rPr>
            </w:pPr>
            <w:r w:rsidRPr="00F271F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271F6">
              <w:rPr>
                <w:color w:val="000000"/>
                <w:spacing w:val="-3"/>
                <w:sz w:val="24"/>
                <w:szCs w:val="24"/>
              </w:rPr>
              <w:t xml:space="preserve">                                                  </w:t>
            </w:r>
            <w:r w:rsidRPr="00F271F6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F271F6">
              <w:rPr>
                <w:b/>
                <w:sz w:val="24"/>
                <w:szCs w:val="24"/>
              </w:rPr>
              <w:t>п.п</w:t>
            </w:r>
            <w:proofErr w:type="spellEnd"/>
            <w:r w:rsidRPr="00F271F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22" w:type="dxa"/>
            <w:vAlign w:val="center"/>
          </w:tcPr>
          <w:p w:rsidR="00806B58" w:rsidRPr="00F271F6" w:rsidRDefault="00806B58" w:rsidP="00341668">
            <w:pPr>
              <w:jc w:val="center"/>
              <w:rPr>
                <w:b/>
                <w:sz w:val="24"/>
                <w:szCs w:val="24"/>
              </w:rPr>
            </w:pPr>
            <w:r w:rsidRPr="00F271F6">
              <w:rPr>
                <w:b/>
                <w:sz w:val="24"/>
                <w:szCs w:val="24"/>
              </w:rPr>
              <w:t>Наименование объекта з</w:t>
            </w:r>
            <w:r w:rsidRPr="00F271F6">
              <w:rPr>
                <w:b/>
                <w:sz w:val="24"/>
                <w:szCs w:val="24"/>
              </w:rPr>
              <w:t>а</w:t>
            </w:r>
            <w:r w:rsidRPr="00F271F6">
              <w:rPr>
                <w:b/>
                <w:sz w:val="24"/>
                <w:szCs w:val="24"/>
              </w:rPr>
              <w:t>купки</w:t>
            </w:r>
          </w:p>
        </w:tc>
        <w:tc>
          <w:tcPr>
            <w:tcW w:w="3798" w:type="dxa"/>
            <w:vAlign w:val="center"/>
          </w:tcPr>
          <w:p w:rsidR="00806B58" w:rsidRPr="00F271F6" w:rsidRDefault="00806B58" w:rsidP="00341668">
            <w:pPr>
              <w:jc w:val="center"/>
              <w:rPr>
                <w:b/>
                <w:sz w:val="24"/>
                <w:szCs w:val="24"/>
              </w:rPr>
            </w:pPr>
            <w:r w:rsidRPr="00F271F6">
              <w:rPr>
                <w:b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1368" w:type="dxa"/>
            <w:vAlign w:val="center"/>
          </w:tcPr>
          <w:p w:rsidR="00806B58" w:rsidRPr="00F271F6" w:rsidRDefault="00806B58" w:rsidP="00341668">
            <w:pPr>
              <w:jc w:val="center"/>
              <w:rPr>
                <w:b/>
                <w:sz w:val="24"/>
                <w:szCs w:val="24"/>
              </w:rPr>
            </w:pPr>
            <w:r w:rsidRPr="00F271F6">
              <w:rPr>
                <w:b/>
                <w:sz w:val="24"/>
                <w:szCs w:val="24"/>
              </w:rPr>
              <w:t>Единица и</w:t>
            </w:r>
            <w:r w:rsidRPr="00F271F6">
              <w:rPr>
                <w:b/>
                <w:sz w:val="24"/>
                <w:szCs w:val="24"/>
              </w:rPr>
              <w:t>з</w:t>
            </w:r>
            <w:r w:rsidRPr="00F271F6">
              <w:rPr>
                <w:b/>
                <w:sz w:val="24"/>
                <w:szCs w:val="24"/>
              </w:rPr>
              <w:t>мерения</w:t>
            </w:r>
          </w:p>
        </w:tc>
        <w:tc>
          <w:tcPr>
            <w:tcW w:w="1499" w:type="dxa"/>
            <w:vAlign w:val="center"/>
          </w:tcPr>
          <w:p w:rsidR="00806B58" w:rsidRPr="00F271F6" w:rsidRDefault="00806B58" w:rsidP="00341668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F271F6">
              <w:rPr>
                <w:b/>
                <w:sz w:val="24"/>
                <w:szCs w:val="24"/>
              </w:rPr>
              <w:t>Количество (объем) т</w:t>
            </w:r>
            <w:r w:rsidRPr="00F271F6">
              <w:rPr>
                <w:b/>
                <w:sz w:val="24"/>
                <w:szCs w:val="24"/>
              </w:rPr>
              <w:t>о</w:t>
            </w:r>
            <w:r w:rsidRPr="00F271F6">
              <w:rPr>
                <w:b/>
                <w:sz w:val="24"/>
                <w:szCs w:val="24"/>
              </w:rPr>
              <w:t>варов (р</w:t>
            </w:r>
            <w:r w:rsidRPr="00F271F6">
              <w:rPr>
                <w:b/>
                <w:sz w:val="24"/>
                <w:szCs w:val="24"/>
              </w:rPr>
              <w:t>а</w:t>
            </w:r>
            <w:r w:rsidRPr="00F271F6">
              <w:rPr>
                <w:b/>
                <w:sz w:val="24"/>
                <w:szCs w:val="24"/>
              </w:rPr>
              <w:t>бот, услуг)</w:t>
            </w:r>
          </w:p>
        </w:tc>
      </w:tr>
      <w:tr w:rsidR="00806B58" w:rsidRPr="00552177" w:rsidTr="00806B58">
        <w:trPr>
          <w:trHeight w:val="701"/>
          <w:jc w:val="center"/>
        </w:trPr>
        <w:tc>
          <w:tcPr>
            <w:tcW w:w="878" w:type="dxa"/>
            <w:vAlign w:val="center"/>
          </w:tcPr>
          <w:p w:rsidR="00806B58" w:rsidRPr="00552177" w:rsidRDefault="00806B58" w:rsidP="00341668">
            <w:pPr>
              <w:jc w:val="center"/>
              <w:rPr>
                <w:sz w:val="24"/>
                <w:szCs w:val="24"/>
              </w:rPr>
            </w:pPr>
            <w:r w:rsidRPr="00552177">
              <w:rPr>
                <w:sz w:val="24"/>
                <w:szCs w:val="24"/>
              </w:rPr>
              <w:t>1</w:t>
            </w:r>
          </w:p>
        </w:tc>
        <w:tc>
          <w:tcPr>
            <w:tcW w:w="1822" w:type="dxa"/>
            <w:vAlign w:val="center"/>
          </w:tcPr>
          <w:p w:rsidR="00806B58" w:rsidRPr="00FA3E6A" w:rsidRDefault="00806B58" w:rsidP="00341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53A14">
              <w:rPr>
                <w:sz w:val="24"/>
                <w:szCs w:val="24"/>
              </w:rPr>
              <w:t>читывател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3798" w:type="dxa"/>
            <w:vAlign w:val="center"/>
          </w:tcPr>
          <w:p w:rsidR="00806B58" w:rsidRPr="00253A14" w:rsidRDefault="00806B58" w:rsidP="0034166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53A14">
              <w:rPr>
                <w:sz w:val="22"/>
                <w:szCs w:val="22"/>
              </w:rPr>
              <w:t>RFID-считыватель. Одновременная работа в двух диапазонах 13,56 МГц и 125 кГц; Питание и выходной интерфейс – USB;</w:t>
            </w:r>
          </w:p>
          <w:p w:rsidR="00806B58" w:rsidRPr="00253A14" w:rsidRDefault="00806B58" w:rsidP="0034166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53A14">
              <w:rPr>
                <w:sz w:val="22"/>
                <w:szCs w:val="22"/>
              </w:rPr>
              <w:t xml:space="preserve">Чтение идентификаторов: </w:t>
            </w:r>
            <w:r w:rsidRPr="00253A14">
              <w:rPr>
                <w:sz w:val="22"/>
                <w:szCs w:val="22"/>
                <w:lang w:val="en-US"/>
              </w:rPr>
              <w:t>EM</w:t>
            </w:r>
            <w:r w:rsidRPr="00253A14">
              <w:rPr>
                <w:sz w:val="22"/>
                <w:szCs w:val="22"/>
              </w:rPr>
              <w:t>-</w:t>
            </w:r>
            <w:r w:rsidRPr="00253A14">
              <w:rPr>
                <w:sz w:val="22"/>
                <w:szCs w:val="22"/>
                <w:lang w:val="en-US"/>
              </w:rPr>
              <w:t>Marine</w:t>
            </w:r>
            <w:r w:rsidRPr="00253A14">
              <w:rPr>
                <w:sz w:val="22"/>
                <w:szCs w:val="22"/>
              </w:rPr>
              <w:t xml:space="preserve">, </w:t>
            </w:r>
            <w:r w:rsidRPr="00253A14">
              <w:rPr>
                <w:sz w:val="22"/>
                <w:szCs w:val="22"/>
                <w:lang w:val="en-US"/>
              </w:rPr>
              <w:t>HID</w:t>
            </w:r>
            <w:r w:rsidRPr="00253A14">
              <w:rPr>
                <w:sz w:val="22"/>
                <w:szCs w:val="22"/>
              </w:rPr>
              <w:t xml:space="preserve"> </w:t>
            </w:r>
            <w:proofErr w:type="spellStart"/>
            <w:r w:rsidRPr="00253A14">
              <w:rPr>
                <w:sz w:val="22"/>
                <w:szCs w:val="22"/>
                <w:lang w:val="en-US"/>
              </w:rPr>
              <w:t>ProxCard</w:t>
            </w:r>
            <w:proofErr w:type="spellEnd"/>
            <w:r w:rsidRPr="00253A14">
              <w:rPr>
                <w:sz w:val="22"/>
                <w:szCs w:val="22"/>
              </w:rPr>
              <w:t xml:space="preserve"> </w:t>
            </w:r>
            <w:r w:rsidRPr="00253A14">
              <w:rPr>
                <w:sz w:val="22"/>
                <w:szCs w:val="22"/>
                <w:lang w:val="en-US"/>
              </w:rPr>
              <w:t>II</w:t>
            </w:r>
            <w:r w:rsidRPr="00253A14">
              <w:rPr>
                <w:sz w:val="22"/>
                <w:szCs w:val="22"/>
              </w:rPr>
              <w:t xml:space="preserve">, </w:t>
            </w:r>
            <w:proofErr w:type="spellStart"/>
            <w:r w:rsidRPr="00253A14">
              <w:rPr>
                <w:sz w:val="22"/>
                <w:szCs w:val="22"/>
                <w:lang w:val="en-US"/>
              </w:rPr>
              <w:t>Mifare</w:t>
            </w:r>
            <w:proofErr w:type="spellEnd"/>
            <w:r w:rsidRPr="00253A14">
              <w:rPr>
                <w:sz w:val="22"/>
                <w:szCs w:val="22"/>
              </w:rPr>
              <w:t xml:space="preserve">, </w:t>
            </w:r>
            <w:proofErr w:type="spellStart"/>
            <w:r w:rsidRPr="00253A14">
              <w:rPr>
                <w:sz w:val="22"/>
                <w:szCs w:val="22"/>
                <w:lang w:val="en-US"/>
              </w:rPr>
              <w:t>Mifare</w:t>
            </w:r>
            <w:proofErr w:type="spellEnd"/>
            <w:r w:rsidRPr="00253A14">
              <w:rPr>
                <w:sz w:val="22"/>
                <w:szCs w:val="22"/>
              </w:rPr>
              <w:t xml:space="preserve"> </w:t>
            </w:r>
            <w:r w:rsidRPr="00253A14">
              <w:rPr>
                <w:sz w:val="22"/>
                <w:szCs w:val="22"/>
                <w:lang w:val="en-US"/>
              </w:rPr>
              <w:t>Plus</w:t>
            </w:r>
            <w:r w:rsidRPr="00253A14">
              <w:rPr>
                <w:sz w:val="22"/>
                <w:szCs w:val="22"/>
              </w:rPr>
              <w:t xml:space="preserve">, </w:t>
            </w:r>
            <w:proofErr w:type="spellStart"/>
            <w:r w:rsidRPr="00253A14">
              <w:rPr>
                <w:sz w:val="22"/>
                <w:szCs w:val="22"/>
              </w:rPr>
              <w:t>Mifare</w:t>
            </w:r>
            <w:proofErr w:type="spellEnd"/>
            <w:r w:rsidRPr="00253A14">
              <w:rPr>
                <w:sz w:val="22"/>
                <w:szCs w:val="22"/>
              </w:rPr>
              <w:t xml:space="preserve">-UL (чтение/запись), </w:t>
            </w:r>
            <w:proofErr w:type="spellStart"/>
            <w:r w:rsidRPr="00253A14">
              <w:rPr>
                <w:sz w:val="22"/>
                <w:szCs w:val="22"/>
              </w:rPr>
              <w:t>Temic</w:t>
            </w:r>
            <w:proofErr w:type="spellEnd"/>
            <w:r w:rsidRPr="00253A14">
              <w:rPr>
                <w:sz w:val="22"/>
                <w:szCs w:val="22"/>
              </w:rPr>
              <w:t xml:space="preserve"> (чтение/запись), </w:t>
            </w:r>
            <w:proofErr w:type="spellStart"/>
            <w:r w:rsidRPr="00253A14">
              <w:rPr>
                <w:sz w:val="22"/>
                <w:szCs w:val="22"/>
              </w:rPr>
              <w:t>Cotag</w:t>
            </w:r>
            <w:proofErr w:type="spellEnd"/>
            <w:r w:rsidRPr="00253A14">
              <w:rPr>
                <w:sz w:val="22"/>
                <w:szCs w:val="22"/>
              </w:rPr>
              <w:t xml:space="preserve"> (опционально);</w:t>
            </w:r>
          </w:p>
          <w:p w:rsidR="00806B58" w:rsidRPr="00253A14" w:rsidRDefault="00806B58" w:rsidP="0034166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53A14">
              <w:rPr>
                <w:sz w:val="22"/>
                <w:szCs w:val="22"/>
              </w:rPr>
              <w:t>Наличие звуковой и световой индикации;</w:t>
            </w:r>
          </w:p>
          <w:p w:rsidR="00806B58" w:rsidRPr="00253A14" w:rsidRDefault="00806B58" w:rsidP="0034166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53A14">
              <w:rPr>
                <w:sz w:val="22"/>
                <w:szCs w:val="22"/>
              </w:rPr>
              <w:t>Дальность чтения: не менее 4 см;</w:t>
            </w:r>
          </w:p>
          <w:p w:rsidR="00806B58" w:rsidRPr="00253A14" w:rsidRDefault="00806B58" w:rsidP="0034166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Размеры: не более</w:t>
            </w:r>
            <w:r w:rsidRPr="00253A14">
              <w:rPr>
                <w:sz w:val="22"/>
                <w:szCs w:val="22"/>
              </w:rPr>
              <w:t xml:space="preserve"> 110</w:t>
            </w:r>
            <w:r>
              <w:rPr>
                <w:sz w:val="22"/>
                <w:szCs w:val="22"/>
              </w:rPr>
              <w:t xml:space="preserve"> </w:t>
            </w:r>
            <w:r w:rsidRPr="00253A14">
              <w:rPr>
                <w:sz w:val="22"/>
                <w:szCs w:val="22"/>
              </w:rPr>
              <w:t>x80</w:t>
            </w:r>
            <w:r>
              <w:rPr>
                <w:sz w:val="22"/>
                <w:szCs w:val="22"/>
              </w:rPr>
              <w:t xml:space="preserve"> </w:t>
            </w:r>
            <w:r w:rsidRPr="00253A14">
              <w:rPr>
                <w:sz w:val="22"/>
                <w:szCs w:val="22"/>
              </w:rPr>
              <w:t>x25;</w:t>
            </w:r>
          </w:p>
          <w:p w:rsidR="00806B58" w:rsidRDefault="00806B58" w:rsidP="0034166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53A14">
              <w:rPr>
                <w:sz w:val="22"/>
                <w:szCs w:val="22"/>
              </w:rPr>
              <w:t>роизводитель гарантирует отсутствие дефектов в материа</w:t>
            </w:r>
            <w:r>
              <w:rPr>
                <w:sz w:val="22"/>
                <w:szCs w:val="22"/>
              </w:rPr>
              <w:t xml:space="preserve">лах, </w:t>
            </w:r>
            <w:r w:rsidRPr="00253A14">
              <w:rPr>
                <w:sz w:val="22"/>
                <w:szCs w:val="22"/>
              </w:rPr>
              <w:t>произво</w:t>
            </w:r>
            <w:r w:rsidRPr="00253A14">
              <w:rPr>
                <w:sz w:val="22"/>
                <w:szCs w:val="22"/>
              </w:rPr>
              <w:t>д</w:t>
            </w:r>
            <w:r w:rsidRPr="00253A14">
              <w:rPr>
                <w:sz w:val="22"/>
                <w:szCs w:val="22"/>
              </w:rPr>
              <w:t>ственных дефектов;</w:t>
            </w:r>
          </w:p>
          <w:p w:rsidR="00806B58" w:rsidRPr="00253A14" w:rsidRDefault="00806B58" w:rsidP="0034166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D7293">
              <w:rPr>
                <w:sz w:val="22"/>
                <w:szCs w:val="22"/>
              </w:rPr>
              <w:t>Гарантия от пр</w:t>
            </w:r>
            <w:r>
              <w:rPr>
                <w:sz w:val="22"/>
                <w:szCs w:val="22"/>
              </w:rPr>
              <w:t>оизводителя не менее 12 месяцев;</w:t>
            </w:r>
          </w:p>
          <w:p w:rsidR="00806B58" w:rsidRPr="00253A14" w:rsidRDefault="00806B58" w:rsidP="0034166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53A14">
              <w:rPr>
                <w:sz w:val="22"/>
                <w:szCs w:val="22"/>
              </w:rPr>
              <w:t>Комплектация:</w:t>
            </w:r>
          </w:p>
          <w:p w:rsidR="00806B58" w:rsidRPr="00253A14" w:rsidRDefault="00806B58" w:rsidP="0034166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53A14">
              <w:rPr>
                <w:sz w:val="22"/>
                <w:szCs w:val="22"/>
              </w:rPr>
              <w:t>- считыватель;</w:t>
            </w:r>
          </w:p>
          <w:p w:rsidR="00806B58" w:rsidRPr="00253A14" w:rsidRDefault="00806B58" w:rsidP="0034166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53A14">
              <w:rPr>
                <w:sz w:val="22"/>
                <w:szCs w:val="22"/>
              </w:rPr>
              <w:t xml:space="preserve">- диск с драйверами для </w:t>
            </w:r>
            <w:proofErr w:type="spellStart"/>
            <w:r w:rsidRPr="00253A14">
              <w:rPr>
                <w:sz w:val="22"/>
                <w:szCs w:val="22"/>
              </w:rPr>
              <w:t>Windows</w:t>
            </w:r>
            <w:proofErr w:type="spellEnd"/>
            <w:r w:rsidRPr="00253A14">
              <w:rPr>
                <w:sz w:val="22"/>
                <w:szCs w:val="22"/>
              </w:rPr>
              <w:t xml:space="preserve"> x64/x86;</w:t>
            </w:r>
          </w:p>
          <w:p w:rsidR="00806B58" w:rsidRPr="00253A14" w:rsidRDefault="00806B58" w:rsidP="0034166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53A14">
              <w:rPr>
                <w:sz w:val="22"/>
                <w:szCs w:val="22"/>
              </w:rPr>
              <w:t>- кабель USB не короче 1,8 м;</w:t>
            </w:r>
          </w:p>
          <w:p w:rsidR="00806B58" w:rsidRPr="00253A14" w:rsidRDefault="00806B58" w:rsidP="0034166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53A14">
              <w:rPr>
                <w:sz w:val="22"/>
                <w:szCs w:val="22"/>
              </w:rPr>
              <w:t>- упаковка;</w:t>
            </w:r>
          </w:p>
          <w:p w:rsidR="00806B58" w:rsidRPr="00253A14" w:rsidRDefault="00806B58" w:rsidP="0034166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53A14">
              <w:rPr>
                <w:sz w:val="22"/>
                <w:szCs w:val="22"/>
              </w:rPr>
              <w:t>Условия эксплуатации:</w:t>
            </w:r>
          </w:p>
          <w:p w:rsidR="00806B58" w:rsidRPr="004D685F" w:rsidRDefault="00806B58" w:rsidP="00341668">
            <w:pPr>
              <w:rPr>
                <w:sz w:val="22"/>
                <w:szCs w:val="22"/>
              </w:rPr>
            </w:pPr>
            <w:r w:rsidRPr="00253A14">
              <w:rPr>
                <w:sz w:val="22"/>
                <w:szCs w:val="22"/>
              </w:rPr>
              <w:t>- Диапазон температур при эксплуатации - от 5 до 40 °C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68" w:type="dxa"/>
            <w:vAlign w:val="center"/>
          </w:tcPr>
          <w:p w:rsidR="00806B58" w:rsidRPr="00552177" w:rsidRDefault="00806B58" w:rsidP="00341668">
            <w:pPr>
              <w:jc w:val="center"/>
              <w:rPr>
                <w:sz w:val="24"/>
                <w:szCs w:val="24"/>
              </w:rPr>
            </w:pPr>
            <w:r w:rsidRPr="00552177">
              <w:rPr>
                <w:sz w:val="24"/>
                <w:szCs w:val="24"/>
              </w:rPr>
              <w:t>шт.</w:t>
            </w:r>
          </w:p>
        </w:tc>
        <w:tc>
          <w:tcPr>
            <w:tcW w:w="1499" w:type="dxa"/>
            <w:vAlign w:val="center"/>
          </w:tcPr>
          <w:p w:rsidR="00806B58" w:rsidRPr="00552177" w:rsidRDefault="00806B58" w:rsidP="0034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FF50ED" w:rsidRDefault="00FF50ED" w:rsidP="00806B58">
      <w:pPr>
        <w:ind w:left="-1418" w:right="-568"/>
      </w:pPr>
    </w:p>
    <w:sectPr w:rsidR="00FF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58"/>
    <w:rsid w:val="00806B5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AF1C2-FC2A-4CFD-9277-ED963E35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Bog053</dc:creator>
  <cp:keywords/>
  <dc:description/>
  <cp:lastModifiedBy>Bog053</cp:lastModifiedBy>
  <cp:revision>1</cp:revision>
  <dcterms:created xsi:type="dcterms:W3CDTF">2018-05-24T09:55:00Z</dcterms:created>
  <dcterms:modified xsi:type="dcterms:W3CDTF">2018-05-24T09:56:00Z</dcterms:modified>
</cp:coreProperties>
</file>