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7F6" w:rsidRDefault="000667F6" w:rsidP="000667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jc w:val="center"/>
        <w:rPr>
          <w:rFonts w:ascii="Times New Roman" w:hAnsi="Times New Roman" w:cs="Courier New"/>
          <w:b/>
          <w:lang w:eastAsia="ru-RU"/>
        </w:rPr>
      </w:pPr>
      <w:r w:rsidRPr="00C777F2">
        <w:rPr>
          <w:rFonts w:ascii="Times New Roman" w:hAnsi="Times New Roman" w:cs="Courier New"/>
          <w:b/>
          <w:lang w:eastAsia="ru-RU"/>
        </w:rPr>
        <w:t>СПЕЦИФИКАЦИЯ</w:t>
      </w:r>
    </w:p>
    <w:tbl>
      <w:tblPr>
        <w:tblW w:w="8433" w:type="dxa"/>
        <w:jc w:val="center"/>
        <w:tblInd w:w="-2054" w:type="dxa"/>
        <w:tblLayout w:type="fixed"/>
        <w:tblLook w:val="04A0"/>
      </w:tblPr>
      <w:tblGrid>
        <w:gridCol w:w="816"/>
        <w:gridCol w:w="5205"/>
        <w:gridCol w:w="1418"/>
        <w:gridCol w:w="994"/>
      </w:tblGrid>
      <w:tr w:rsidR="000667F6" w:rsidRPr="00C777F2" w:rsidTr="000667F6">
        <w:trPr>
          <w:trHeight w:val="765"/>
          <w:jc w:val="center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667F6" w:rsidRPr="00C777F2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№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667F6" w:rsidRPr="00C777F2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C777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Наименование и краткая характеристика товара (</w:t>
            </w:r>
            <w:r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 xml:space="preserve">работ, </w:t>
            </w:r>
            <w:r w:rsidRPr="00C777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услуг)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667F6" w:rsidRPr="00C777F2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C777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Ед.</w:t>
            </w:r>
          </w:p>
          <w:p w:rsidR="000667F6" w:rsidRPr="00C777F2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proofErr w:type="spellStart"/>
            <w:r w:rsidRPr="00C777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изм</w:t>
            </w:r>
            <w:proofErr w:type="spellEnd"/>
            <w:r w:rsidRPr="00C777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667F6" w:rsidRPr="00C777F2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</w:pPr>
            <w:r w:rsidRPr="00C777F2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ar-SA"/>
              </w:rPr>
              <w:t>Кол-во</w:t>
            </w:r>
          </w:p>
        </w:tc>
      </w:tr>
      <w:tr w:rsidR="000667F6" w:rsidRPr="00C777F2" w:rsidTr="000667F6">
        <w:trPr>
          <w:trHeight w:val="323"/>
          <w:jc w:val="center"/>
        </w:trPr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667F6" w:rsidRPr="00C777F2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C777F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1</w:t>
            </w:r>
          </w:p>
        </w:tc>
        <w:tc>
          <w:tcPr>
            <w:tcW w:w="5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67F6" w:rsidRPr="00DB230B" w:rsidRDefault="000667F6" w:rsidP="006D76B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Дизель-генератор не менее 10 кВт. Судовой. </w:t>
            </w:r>
            <w:proofErr w:type="gramStart"/>
            <w:r w:rsidRPr="00DB230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Новый</w:t>
            </w:r>
            <w:proofErr w:type="gramEnd"/>
            <w:r w:rsidRPr="00DB230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, не бывший в эксплуатации, не восстановленный. </w:t>
            </w:r>
          </w:p>
          <w:p w:rsidR="000667F6" w:rsidRPr="00DB230B" w:rsidRDefault="000667F6" w:rsidP="006D76B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Степень автоматизации – вторая. </w:t>
            </w:r>
          </w:p>
          <w:p w:rsidR="000667F6" w:rsidRPr="00DB230B" w:rsidRDefault="000667F6" w:rsidP="006D76B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Напряжение – трехфазное, 220/400В. 50Гц.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управления, АПС и защиты – с сертификатом РРР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Пуск дизеля - </w:t>
            </w:r>
            <w:proofErr w:type="spell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электростартерный</w:t>
            </w:r>
            <w:proofErr w:type="spellEnd"/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Охлаждение – </w:t>
            </w:r>
            <w:proofErr w:type="spell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водоводяное</w:t>
            </w:r>
            <w:proofErr w:type="spellEnd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двухконтурное с насосом забортной воды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Регулятор оборотов – электронный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Габаритные размеры </w:t>
            </w: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</w:t>
            </w:r>
            <w:proofErr w:type="spell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  <w:proofErr w:type="spell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spellEnd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мм</w:t>
            </w:r>
            <w:proofErr w:type="gram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более – 1270х600х920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Масса, не более – 320кг.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и дистанционный пульты контроля, защиты и АПС с кабелем не менее – 30м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Охладители воды и масла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Предпусковой подогреватель воды с регулятором температуры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Двухпроводная электрическая схема с зарядным генератором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Двухконтурные топливные трубопроводы с датчиком протечки топлива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Стоп-устройство</w:t>
            </w:r>
            <w:proofErr w:type="spellEnd"/>
            <w:proofErr w:type="gramEnd"/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 ЗИП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Документация: 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сертификат РРР 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технический паспорт выбросов вредных веще</w:t>
            </w:r>
            <w:proofErr w:type="gramStart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дв</w:t>
            </w:r>
            <w:proofErr w:type="gramEnd"/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игателя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свидетельство о соответствии двигателя тех. нормативам выбросов вредных веществ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инструкция по эксплуатации (на русском языке)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формуляр на дизель-генератор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каталог деталей</w:t>
            </w:r>
          </w:p>
          <w:p w:rsidR="000667F6" w:rsidRPr="00DB230B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B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Гарантийный срок эксплуатации 12 месяцев с момента ввода в эксплуатацию, но не менее 18 месяцев от даты поставки.</w:t>
            </w:r>
          </w:p>
          <w:p w:rsidR="000667F6" w:rsidRPr="00C71475" w:rsidRDefault="000667F6" w:rsidP="006D76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DB2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производства - не ранее 2017 года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7F6" w:rsidRPr="00C71475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C71475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шт.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7F6" w:rsidRPr="00C71475" w:rsidRDefault="000667F6" w:rsidP="006D76B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5</w:t>
            </w:r>
          </w:p>
        </w:tc>
      </w:tr>
    </w:tbl>
    <w:p w:rsidR="000667F6" w:rsidRPr="00C777F2" w:rsidRDefault="000667F6" w:rsidP="000667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Courier New"/>
          <w:sz w:val="20"/>
          <w:szCs w:val="20"/>
          <w:lang w:eastAsia="ru-RU"/>
        </w:rPr>
      </w:pPr>
    </w:p>
    <w:p w:rsidR="00061649" w:rsidRDefault="00061649"/>
    <w:sectPr w:rsidR="00061649" w:rsidSect="000667F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667F6"/>
    <w:rsid w:val="00061649"/>
    <w:rsid w:val="000667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7F6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2</cp:revision>
  <dcterms:created xsi:type="dcterms:W3CDTF">2018-05-05T14:53:00Z</dcterms:created>
  <dcterms:modified xsi:type="dcterms:W3CDTF">2018-05-05T14:53:00Z</dcterms:modified>
</cp:coreProperties>
</file>