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CD" w:rsidRPr="00674505" w:rsidRDefault="00BD04CD" w:rsidP="0063522C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337" w:type="dxa"/>
        <w:tblLook w:val="04A0" w:firstRow="1" w:lastRow="0" w:firstColumn="1" w:lastColumn="0" w:noHBand="0" w:noVBand="1"/>
      </w:tblPr>
      <w:tblGrid>
        <w:gridCol w:w="3397"/>
        <w:gridCol w:w="6940"/>
      </w:tblGrid>
      <w:tr w:rsidR="00BD04CD" w:rsidRPr="00674505" w:rsidTr="0063522C">
        <w:tc>
          <w:tcPr>
            <w:tcW w:w="3397" w:type="dxa"/>
          </w:tcPr>
          <w:p w:rsidR="00BD04CD" w:rsidRPr="00674505" w:rsidRDefault="00BD04CD" w:rsidP="00635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>Наименование и краткая характеристика</w:t>
            </w:r>
          </w:p>
        </w:tc>
        <w:tc>
          <w:tcPr>
            <w:tcW w:w="6940" w:type="dxa"/>
          </w:tcPr>
          <w:p w:rsidR="00BD04CD" w:rsidRPr="0063522C" w:rsidRDefault="0063522C" w:rsidP="006352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22C">
              <w:rPr>
                <w:rFonts w:ascii="Times New Roman" w:hAnsi="Times New Roman" w:cs="Times New Roman"/>
                <w:sz w:val="28"/>
                <w:szCs w:val="28"/>
              </w:rPr>
              <w:t>Модуль процессорный, для промышленного контроллера</w:t>
            </w:r>
          </w:p>
        </w:tc>
      </w:tr>
      <w:tr w:rsidR="00BD04CD" w:rsidRPr="00674505" w:rsidTr="0063522C">
        <w:tc>
          <w:tcPr>
            <w:tcW w:w="3397" w:type="dxa"/>
          </w:tcPr>
          <w:p w:rsidR="00BD04CD" w:rsidRPr="00674505" w:rsidRDefault="00BD04CD" w:rsidP="00635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>Дополнительная характеристика</w:t>
            </w:r>
          </w:p>
        </w:tc>
        <w:tc>
          <w:tcPr>
            <w:tcW w:w="6940" w:type="dxa"/>
          </w:tcPr>
          <w:p w:rsidR="00BD04CD" w:rsidRPr="001242B5" w:rsidRDefault="00BD04CD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4CD" w:rsidRPr="00674505" w:rsidTr="0063522C">
        <w:tc>
          <w:tcPr>
            <w:tcW w:w="3397" w:type="dxa"/>
          </w:tcPr>
          <w:p w:rsidR="00BD04CD" w:rsidRPr="00674505" w:rsidRDefault="00BD04CD" w:rsidP="00635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6940" w:type="dxa"/>
          </w:tcPr>
          <w:p w:rsidR="00BD04CD" w:rsidRPr="00D76DDA" w:rsidRDefault="0063522C" w:rsidP="00635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bookmarkStart w:id="0" w:name="_GoBack"/>
            <w:bookmarkEnd w:id="0"/>
          </w:p>
        </w:tc>
      </w:tr>
      <w:tr w:rsidR="00BD04CD" w:rsidRPr="00674505" w:rsidTr="0063522C">
        <w:tc>
          <w:tcPr>
            <w:tcW w:w="3397" w:type="dxa"/>
          </w:tcPr>
          <w:p w:rsidR="00BD04CD" w:rsidRPr="00674505" w:rsidRDefault="00BD04CD" w:rsidP="00635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940" w:type="dxa"/>
          </w:tcPr>
          <w:p w:rsidR="00BD04CD" w:rsidRPr="00674505" w:rsidRDefault="00BD04CD" w:rsidP="00635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</w:tr>
      <w:tr w:rsidR="00BD04CD" w:rsidRPr="00674505" w:rsidTr="0063522C">
        <w:tc>
          <w:tcPr>
            <w:tcW w:w="3397" w:type="dxa"/>
          </w:tcPr>
          <w:p w:rsidR="00BD04CD" w:rsidRPr="00674505" w:rsidRDefault="00BD04CD" w:rsidP="00635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>Место поставки</w:t>
            </w:r>
          </w:p>
        </w:tc>
        <w:tc>
          <w:tcPr>
            <w:tcW w:w="6940" w:type="dxa"/>
          </w:tcPr>
          <w:p w:rsidR="00BD04CD" w:rsidRPr="00674505" w:rsidRDefault="00BD04CD" w:rsidP="0063522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 xml:space="preserve">КАЗАХСТАН, Южно-Казахстанская область, Южно-Казахстанская область, </w:t>
            </w:r>
            <w:proofErr w:type="spellStart"/>
            <w:r w:rsidRPr="00674505">
              <w:rPr>
                <w:rFonts w:ascii="Times New Roman" w:hAnsi="Times New Roman"/>
                <w:sz w:val="28"/>
                <w:szCs w:val="28"/>
              </w:rPr>
              <w:t>Созакский</w:t>
            </w:r>
            <w:proofErr w:type="spellEnd"/>
            <w:r w:rsidRPr="00674505">
              <w:rPr>
                <w:rFonts w:ascii="Times New Roman" w:hAnsi="Times New Roman"/>
                <w:sz w:val="28"/>
                <w:szCs w:val="28"/>
              </w:rPr>
              <w:t xml:space="preserve"> р-он, поселок </w:t>
            </w:r>
            <w:proofErr w:type="spellStart"/>
            <w:r w:rsidRPr="00674505">
              <w:rPr>
                <w:rFonts w:ascii="Times New Roman" w:hAnsi="Times New Roman"/>
                <w:sz w:val="28"/>
                <w:szCs w:val="28"/>
              </w:rPr>
              <w:t>Таукент</w:t>
            </w:r>
            <w:proofErr w:type="spellEnd"/>
            <w:r w:rsidRPr="00674505">
              <w:rPr>
                <w:rFonts w:ascii="Times New Roman" w:hAnsi="Times New Roman"/>
                <w:sz w:val="28"/>
                <w:szCs w:val="28"/>
              </w:rPr>
              <w:t>, ЦАПБ</w:t>
            </w:r>
          </w:p>
        </w:tc>
      </w:tr>
      <w:tr w:rsidR="00243F2B" w:rsidRPr="00AF2515" w:rsidTr="0063522C">
        <w:tc>
          <w:tcPr>
            <w:tcW w:w="3397" w:type="dxa"/>
          </w:tcPr>
          <w:p w:rsidR="00243F2B" w:rsidRPr="00AF2515" w:rsidRDefault="00243F2B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2515">
              <w:rPr>
                <w:rFonts w:ascii="Times New Roman" w:hAnsi="Times New Roman" w:cs="Times New Roman"/>
                <w:sz w:val="28"/>
                <w:szCs w:val="28"/>
              </w:rPr>
              <w:t>Условия поставки</w:t>
            </w:r>
          </w:p>
        </w:tc>
        <w:tc>
          <w:tcPr>
            <w:tcW w:w="6940" w:type="dxa"/>
          </w:tcPr>
          <w:p w:rsidR="00243F2B" w:rsidRPr="00AF2515" w:rsidRDefault="00243F2B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2515">
              <w:rPr>
                <w:rFonts w:ascii="Times New Roman" w:hAnsi="Times New Roman" w:cs="Times New Roman"/>
                <w:sz w:val="28"/>
                <w:szCs w:val="28"/>
              </w:rPr>
              <w:t>DDP</w:t>
            </w:r>
          </w:p>
        </w:tc>
      </w:tr>
    </w:tbl>
    <w:p w:rsidR="00997F60" w:rsidRPr="00BD04CD" w:rsidRDefault="00997F60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63522C" w:rsidRPr="0063522C" w:rsidRDefault="00BD04CD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3522C">
        <w:rPr>
          <w:rFonts w:ascii="Times New Roman" w:hAnsi="Times New Roman" w:cs="Times New Roman"/>
          <w:b/>
          <w:sz w:val="28"/>
          <w:szCs w:val="28"/>
        </w:rPr>
        <w:t xml:space="preserve">Описание и требуемые функциональные, технические, качественные и </w:t>
      </w:r>
      <w:r w:rsidR="0063522C" w:rsidRPr="0063522C">
        <w:rPr>
          <w:rFonts w:ascii="Times New Roman" w:hAnsi="Times New Roman" w:cs="Times New Roman"/>
          <w:b/>
          <w:sz w:val="28"/>
          <w:szCs w:val="28"/>
        </w:rPr>
        <w:t>эксплуатационные характеристики</w:t>
      </w:r>
    </w:p>
    <w:p w:rsidR="0063522C" w:rsidRDefault="0063522C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3522C">
        <w:rPr>
          <w:rFonts w:ascii="Times New Roman" w:hAnsi="Times New Roman" w:cs="Times New Roman"/>
          <w:sz w:val="28"/>
          <w:szCs w:val="28"/>
        </w:rPr>
        <w:t>Модуль предназначен для подключения восьми сигналов дискретного вывода. Четыре первых канала работают на замыкание, четыре других - на переключение.</w:t>
      </w:r>
    </w:p>
    <w:p w:rsidR="0063522C" w:rsidRDefault="0063522C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3522C">
        <w:rPr>
          <w:rFonts w:ascii="Times New Roman" w:hAnsi="Times New Roman" w:cs="Times New Roman"/>
          <w:sz w:val="28"/>
          <w:szCs w:val="28"/>
        </w:rPr>
        <w:t xml:space="preserve"> Рабочие условия применения: </w:t>
      </w:r>
    </w:p>
    <w:p w:rsidR="0063522C" w:rsidRDefault="0063522C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3522C">
        <w:rPr>
          <w:rFonts w:ascii="Times New Roman" w:hAnsi="Times New Roman" w:cs="Times New Roman"/>
          <w:sz w:val="28"/>
          <w:szCs w:val="28"/>
        </w:rPr>
        <w:t xml:space="preserve">Относительная влажность от 5 до 95% при 35 °C </w:t>
      </w:r>
    </w:p>
    <w:p w:rsidR="0063522C" w:rsidRDefault="0063522C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3522C">
        <w:rPr>
          <w:rFonts w:ascii="Times New Roman" w:hAnsi="Times New Roman" w:cs="Times New Roman"/>
          <w:sz w:val="28"/>
          <w:szCs w:val="28"/>
        </w:rPr>
        <w:t>Атмосферное давление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22C">
        <w:rPr>
          <w:rFonts w:ascii="Times New Roman" w:hAnsi="Times New Roman" w:cs="Times New Roman"/>
          <w:sz w:val="28"/>
          <w:szCs w:val="28"/>
        </w:rPr>
        <w:t>от 66,0 до 106,7 кПа</w:t>
      </w:r>
    </w:p>
    <w:p w:rsidR="0063522C" w:rsidRDefault="0063522C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3522C">
        <w:rPr>
          <w:rFonts w:ascii="Times New Roman" w:hAnsi="Times New Roman" w:cs="Times New Roman"/>
          <w:sz w:val="28"/>
          <w:szCs w:val="28"/>
        </w:rPr>
        <w:t xml:space="preserve"> Синусоидальные вибрации частотой 10-55 Гц, с амплитудой смещения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22C">
        <w:rPr>
          <w:rFonts w:ascii="Times New Roman" w:hAnsi="Times New Roman" w:cs="Times New Roman"/>
          <w:sz w:val="28"/>
          <w:szCs w:val="28"/>
        </w:rPr>
        <w:t xml:space="preserve">не более 0,15 мм </w:t>
      </w:r>
    </w:p>
    <w:p w:rsidR="00D76DDA" w:rsidRPr="0063522C" w:rsidRDefault="0063522C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3522C">
        <w:rPr>
          <w:rFonts w:ascii="Times New Roman" w:hAnsi="Times New Roman" w:cs="Times New Roman"/>
          <w:sz w:val="28"/>
          <w:szCs w:val="28"/>
        </w:rPr>
        <w:t>Температура транспортирования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22C">
        <w:rPr>
          <w:rFonts w:ascii="Times New Roman" w:hAnsi="Times New Roman" w:cs="Times New Roman"/>
          <w:sz w:val="28"/>
          <w:szCs w:val="28"/>
        </w:rPr>
        <w:t>от минус 40 до плюс 55 °C Средняя наработка на отказ140 000 часов</w:t>
      </w:r>
    </w:p>
    <w:p w:rsidR="0063522C" w:rsidRPr="0063522C" w:rsidRDefault="0063522C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3522C">
        <w:rPr>
          <w:rFonts w:ascii="Times New Roman" w:hAnsi="Times New Roman" w:cs="Times New Roman"/>
          <w:b/>
          <w:sz w:val="28"/>
          <w:szCs w:val="28"/>
        </w:rPr>
        <w:t>Наименование характеристики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522C">
        <w:rPr>
          <w:rFonts w:ascii="Times New Roman" w:hAnsi="Times New Roman" w:cs="Times New Roman"/>
          <w:b/>
          <w:sz w:val="28"/>
          <w:szCs w:val="28"/>
        </w:rPr>
        <w:t>Значение</w:t>
      </w:r>
    </w:p>
    <w:p w:rsidR="0063522C" w:rsidRDefault="0063522C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3522C">
        <w:rPr>
          <w:rFonts w:ascii="Times New Roman" w:hAnsi="Times New Roman" w:cs="Times New Roman"/>
          <w:sz w:val="28"/>
          <w:szCs w:val="28"/>
        </w:rPr>
        <w:t>Кол-во каналов телеуправления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22C">
        <w:rPr>
          <w:rFonts w:ascii="Times New Roman" w:hAnsi="Times New Roman" w:cs="Times New Roman"/>
          <w:sz w:val="28"/>
          <w:szCs w:val="28"/>
        </w:rPr>
        <w:t>8</w:t>
      </w:r>
    </w:p>
    <w:p w:rsidR="0063522C" w:rsidRDefault="0063522C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3522C">
        <w:rPr>
          <w:rFonts w:ascii="Times New Roman" w:hAnsi="Times New Roman" w:cs="Times New Roman"/>
          <w:sz w:val="28"/>
          <w:szCs w:val="28"/>
        </w:rPr>
        <w:t xml:space="preserve"> Напряжение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22C">
        <w:rPr>
          <w:rFonts w:ascii="Times New Roman" w:hAnsi="Times New Roman" w:cs="Times New Roman"/>
          <w:sz w:val="28"/>
          <w:szCs w:val="28"/>
        </w:rPr>
        <w:t>24 (9 - 30) В</w:t>
      </w:r>
    </w:p>
    <w:p w:rsidR="0063522C" w:rsidRDefault="0063522C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3522C">
        <w:rPr>
          <w:rFonts w:ascii="Times New Roman" w:hAnsi="Times New Roman" w:cs="Times New Roman"/>
          <w:sz w:val="28"/>
          <w:szCs w:val="28"/>
        </w:rPr>
        <w:t xml:space="preserve"> Ток потребления при напряжении питания 24 В </w:t>
      </w:r>
    </w:p>
    <w:p w:rsidR="0063522C" w:rsidRDefault="0063522C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3522C">
        <w:rPr>
          <w:rFonts w:ascii="Times New Roman" w:hAnsi="Times New Roman" w:cs="Times New Roman"/>
          <w:sz w:val="28"/>
          <w:szCs w:val="28"/>
        </w:rPr>
        <w:t>· основной</w:t>
      </w:r>
    </w:p>
    <w:p w:rsidR="0063522C" w:rsidRDefault="0063522C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3522C">
        <w:rPr>
          <w:rFonts w:ascii="Times New Roman" w:hAnsi="Times New Roman" w:cs="Times New Roman"/>
          <w:sz w:val="28"/>
          <w:szCs w:val="28"/>
        </w:rPr>
        <w:t xml:space="preserve"> · дополнительно на каждый включенный канал не более 40 </w:t>
      </w:r>
      <w:proofErr w:type="spellStart"/>
      <w:r w:rsidRPr="0063522C">
        <w:rPr>
          <w:rFonts w:ascii="Times New Roman" w:hAnsi="Times New Roman" w:cs="Times New Roman"/>
          <w:sz w:val="28"/>
          <w:szCs w:val="28"/>
        </w:rPr>
        <w:t>мA</w:t>
      </w:r>
      <w:proofErr w:type="spellEnd"/>
      <w:r w:rsidRPr="0063522C">
        <w:rPr>
          <w:rFonts w:ascii="Times New Roman" w:hAnsi="Times New Roman" w:cs="Times New Roman"/>
          <w:sz w:val="28"/>
          <w:szCs w:val="28"/>
        </w:rPr>
        <w:t xml:space="preserve"> не более 20 мА</w:t>
      </w:r>
    </w:p>
    <w:p w:rsidR="0063522C" w:rsidRDefault="0063522C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3522C">
        <w:rPr>
          <w:rFonts w:ascii="Times New Roman" w:hAnsi="Times New Roman" w:cs="Times New Roman"/>
          <w:sz w:val="28"/>
          <w:szCs w:val="28"/>
        </w:rPr>
        <w:t xml:space="preserve"> Коммутируемое напряжение </w:t>
      </w:r>
    </w:p>
    <w:p w:rsidR="0063522C" w:rsidRDefault="0063522C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3522C">
        <w:rPr>
          <w:rFonts w:ascii="Times New Roman" w:hAnsi="Times New Roman" w:cs="Times New Roman"/>
          <w:sz w:val="28"/>
          <w:szCs w:val="28"/>
        </w:rPr>
        <w:t>· переменное</w:t>
      </w:r>
    </w:p>
    <w:p w:rsidR="0063522C" w:rsidRDefault="0063522C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3522C">
        <w:rPr>
          <w:rFonts w:ascii="Times New Roman" w:hAnsi="Times New Roman" w:cs="Times New Roman"/>
          <w:sz w:val="28"/>
          <w:szCs w:val="28"/>
        </w:rPr>
        <w:t xml:space="preserve"> · постоянное 250 В 30 В </w:t>
      </w:r>
    </w:p>
    <w:p w:rsidR="0063522C" w:rsidRDefault="0063522C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3522C">
        <w:rPr>
          <w:rFonts w:ascii="Times New Roman" w:hAnsi="Times New Roman" w:cs="Times New Roman"/>
          <w:sz w:val="28"/>
          <w:szCs w:val="28"/>
        </w:rPr>
        <w:t>Коммутируемый ток на канал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22C">
        <w:rPr>
          <w:rFonts w:ascii="Times New Roman" w:hAnsi="Times New Roman" w:cs="Times New Roman"/>
          <w:sz w:val="28"/>
          <w:szCs w:val="28"/>
        </w:rPr>
        <w:t xml:space="preserve">не более 5 А Коммутируемый длительный ток </w:t>
      </w:r>
    </w:p>
    <w:p w:rsidR="0063522C" w:rsidRDefault="0063522C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3522C">
        <w:rPr>
          <w:rFonts w:ascii="Times New Roman" w:hAnsi="Times New Roman" w:cs="Times New Roman"/>
          <w:sz w:val="28"/>
          <w:szCs w:val="28"/>
        </w:rPr>
        <w:t>· суммарно по всем 8-ми каналам</w:t>
      </w:r>
    </w:p>
    <w:p w:rsidR="0063522C" w:rsidRDefault="0063522C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3522C">
        <w:rPr>
          <w:rFonts w:ascii="Times New Roman" w:hAnsi="Times New Roman" w:cs="Times New Roman"/>
          <w:sz w:val="28"/>
          <w:szCs w:val="28"/>
        </w:rPr>
        <w:t xml:space="preserve"> · при </w:t>
      </w:r>
      <w:proofErr w:type="spellStart"/>
      <w:r w:rsidRPr="0063522C">
        <w:rPr>
          <w:rFonts w:ascii="Times New Roman" w:hAnsi="Times New Roman" w:cs="Times New Roman"/>
          <w:sz w:val="28"/>
          <w:szCs w:val="28"/>
        </w:rPr>
        <w:t>tокр</w:t>
      </w:r>
      <w:proofErr w:type="spellEnd"/>
      <w:r w:rsidRPr="0063522C">
        <w:rPr>
          <w:rFonts w:ascii="Times New Roman" w:hAnsi="Times New Roman" w:cs="Times New Roman"/>
          <w:sz w:val="28"/>
          <w:szCs w:val="28"/>
        </w:rPr>
        <w:t xml:space="preserve"> £ 50 °C не более 16 A не более 40 A </w:t>
      </w:r>
    </w:p>
    <w:p w:rsidR="0063522C" w:rsidRDefault="0063522C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3522C">
        <w:rPr>
          <w:rFonts w:ascii="Times New Roman" w:hAnsi="Times New Roman" w:cs="Times New Roman"/>
          <w:sz w:val="28"/>
          <w:szCs w:val="28"/>
        </w:rPr>
        <w:t xml:space="preserve">Значение </w:t>
      </w:r>
      <w:proofErr w:type="spellStart"/>
      <w:r w:rsidRPr="0063522C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63522C">
        <w:rPr>
          <w:rFonts w:ascii="Times New Roman" w:hAnsi="Times New Roman" w:cs="Times New Roman"/>
          <w:sz w:val="28"/>
          <w:szCs w:val="28"/>
        </w:rPr>
        <w:t xml:space="preserve"> f нагрузки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22C">
        <w:rPr>
          <w:rFonts w:ascii="Times New Roman" w:hAnsi="Times New Roman" w:cs="Times New Roman"/>
          <w:sz w:val="28"/>
          <w:szCs w:val="28"/>
        </w:rPr>
        <w:t xml:space="preserve">не менее 0,4 </w:t>
      </w:r>
    </w:p>
    <w:p w:rsidR="0063522C" w:rsidRDefault="0063522C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3522C">
        <w:rPr>
          <w:rFonts w:ascii="Times New Roman" w:hAnsi="Times New Roman" w:cs="Times New Roman"/>
          <w:sz w:val="28"/>
          <w:szCs w:val="28"/>
        </w:rPr>
        <w:t>Кол-во механических срабатываний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22C">
        <w:rPr>
          <w:rFonts w:ascii="Times New Roman" w:hAnsi="Times New Roman" w:cs="Times New Roman"/>
          <w:sz w:val="28"/>
          <w:szCs w:val="28"/>
        </w:rPr>
        <w:t>1 000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522C">
        <w:rPr>
          <w:rFonts w:ascii="Times New Roman" w:hAnsi="Times New Roman" w:cs="Times New Roman"/>
          <w:sz w:val="28"/>
          <w:szCs w:val="28"/>
        </w:rPr>
        <w:t xml:space="preserve">000 </w:t>
      </w:r>
    </w:p>
    <w:p w:rsidR="0063522C" w:rsidRDefault="0063522C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3522C">
        <w:rPr>
          <w:rFonts w:ascii="Times New Roman" w:hAnsi="Times New Roman" w:cs="Times New Roman"/>
          <w:sz w:val="28"/>
          <w:szCs w:val="28"/>
        </w:rPr>
        <w:t>Кол-во срабатываний под нагрузкой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22C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522C">
        <w:rPr>
          <w:rFonts w:ascii="Times New Roman" w:hAnsi="Times New Roman" w:cs="Times New Roman"/>
          <w:sz w:val="28"/>
          <w:szCs w:val="28"/>
        </w:rPr>
        <w:t xml:space="preserve">000 </w:t>
      </w:r>
    </w:p>
    <w:p w:rsidR="0063522C" w:rsidRPr="0063522C" w:rsidRDefault="0063522C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3522C">
        <w:rPr>
          <w:rFonts w:ascii="Times New Roman" w:hAnsi="Times New Roman" w:cs="Times New Roman"/>
          <w:sz w:val="28"/>
          <w:szCs w:val="28"/>
        </w:rPr>
        <w:t>Диапазон рабочих температур окружающего воздуха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22C">
        <w:rPr>
          <w:rFonts w:ascii="Times New Roman" w:hAnsi="Times New Roman" w:cs="Times New Roman"/>
          <w:sz w:val="28"/>
          <w:szCs w:val="28"/>
        </w:rPr>
        <w:t xml:space="preserve">от -40 до +70 °C </w:t>
      </w:r>
      <w:proofErr w:type="gramStart"/>
      <w:r w:rsidRPr="0063522C">
        <w:rPr>
          <w:rFonts w:ascii="Times New Roman" w:hAnsi="Times New Roman" w:cs="Times New Roman"/>
          <w:sz w:val="28"/>
          <w:szCs w:val="28"/>
        </w:rPr>
        <w:t>Масса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522C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63522C">
        <w:rPr>
          <w:rFonts w:ascii="Times New Roman" w:hAnsi="Times New Roman" w:cs="Times New Roman"/>
          <w:sz w:val="28"/>
          <w:szCs w:val="28"/>
        </w:rPr>
        <w:t>,55 к</w:t>
      </w:r>
    </w:p>
    <w:sectPr w:rsidR="0063522C" w:rsidRPr="00635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CD"/>
    <w:rsid w:val="001242B5"/>
    <w:rsid w:val="00243F2B"/>
    <w:rsid w:val="006346F6"/>
    <w:rsid w:val="0063522C"/>
    <w:rsid w:val="00997F60"/>
    <w:rsid w:val="00BD04CD"/>
    <w:rsid w:val="00BF0E73"/>
    <w:rsid w:val="00D7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8D0E"/>
  <w15:chartTrackingRefBased/>
  <w15:docId w15:val="{7FDBFDAC-ADDA-4272-8FAA-32242D4D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ainura070895@gmail.com</dc:creator>
  <cp:keywords/>
  <dc:description/>
  <cp:lastModifiedBy>ainura070895@gmail.com</cp:lastModifiedBy>
  <cp:revision>3</cp:revision>
  <dcterms:created xsi:type="dcterms:W3CDTF">2018-06-18T03:57:00Z</dcterms:created>
  <dcterms:modified xsi:type="dcterms:W3CDTF">2018-06-18T04:02:00Z</dcterms:modified>
</cp:coreProperties>
</file>