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C6" w:rsidRPr="00E802A8" w:rsidRDefault="00612BC6" w:rsidP="00CD4B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E802A8">
        <w:rPr>
          <w:rFonts w:ascii="Times New Roman" w:hAnsi="Times New Roman" w:cs="Times New Roman"/>
          <w:b/>
          <w:bCs/>
          <w:color w:val="auto"/>
        </w:rPr>
        <w:t>ТЕХНИЧЕСКОЕ ЗАДАНИЕ</w:t>
      </w:r>
    </w:p>
    <w:p w:rsidR="00067A95" w:rsidRPr="00E802A8" w:rsidRDefault="00067A95" w:rsidP="00CD4B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3D3E" w:rsidRPr="00F27204" w:rsidRDefault="00F27204" w:rsidP="009E2C5C">
      <w:pPr>
        <w:pStyle w:val="22"/>
        <w:spacing w:after="0"/>
        <w:jc w:val="center"/>
        <w:rPr>
          <w:rFonts w:eastAsia="Arial Unicode MS"/>
          <w:b/>
          <w:color w:val="000000"/>
          <w:sz w:val="28"/>
          <w:szCs w:val="28"/>
        </w:rPr>
      </w:pPr>
      <w:r w:rsidRPr="00F27204">
        <w:rPr>
          <w:b/>
          <w:sz w:val="28"/>
          <w:szCs w:val="28"/>
        </w:rPr>
        <w:t>Закупка в 2018 году работ по комплексному благоустройству территории д.Трубачеевка ул. Центральная для нужд сельского поселения Жаворонковское</w:t>
      </w:r>
    </w:p>
    <w:p w:rsidR="00053D3E" w:rsidRPr="00E802A8" w:rsidRDefault="00053D3E" w:rsidP="00CD4B63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594954" w:rsidRPr="009E2C5C" w:rsidRDefault="00612BC6" w:rsidP="00594954">
      <w:pPr>
        <w:pStyle w:val="22"/>
        <w:spacing w:after="0"/>
        <w:jc w:val="center"/>
        <w:rPr>
          <w:rFonts w:eastAsia="Arial Unicode MS"/>
          <w:b/>
          <w:color w:val="000000"/>
          <w:sz w:val="28"/>
          <w:szCs w:val="28"/>
        </w:rPr>
      </w:pPr>
      <w:r w:rsidRPr="00594954">
        <w:rPr>
          <w:b/>
          <w:sz w:val="28"/>
          <w:szCs w:val="28"/>
        </w:rPr>
        <w:t>Объект закупки:</w:t>
      </w:r>
      <w:r w:rsidRPr="00594954">
        <w:rPr>
          <w:sz w:val="28"/>
          <w:szCs w:val="28"/>
        </w:rPr>
        <w:t xml:space="preserve"> </w:t>
      </w:r>
      <w:bookmarkStart w:id="0" w:name="OLE_LINK5"/>
      <w:bookmarkStart w:id="1" w:name="OLE_LINK6"/>
      <w:bookmarkStart w:id="2" w:name="OLE_LINK7"/>
      <w:r w:rsidR="00EE3086" w:rsidRPr="00D03FD9">
        <w:rPr>
          <w:sz w:val="28"/>
          <w:szCs w:val="28"/>
        </w:rPr>
        <w:t xml:space="preserve">выполнение работ </w:t>
      </w:r>
      <w:r w:rsidR="00594954" w:rsidRPr="00D03FD9">
        <w:rPr>
          <w:rFonts w:eastAsia="Arial Unicode MS"/>
          <w:color w:val="000000"/>
          <w:sz w:val="28"/>
          <w:szCs w:val="28"/>
        </w:rPr>
        <w:t xml:space="preserve">по </w:t>
      </w:r>
      <w:bookmarkEnd w:id="0"/>
      <w:bookmarkEnd w:id="1"/>
      <w:bookmarkEnd w:id="2"/>
      <w:r w:rsidR="00F27204" w:rsidRPr="00F27204">
        <w:rPr>
          <w:sz w:val="28"/>
          <w:szCs w:val="28"/>
        </w:rPr>
        <w:t>комплексному благоустройству территории</w:t>
      </w:r>
      <w:r w:rsidR="00594954" w:rsidRPr="00D03FD9">
        <w:rPr>
          <w:rFonts w:eastAsia="Arial Unicode MS"/>
          <w:color w:val="000000"/>
          <w:sz w:val="28"/>
          <w:szCs w:val="28"/>
        </w:rPr>
        <w:t xml:space="preserve"> по а</w:t>
      </w:r>
      <w:r w:rsidR="009E2C5C">
        <w:rPr>
          <w:rFonts w:eastAsia="Arial Unicode MS"/>
          <w:color w:val="000000"/>
          <w:sz w:val="28"/>
          <w:szCs w:val="28"/>
        </w:rPr>
        <w:t>дресу</w:t>
      </w:r>
      <w:r w:rsidR="009E2C5C" w:rsidRPr="009E2C5C">
        <w:rPr>
          <w:rFonts w:eastAsia="Arial Unicode MS"/>
          <w:color w:val="000000"/>
          <w:sz w:val="28"/>
          <w:szCs w:val="28"/>
        </w:rPr>
        <w:t xml:space="preserve">: </w:t>
      </w:r>
      <w:r w:rsidR="009E2C5C">
        <w:rPr>
          <w:rFonts w:eastAsia="Arial Unicode MS"/>
          <w:color w:val="000000"/>
          <w:sz w:val="28"/>
          <w:szCs w:val="28"/>
        </w:rPr>
        <w:t>д. Трубачеевка, ул. Центральная</w:t>
      </w:r>
    </w:p>
    <w:p w:rsidR="00CD69D6" w:rsidRPr="00594954" w:rsidRDefault="00CD69D6" w:rsidP="00CD69D6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C4D17" w:rsidRPr="00594954" w:rsidRDefault="008547FB" w:rsidP="00CD69D6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594954">
        <w:rPr>
          <w:rFonts w:ascii="Times New Roman" w:hAnsi="Times New Roman"/>
          <w:b/>
          <w:bCs/>
          <w:sz w:val="28"/>
          <w:szCs w:val="28"/>
        </w:rPr>
        <w:t xml:space="preserve">Краткие характеристики выполняемых работ: </w:t>
      </w:r>
    </w:p>
    <w:p w:rsidR="00053D3E" w:rsidRPr="00594954" w:rsidRDefault="00656228" w:rsidP="00CD69D6">
      <w:pPr>
        <w:pStyle w:val="a6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594954">
        <w:rPr>
          <w:rFonts w:ascii="Times New Roman" w:hAnsi="Times New Roman"/>
          <w:bCs/>
          <w:sz w:val="28"/>
          <w:szCs w:val="28"/>
        </w:rPr>
        <w:t>Выполняются следующие виды работ, в соответствии со Сметной документацией</w:t>
      </w:r>
      <w:r w:rsidRPr="00E45572">
        <w:rPr>
          <w:rFonts w:ascii="Times New Roman" w:hAnsi="Times New Roman"/>
          <w:bCs/>
          <w:sz w:val="28"/>
          <w:szCs w:val="28"/>
        </w:rPr>
        <w:t>:</w:t>
      </w:r>
      <w:r w:rsidRPr="00594954">
        <w:rPr>
          <w:rFonts w:ascii="Times New Roman" w:hAnsi="Times New Roman"/>
          <w:bCs/>
          <w:sz w:val="28"/>
          <w:szCs w:val="28"/>
        </w:rPr>
        <w:t xml:space="preserve"> </w:t>
      </w:r>
    </w:p>
    <w:p w:rsidR="00EE3086" w:rsidRPr="00594954" w:rsidRDefault="00A80935" w:rsidP="007A27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6"/>
      <w:bookmarkStart w:id="4" w:name="OLE_LINK22"/>
      <w:bookmarkStart w:id="5" w:name="OLE_LINK23"/>
      <w:bookmarkStart w:id="6" w:name="OLE_LINK25"/>
      <w:r w:rsidRPr="00594954">
        <w:rPr>
          <w:rFonts w:ascii="Times New Roman" w:hAnsi="Times New Roman" w:cs="Times New Roman"/>
          <w:sz w:val="28"/>
          <w:szCs w:val="28"/>
        </w:rPr>
        <w:t>-</w:t>
      </w:r>
      <w:r w:rsidR="00A6212D" w:rsidRPr="00594954">
        <w:rPr>
          <w:rFonts w:ascii="Times New Roman" w:hAnsi="Times New Roman" w:cs="Times New Roman"/>
          <w:sz w:val="28"/>
          <w:szCs w:val="28"/>
        </w:rPr>
        <w:t xml:space="preserve">Устройство </w:t>
      </w:r>
      <w:bookmarkEnd w:id="3"/>
      <w:bookmarkEnd w:id="4"/>
      <w:bookmarkEnd w:id="5"/>
      <w:bookmarkEnd w:id="6"/>
      <w:r w:rsidR="00EE3086" w:rsidRPr="00594954">
        <w:rPr>
          <w:rFonts w:ascii="Times New Roman" w:hAnsi="Times New Roman" w:cs="Times New Roman"/>
          <w:sz w:val="28"/>
          <w:szCs w:val="28"/>
        </w:rPr>
        <w:t>асфальтобетонного основания с резиновым покрытием</w:t>
      </w:r>
      <w:r w:rsidR="004C7D35">
        <w:rPr>
          <w:rFonts w:ascii="Times New Roman" w:hAnsi="Times New Roman" w:cs="Times New Roman"/>
          <w:sz w:val="28"/>
          <w:szCs w:val="28"/>
        </w:rPr>
        <w:t xml:space="preserve"> и у</w:t>
      </w:r>
      <w:r w:rsidR="00EE3086" w:rsidRPr="00594954">
        <w:rPr>
          <w:rFonts w:ascii="Times New Roman" w:hAnsi="Times New Roman" w:cs="Times New Roman"/>
          <w:sz w:val="28"/>
          <w:szCs w:val="28"/>
        </w:rPr>
        <w:t>становка садового бо</w:t>
      </w:r>
      <w:r w:rsidR="00005835" w:rsidRPr="00594954">
        <w:rPr>
          <w:rFonts w:ascii="Times New Roman" w:hAnsi="Times New Roman" w:cs="Times New Roman"/>
          <w:sz w:val="28"/>
          <w:szCs w:val="28"/>
        </w:rPr>
        <w:t>р</w:t>
      </w:r>
      <w:r w:rsidR="00EE3086" w:rsidRPr="00594954">
        <w:rPr>
          <w:rFonts w:ascii="Times New Roman" w:hAnsi="Times New Roman" w:cs="Times New Roman"/>
          <w:sz w:val="28"/>
          <w:szCs w:val="28"/>
        </w:rPr>
        <w:t>т</w:t>
      </w:r>
      <w:r w:rsidR="00594954" w:rsidRPr="00594954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EE3086" w:rsidRPr="00594954">
        <w:rPr>
          <w:rFonts w:ascii="Times New Roman" w:hAnsi="Times New Roman" w:cs="Times New Roman"/>
          <w:sz w:val="28"/>
          <w:szCs w:val="28"/>
        </w:rPr>
        <w:t>камня;</w:t>
      </w:r>
    </w:p>
    <w:p w:rsidR="00594954" w:rsidRPr="00594954" w:rsidRDefault="00594954" w:rsidP="007A27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sz w:val="28"/>
          <w:szCs w:val="28"/>
        </w:rPr>
        <w:t>- Устройство газона;</w:t>
      </w:r>
    </w:p>
    <w:p w:rsidR="00594954" w:rsidRDefault="00594954" w:rsidP="007A27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sz w:val="28"/>
          <w:szCs w:val="28"/>
        </w:rPr>
        <w:t>- Устройство ограждения;</w:t>
      </w:r>
    </w:p>
    <w:p w:rsidR="003B421C" w:rsidRPr="00594954" w:rsidRDefault="00A80935" w:rsidP="003B42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sz w:val="28"/>
          <w:szCs w:val="28"/>
        </w:rPr>
        <w:t>-</w:t>
      </w:r>
      <w:r w:rsidR="00A6212D" w:rsidRPr="00594954">
        <w:rPr>
          <w:rFonts w:ascii="Times New Roman" w:hAnsi="Times New Roman" w:cs="Times New Roman"/>
          <w:sz w:val="28"/>
          <w:szCs w:val="28"/>
        </w:rPr>
        <w:t>Установка МАФ</w:t>
      </w:r>
      <w:r w:rsidR="00EE3086" w:rsidRPr="00594954">
        <w:rPr>
          <w:rFonts w:ascii="Times New Roman" w:hAnsi="Times New Roman" w:cs="Times New Roman"/>
          <w:sz w:val="28"/>
          <w:szCs w:val="28"/>
        </w:rPr>
        <w:t>.</w:t>
      </w:r>
    </w:p>
    <w:p w:rsidR="00C07ED9" w:rsidRPr="00594954" w:rsidRDefault="00C07ED9" w:rsidP="00C07E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47FB" w:rsidRPr="00594954" w:rsidRDefault="008547FB" w:rsidP="00CD4B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95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9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E52" w:rsidRPr="00594954">
        <w:rPr>
          <w:rFonts w:ascii="Times New Roman" w:hAnsi="Times New Roman" w:cs="Times New Roman"/>
          <w:b/>
          <w:bCs/>
          <w:sz w:val="28"/>
          <w:szCs w:val="28"/>
        </w:rPr>
        <w:t>Количество выполняемых работ, для каждой позиции и вида, номенклатуры или ассортимента</w:t>
      </w:r>
      <w:r w:rsidRPr="005949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3717" w:rsidRPr="00594954" w:rsidRDefault="00656228" w:rsidP="0065622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>В соответствии со С</w:t>
      </w:r>
      <w:r w:rsidR="00AB16B6" w:rsidRPr="00594954">
        <w:rPr>
          <w:rFonts w:ascii="Times New Roman" w:hAnsi="Times New Roman" w:cs="Times New Roman"/>
          <w:bCs/>
          <w:sz w:val="28"/>
          <w:szCs w:val="28"/>
        </w:rPr>
        <w:t>метной документацией (Приложение</w:t>
      </w:r>
      <w:r w:rsidR="005D3717" w:rsidRPr="0059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A99" w:rsidRPr="0059495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529A5" w:rsidRPr="00594954">
        <w:rPr>
          <w:rFonts w:ascii="Times New Roman" w:hAnsi="Times New Roman" w:cs="Times New Roman"/>
          <w:bCs/>
          <w:sz w:val="28"/>
          <w:szCs w:val="28"/>
        </w:rPr>
        <w:t>3</w:t>
      </w:r>
      <w:r w:rsidR="00053D3E" w:rsidRPr="0059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717" w:rsidRPr="00594954">
        <w:rPr>
          <w:rFonts w:ascii="Times New Roman" w:hAnsi="Times New Roman" w:cs="Times New Roman"/>
          <w:bCs/>
          <w:sz w:val="28"/>
          <w:szCs w:val="28"/>
        </w:rPr>
        <w:t>к Контракту).</w:t>
      </w:r>
    </w:p>
    <w:p w:rsidR="000F5BE5" w:rsidRPr="00594954" w:rsidRDefault="000F5BE5" w:rsidP="00CD4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E52" w:rsidRPr="00594954" w:rsidRDefault="008547FB" w:rsidP="00910E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5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9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95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94954">
        <w:rPr>
          <w:rFonts w:ascii="Times New Roman" w:hAnsi="Times New Roman" w:cs="Times New Roman"/>
          <w:b/>
          <w:sz w:val="28"/>
          <w:szCs w:val="28"/>
        </w:rPr>
        <w:t xml:space="preserve">опутствующие работы, перечень, сроки выполнения, требования к выполнению: 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Сопутствующие работы, связанные с исполнением Контракта, включающие все виды погрузочно-разгрузочных работ, перевозку, расходы на страхование, налоги, прочие сборы и другие обязательные платежи, уплачиваемые на территории Российской Федерации, осуществляются Подрядчиком.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В местах производства работ необходимо использовать ограждающие средства, соблюдать требования безопасности производства работ; не допускается несанкционированное складирование отходов в неустановленных местах или на газонах. 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После окончания работ должна быть произведена уборка мусора, материалов, разборка ограждений.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В случае если при производстве работ возникает необходимость складирования мусора Подрядчик обязан использовать специальные мусорные контейнеры и бункеры, установленные в местах, согласованных с Заказчиком. 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При невозможности использования контейнеров создается открытая площадка временного хранения отходов производства и потребления. Не допускаются захоронение и сжигание строительных и иных отходов и конструкций.</w:t>
      </w:r>
    </w:p>
    <w:p w:rsidR="005D3717" w:rsidRPr="00594954" w:rsidRDefault="00C07ED9" w:rsidP="00C07ED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Подрядчик обязан обеспечить своевременный вывоз мусора – не позднее 24 часов после окончания работ.</w:t>
      </w:r>
    </w:p>
    <w:p w:rsidR="000F5BE5" w:rsidRPr="00594954" w:rsidRDefault="000F5BE5" w:rsidP="00CD4B63">
      <w:pPr>
        <w:shd w:val="clear" w:color="auto" w:fill="FFFFFF"/>
        <w:spacing w:line="285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547FB" w:rsidRPr="00594954" w:rsidRDefault="008547FB" w:rsidP="00CD4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5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</w:t>
      </w:r>
      <w:r w:rsidRPr="00594954">
        <w:rPr>
          <w:rFonts w:ascii="Times New Roman" w:hAnsi="Times New Roman" w:cs="Times New Roman"/>
          <w:b/>
          <w:sz w:val="28"/>
          <w:szCs w:val="28"/>
        </w:rPr>
        <w:t>бщие требования к работам, требования по объему гарантий качества, требования по сроку гарантий качества на результаты осуществления закупок:</w:t>
      </w:r>
    </w:p>
    <w:p w:rsidR="00C07ED9" w:rsidRPr="00594954" w:rsidRDefault="009A01D0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Подрядчик обязан за 3</w:t>
      </w:r>
      <w:r w:rsidR="00C07ED9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дней до начала работ изготовить и установить на объекте, перед началом производства работ, информационный щит (размер щита не менее 1х1 м) с указанием информации: сроки выполнения работ, адрес объекта, объёмы выполнения работ, телефоны ответственного за выполнение работ от подрядчика и заказчика. 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На время выполнения работ Подрядчик обеспечивает рабочих спецодеждой (униформой) со светоотражающими вставками, спецобувью, другими необходимыми средствами индивидуальной защиты, материалами и инвентарем. 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Подрядчик обязан обеспечить выполнение необходимых мероприятий и соблюдение правил и требований по технике безопасности, охране труда, пожарной безопасности, охране окружающей среды, зеленых насаждений в период подготовки и проведения работ. Ответственность за нарушения техники безопасности, правил пожарной безопасности, правил охраны окружающей среды, зеленых насаждений возлагается на руководителя Подрядчика.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При привлечении иностранной и иногородней рабочей силы, Подрядчик обязан соблюдать правила, установленные законодательством Российской Федерации и нормативными правовыми актами </w:t>
      </w:r>
      <w:r w:rsid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Московской области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. 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Подрядчик обязан в установленном порядке и форме вести учёт выполненных работ, отчетную документацию и представлять ее Заказчику.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Подрядчик обязан вести документацию по безопасности работ, незамедлительно сообщать на пункт объединенной диспетчерской службы Заказчика об аварийных ситуациях на дворовых территориях, выявленных (допущенных) в ходе выполнения работ.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Подрядчик обязан оставлять доступ для экстренных служб.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Получить по необходимости в установленном порядке разрешение на временное присоединение к сетям электроснабжения, водоснабжения, канализации, а также в полном объеме нести расходы за счет собственных средств за пользование вышеуказанными ресурсами (вода, электроэнергия) своими силами и за счет собственных средств. 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Подрядчик обязан своевременно, в течение 24 часов, выполнять требования (предписания, указания) Заказчика по безопасности работ, основанные на нормативных правовых актах Российской Федерации и </w:t>
      </w:r>
      <w:r w:rsid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Московской области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 положениях Контракта, в том числе об устранении недостатков в течение указанного срока.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 случаях нанесения ущерба, причинения вреда здоровью людей, связанных с проведением Подрядчиком работ по Контракту, нести ответственность в установленном законом порядке в полном объеме.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Гарантия качества работ распространяется на весь объём выполненных работ и составляет 24 месяца с момента подписания Сторонами Акта сдачи-приемки </w:t>
      </w:r>
      <w:r w:rsidR="008B570B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выполненных 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работ. Течение гарантийного срока прерывается на всё время, на протяжении которого объект не мог эксплуатироваться вследствие недостатков, за которые отвечает Подрядчик. 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Гарантийный срок на материалы</w:t>
      </w:r>
      <w:r w:rsidR="00A6074D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 оборудование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, используемые при проведении работ </w:t>
      </w:r>
      <w:r w:rsidR="00A80935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 соответствии со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срок</w:t>
      </w:r>
      <w:r w:rsidR="00A80935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ом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 установленн</w:t>
      </w:r>
      <w:r w:rsidR="00A80935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ым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заводом-изготовителем</w:t>
      </w:r>
      <w:r w:rsidR="00A80935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в соответствии с нормативными документами Российской Федерации и </w:t>
      </w:r>
      <w:r w:rsid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Московской области</w:t>
      </w:r>
      <w:r w:rsidR="00594954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и технической документацией на соответствующие </w:t>
      </w:r>
      <w:r w:rsidR="00A80935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материалы и оборудование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, но не менее </w:t>
      </w:r>
      <w:r w:rsidR="00B42B67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24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месяцев со дня подписания Акта сдачи-приемки </w:t>
      </w:r>
      <w:r w:rsidR="008B570B"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выполненных 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работ.</w:t>
      </w:r>
    </w:p>
    <w:p w:rsidR="00C07ED9" w:rsidRPr="00594954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Подрядчик обязан передать Заказчику технические паспорта, сертификаты качества и безопасности, гигиенические сертификаты на материалы, используемые при выполнении работ. </w:t>
      </w:r>
    </w:p>
    <w:p w:rsidR="005D3717" w:rsidRPr="00594954" w:rsidRDefault="00C07ED9" w:rsidP="00C07ED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 гарантийный период Подрядчик обязан выезжать на объект для устранения выявленных дефектов при условии надлежащей эксплуатации.</w:t>
      </w:r>
    </w:p>
    <w:p w:rsidR="005D3717" w:rsidRPr="00594954" w:rsidRDefault="005D3717" w:rsidP="00CD4B6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8547FB" w:rsidRPr="00594954" w:rsidRDefault="008547FB" w:rsidP="00CD4B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b/>
          <w:sz w:val="28"/>
          <w:szCs w:val="28"/>
        </w:rPr>
        <w:t>6. Требования к качественным характеристикам работ, требования к функциональным характеристикам товаров, в том числе подлежащих использованию при выполнении работ:</w:t>
      </w:r>
    </w:p>
    <w:p w:rsidR="00C07ED9" w:rsidRPr="00594954" w:rsidRDefault="00C07ED9" w:rsidP="00C07ED9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Методы производства работ и организационно-технологическая схема производства работ определяются Подрядчиком в полном соответствии с действующими нормативными правовыми актами Российской Федерации и города Москвы, нормами и правилами, техническими и руководящими документами, обязательными и рекомендуемыми к применению при выполнении каждого вида работ, в полном соответствии с условиями Контракта.</w:t>
      </w:r>
    </w:p>
    <w:p w:rsidR="00C07ED9" w:rsidRPr="00594954" w:rsidRDefault="00C07ED9" w:rsidP="00C07ED9">
      <w:pPr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ab/>
        <w:t xml:space="preserve">Указания Заказчика о применении определенных методов производства работ или об изменении применяемых Подрядчиком методов производства работ обязательны для Подрядчика, если такие указания Заказчика основаны на действующих нормативных правовых актах Российской Федерации и </w:t>
      </w:r>
      <w:r w:rsid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Московской области</w:t>
      </w: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, нормах и правилах, технических и руководящих документах, обязательных и рекомендуемых к применению при производстве каждого вида работ, условиях Контракта.</w:t>
      </w:r>
    </w:p>
    <w:p w:rsidR="00C07ED9" w:rsidRPr="00594954" w:rsidRDefault="00C07ED9" w:rsidP="00C07ED9">
      <w:pPr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ab/>
        <w:t>По материалам и оборудованию, имеющим ссылки на конкретные торговые марки, наименование производителя, допускается использование эквивалента (при условии, что используемый эквивалент по существу равноценен или превосходит по качеству и техническим характеристикам, установленным заводом-изготовителем, материал и оборудование, указанный Заказчиком в Документации об аукционе в электронной форме, Техническом задании и иных приложениях к Контракту).</w:t>
      </w:r>
    </w:p>
    <w:p w:rsidR="00C07ED9" w:rsidRPr="00594954" w:rsidRDefault="00C07ED9" w:rsidP="00C07ED9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поставленных для реализации Контракта материалов и оборудования до сдачи готовых объектов в эксплуатацию. При применении материалов, не соответствующих указанным нормам и требованиям Заказчик оставляет за собой право предъявить к Подрядчику претензии с наложением штрафных санкций при исполнении Контракта.</w:t>
      </w:r>
    </w:p>
    <w:p w:rsidR="00C07ED9" w:rsidRPr="00594954" w:rsidRDefault="00C07ED9" w:rsidP="00C07ED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Для качественного выполнения работ,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 xml:space="preserve"> все необходимые материалы, а так же сведения о качестве, технических характеристиках товара, его безопасности, функциональных характеристиках (потребительских свойствах), размере, 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lastRenderedPageBreak/>
        <w:t>упаковке, отгрузке товара и иные сведения о товаре, представление которых предусмотрено документацией об аукционе в электронной форме, указаны в Приложении № 1 настоящего Технического задания.</w:t>
      </w:r>
    </w:p>
    <w:p w:rsidR="00993AD5" w:rsidRPr="00594954" w:rsidRDefault="00C07ED9" w:rsidP="00324113">
      <w:pPr>
        <w:shd w:val="clear" w:color="auto" w:fill="FFFFFF"/>
        <w:spacing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>После завершения работ Подрядчик должен предоставить Заказчику подтверждающую документацию (заверенная копия талонов на размещение грунта</w:t>
      </w:r>
      <w:r w:rsidR="00E44021" w:rsidRPr="00594954">
        <w:rPr>
          <w:rFonts w:ascii="Times New Roman" w:eastAsia="Times New Roman" w:hAnsi="Times New Roman" w:cs="Times New Roman"/>
          <w:sz w:val="28"/>
          <w:szCs w:val="28"/>
        </w:rPr>
        <w:t xml:space="preserve"> и строительного мусора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7" w:name="OLE_LINK30"/>
      <w:bookmarkStart w:id="8" w:name="OLE_LINK31"/>
      <w:bookmarkStart w:id="9" w:name="OLE_LINK32"/>
    </w:p>
    <w:p w:rsidR="003A04E0" w:rsidRPr="00594954" w:rsidRDefault="003A04E0" w:rsidP="007B6C4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92C" w:rsidRPr="00594954" w:rsidRDefault="00D3792C" w:rsidP="00D379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OLE_LINK109"/>
      <w:bookmarkStart w:id="11" w:name="OLE_LINK110"/>
      <w:bookmarkStart w:id="12" w:name="OLE_LINK111"/>
      <w:r w:rsidRPr="00594954">
        <w:rPr>
          <w:rFonts w:ascii="Times New Roman" w:hAnsi="Times New Roman" w:cs="Times New Roman"/>
          <w:b/>
          <w:sz w:val="28"/>
          <w:szCs w:val="28"/>
        </w:rPr>
        <w:t xml:space="preserve">6.1. </w:t>
      </w:r>
      <w:bookmarkStart w:id="13" w:name="OLE_LINK19"/>
      <w:bookmarkStart w:id="14" w:name="OLE_LINK18"/>
      <w:bookmarkStart w:id="15" w:name="OLE_LINK17"/>
      <w:r w:rsidRPr="00594954">
        <w:rPr>
          <w:rFonts w:ascii="Times New Roman" w:hAnsi="Times New Roman" w:cs="Times New Roman"/>
          <w:b/>
          <w:sz w:val="28"/>
          <w:szCs w:val="28"/>
        </w:rPr>
        <w:t>Устройство асфальтобетонного основания с резиновым покрытием</w:t>
      </w:r>
      <w:r w:rsidR="004C7D35">
        <w:rPr>
          <w:rFonts w:ascii="Times New Roman" w:hAnsi="Times New Roman" w:cs="Times New Roman"/>
          <w:b/>
          <w:sz w:val="28"/>
          <w:szCs w:val="28"/>
        </w:rPr>
        <w:t xml:space="preserve"> и установка </w:t>
      </w:r>
      <w:r w:rsidR="004C7D35" w:rsidRPr="00594954">
        <w:rPr>
          <w:rFonts w:ascii="Times New Roman" w:hAnsi="Times New Roman" w:cs="Times New Roman"/>
          <w:b/>
          <w:sz w:val="28"/>
          <w:szCs w:val="28"/>
        </w:rPr>
        <w:t>садового бортового камня</w:t>
      </w:r>
      <w:r w:rsidRPr="00594954">
        <w:rPr>
          <w:rFonts w:ascii="Times New Roman" w:hAnsi="Times New Roman" w:cs="Times New Roman"/>
          <w:b/>
          <w:sz w:val="28"/>
          <w:szCs w:val="28"/>
        </w:rPr>
        <w:t>.</w:t>
      </w:r>
      <w:bookmarkEnd w:id="10"/>
      <w:bookmarkEnd w:id="11"/>
      <w:bookmarkEnd w:id="12"/>
      <w:r w:rsidRPr="00594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3"/>
    <w:bookmarkEnd w:id="14"/>
    <w:bookmarkEnd w:id="15"/>
    <w:p w:rsidR="00D3792C" w:rsidRPr="00594954" w:rsidRDefault="00D3792C" w:rsidP="00D3792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 xml:space="preserve">Перед началом проведения работ Заказчику предоставляется полный пакет документов (технические паспорта, сертификаты на резиновую крошку, связующее, пигменты), подтверждающие проведение гигиенической оценки покрытий и безопасность их для здоровья населения. </w:t>
      </w:r>
    </w:p>
    <w:p w:rsidR="00D3792C" w:rsidRPr="00594954" w:rsidRDefault="00D3792C" w:rsidP="00D3792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>При устройстве покрытия площадок, для подготовки основания, при необходимости производится демонтаж существующих МАФ.</w:t>
      </w:r>
    </w:p>
    <w:p w:rsidR="00D3792C" w:rsidRPr="00594954" w:rsidRDefault="00D3792C" w:rsidP="00D3792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>Основание игровой или спортивной зоны устраивается из ударопоглощающего покрытия (резиновая крошка).</w:t>
      </w:r>
    </w:p>
    <w:p w:rsidR="00D3792C" w:rsidRPr="00594954" w:rsidRDefault="00D3792C" w:rsidP="00D3792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 xml:space="preserve">      Асфальт укладывать горячей смесью толщиной не менее 50 мм при среднесуточной температуре не менее + 5 С</w:t>
      </w:r>
      <w:r w:rsidRPr="00594954">
        <w:rPr>
          <w:rFonts w:ascii="Times New Roman" w:hAnsi="Times New Roman" w:cs="Times New Roman"/>
          <w:bCs/>
          <w:sz w:val="28"/>
          <w:szCs w:val="28"/>
        </w:rPr>
        <w:sym w:font="Times New Roman" w:char="F0B0"/>
      </w:r>
      <w:r w:rsidRPr="00594954">
        <w:rPr>
          <w:rFonts w:ascii="Times New Roman" w:hAnsi="Times New Roman" w:cs="Times New Roman"/>
          <w:bCs/>
          <w:sz w:val="28"/>
          <w:szCs w:val="28"/>
        </w:rPr>
        <w:t xml:space="preserve"> на сухую поверхность.</w:t>
      </w:r>
    </w:p>
    <w:p w:rsidR="00D3792C" w:rsidRDefault="00D3792C" w:rsidP="00D3792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 xml:space="preserve">     При уплотнении асфальтобетонного покрытия использовать каток весом  от 4 т  до 8 т. Использование виброплиты допускается в случаях, когда не возможно применение катка. </w:t>
      </w:r>
    </w:p>
    <w:p w:rsidR="004C7D35" w:rsidRPr="00594954" w:rsidRDefault="004C7D35" w:rsidP="004C7D3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495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Установка садового бортового камня производится в местах его полного, либо частичного отсутствия.</w:t>
      </w:r>
    </w:p>
    <w:p w:rsidR="004C7D35" w:rsidRDefault="004C7D35" w:rsidP="004C7D3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495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Понижение бортового камня производится в местах основных сопряжений пешеходных путей с проезжей частью, выходах из подъездов и входах на тропиночную сеть к детским площадкам для обеспечения удобного съезда для инвалидов – колясочников. Места понижения бортового камня необходимо выделять контрастным цветом (желтый). Высота камня в месте примыкания не должна превышать 4см.</w:t>
      </w:r>
    </w:p>
    <w:p w:rsidR="004C7D35" w:rsidRPr="00594954" w:rsidRDefault="004C7D35" w:rsidP="004C7D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5949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Установка бортового камня выполняется с обязательной заделкой швов, с соблюдением уровня. Швы между торцами бортовых камней должны быть заполнены цементно-песчаным раствором состава 1:4, а затем расшиты цементно-песчаным раствором в соотношении 1:2.</w:t>
      </w:r>
    </w:p>
    <w:p w:rsidR="004C7D35" w:rsidRPr="00594954" w:rsidRDefault="004C7D35" w:rsidP="004C7D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5949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Борт должен повторять проектный профиль покрытия. Уступы в стыках бортовых камней в плане и профиле не допускаются.</w:t>
      </w:r>
    </w:p>
    <w:p w:rsidR="004C7D35" w:rsidRPr="00594954" w:rsidRDefault="004C7D35" w:rsidP="004C7D35">
      <w:pPr>
        <w:spacing w:line="254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>В обязательном порядке оформляются акты на скрытые работы с приложением фотоматериалов  выполненных работ.</w:t>
      </w:r>
    </w:p>
    <w:p w:rsidR="004C7D35" w:rsidRPr="00594954" w:rsidRDefault="004C7D35" w:rsidP="00D3792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92C" w:rsidRPr="00594954" w:rsidRDefault="00D3792C" w:rsidP="00D3792C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954">
        <w:rPr>
          <w:rFonts w:ascii="Times New Roman" w:hAnsi="Times New Roman" w:cs="Times New Roman"/>
          <w:b/>
          <w:bCs/>
          <w:sz w:val="28"/>
          <w:szCs w:val="28"/>
        </w:rPr>
        <w:t xml:space="preserve">     Не допускается при проведении устройства асфальтобетонных покрытий: </w:t>
      </w:r>
    </w:p>
    <w:p w:rsidR="00D3792C" w:rsidRPr="00594954" w:rsidRDefault="00D3792C" w:rsidP="00D3792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>-</w:t>
      </w:r>
      <w:r w:rsidRPr="00594954">
        <w:rPr>
          <w:rFonts w:ascii="Times New Roman" w:hAnsi="Times New Roman" w:cs="Times New Roman"/>
          <w:bCs/>
          <w:sz w:val="28"/>
          <w:szCs w:val="28"/>
        </w:rPr>
        <w:tab/>
        <w:t>нарушение температурного режима при укладке и уплотнении асфальтобетонных смесей;</w:t>
      </w:r>
    </w:p>
    <w:p w:rsidR="00D3792C" w:rsidRPr="00594954" w:rsidRDefault="00D3792C" w:rsidP="00D3792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>-</w:t>
      </w:r>
      <w:r w:rsidRPr="00594954">
        <w:rPr>
          <w:rFonts w:ascii="Times New Roman" w:hAnsi="Times New Roman" w:cs="Times New Roman"/>
          <w:bCs/>
          <w:sz w:val="28"/>
          <w:szCs w:val="28"/>
        </w:rPr>
        <w:tab/>
        <w:t>просветы под 3-х метровой рейкой;</w:t>
      </w:r>
    </w:p>
    <w:p w:rsidR="00D3792C" w:rsidRPr="00594954" w:rsidRDefault="00D3792C" w:rsidP="00D3792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>-</w:t>
      </w:r>
      <w:r w:rsidRPr="00594954">
        <w:rPr>
          <w:rFonts w:ascii="Times New Roman" w:hAnsi="Times New Roman" w:cs="Times New Roman"/>
          <w:bCs/>
          <w:sz w:val="28"/>
          <w:szCs w:val="28"/>
        </w:rPr>
        <w:tab/>
        <w:t>не обеспечение требуемого коэффициента уплотнения;</w:t>
      </w:r>
    </w:p>
    <w:p w:rsidR="00D3792C" w:rsidRPr="00594954" w:rsidRDefault="00D3792C" w:rsidP="00D3792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>-</w:t>
      </w:r>
      <w:r w:rsidRPr="00594954">
        <w:rPr>
          <w:rFonts w:ascii="Times New Roman" w:hAnsi="Times New Roman" w:cs="Times New Roman"/>
          <w:bCs/>
          <w:sz w:val="28"/>
          <w:szCs w:val="28"/>
        </w:rPr>
        <w:tab/>
        <w:t>несоблюдение толщины слоя укладываемого покрытия;</w:t>
      </w:r>
    </w:p>
    <w:p w:rsidR="00D3792C" w:rsidRPr="00594954" w:rsidRDefault="00D3792C" w:rsidP="00D3792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594954">
        <w:rPr>
          <w:rFonts w:ascii="Times New Roman" w:hAnsi="Times New Roman" w:cs="Times New Roman"/>
          <w:bCs/>
          <w:sz w:val="28"/>
          <w:szCs w:val="28"/>
        </w:rPr>
        <w:tab/>
        <w:t>не обеспечение требуемого сцепления между слоями.</w:t>
      </w:r>
    </w:p>
    <w:p w:rsidR="00D3792C" w:rsidRPr="00594954" w:rsidRDefault="00D3792C" w:rsidP="00D3792C">
      <w:pPr>
        <w:tabs>
          <w:tab w:val="left" w:pos="851"/>
        </w:tabs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954">
        <w:rPr>
          <w:rFonts w:ascii="Times New Roman" w:hAnsi="Times New Roman" w:cs="Times New Roman"/>
          <w:b/>
          <w:bCs/>
          <w:sz w:val="28"/>
          <w:szCs w:val="28"/>
        </w:rPr>
        <w:t xml:space="preserve">     Требуемые характеристики резинового покрытия:</w:t>
      </w:r>
    </w:p>
    <w:p w:rsidR="00D3792C" w:rsidRPr="00594954" w:rsidRDefault="00D3792C" w:rsidP="00D3792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 xml:space="preserve">Резиновое покрытие </w:t>
      </w:r>
      <w:r w:rsidR="004C7D35">
        <w:rPr>
          <w:rFonts w:ascii="Times New Roman" w:hAnsi="Times New Roman" w:cs="Times New Roman"/>
          <w:bCs/>
          <w:sz w:val="28"/>
          <w:szCs w:val="28"/>
        </w:rPr>
        <w:t>может</w:t>
      </w:r>
      <w:r w:rsidRPr="00594954">
        <w:rPr>
          <w:rFonts w:ascii="Times New Roman" w:hAnsi="Times New Roman" w:cs="Times New Roman"/>
          <w:bCs/>
          <w:sz w:val="28"/>
          <w:szCs w:val="28"/>
        </w:rPr>
        <w:t xml:space="preserve"> иметь сюжетное художественное оформление (обязательно согласование эскизов с Заказчиком) с использованием ярких, насыщенных цветов (красный, зелёный, жёлтый, синий).</w:t>
      </w:r>
    </w:p>
    <w:p w:rsidR="00D3792C" w:rsidRPr="00594954" w:rsidRDefault="00D3792C" w:rsidP="00D3792C">
      <w:pPr>
        <w:tabs>
          <w:tab w:val="left" w:pos="851"/>
        </w:tabs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 xml:space="preserve">     Устройство покрытия осуществляется на подготовленном основании. Вся существующая поверхность основания (под резиновое покрытие) должна быть твердой, ровной, сухой и чистой, необходимо отсутствие битума, масла, грязи и прочих материалов, которые могут препятствовать адгезии грунтовки к поверхности площадки. Температура на поверхности основания должна быть не ниже +5</w:t>
      </w:r>
      <w:r w:rsidRPr="00594954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594954">
        <w:rPr>
          <w:rFonts w:ascii="Times New Roman" w:hAnsi="Times New Roman" w:cs="Times New Roman"/>
          <w:bCs/>
          <w:sz w:val="28"/>
          <w:szCs w:val="28"/>
        </w:rPr>
        <w:t>C. Поверхность бетонных покрытий, цементно - песчаной стяжки или асфальта должна быть ровной и прочной.</w:t>
      </w:r>
    </w:p>
    <w:p w:rsidR="00D3792C" w:rsidRPr="008574D3" w:rsidRDefault="00D3792C" w:rsidP="00D3792C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574D3">
        <w:rPr>
          <w:rFonts w:ascii="Times New Roman" w:hAnsi="Times New Roman" w:cs="Times New Roman"/>
          <w:bCs/>
          <w:sz w:val="28"/>
          <w:szCs w:val="28"/>
        </w:rPr>
        <w:t>Грунтовка поверхности подготовленного основания перед укладкой покрытия производится смесью полиуретанового клея и скипидара, в рекомендуемой пропорции 50/50, из расчета 300 гр. смеси на 1 кв.м. Грунтовка должка полностью высохнуть перед нанесением слоя резиновой крошки.</w:t>
      </w:r>
    </w:p>
    <w:p w:rsidR="004C7D35" w:rsidRPr="008574D3" w:rsidRDefault="004C7D35" w:rsidP="004C7D3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4D3">
        <w:rPr>
          <w:rFonts w:ascii="Times New Roman" w:hAnsi="Times New Roman" w:cs="Times New Roman"/>
          <w:bCs/>
          <w:sz w:val="28"/>
          <w:szCs w:val="28"/>
        </w:rPr>
        <w:t>Резиновое покрытие должно быть, монолитным, бесшовным, водонепроницаемым, толщиной н</w:t>
      </w:r>
      <w:r w:rsidR="00883198" w:rsidRPr="008574D3">
        <w:rPr>
          <w:rFonts w:ascii="Times New Roman" w:hAnsi="Times New Roman" w:cs="Times New Roman"/>
          <w:bCs/>
          <w:sz w:val="28"/>
          <w:szCs w:val="28"/>
        </w:rPr>
        <w:t>е менее 13</w:t>
      </w:r>
      <w:r w:rsidRPr="008574D3">
        <w:rPr>
          <w:rFonts w:ascii="Times New Roman" w:hAnsi="Times New Roman" w:cs="Times New Roman"/>
          <w:bCs/>
          <w:sz w:val="28"/>
          <w:szCs w:val="28"/>
        </w:rPr>
        <w:t xml:space="preserve"> мм, изготовлено из резиновой крошки с использованием полиуретанового клея. Плотность 600-700 кг/м. Восстанавливаемость при деформации не меньше 80%, истираемость не больше 160 мкм. </w:t>
      </w:r>
    </w:p>
    <w:p w:rsidR="004C7D35" w:rsidRPr="00594954" w:rsidRDefault="004C7D35" w:rsidP="004C7D3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4D3">
        <w:rPr>
          <w:rFonts w:ascii="Times New Roman" w:hAnsi="Times New Roman" w:cs="Times New Roman"/>
          <w:bCs/>
          <w:sz w:val="28"/>
          <w:szCs w:val="28"/>
        </w:rPr>
        <w:t>Не д</w:t>
      </w:r>
      <w:r w:rsidRPr="00594954">
        <w:rPr>
          <w:rFonts w:ascii="Times New Roman" w:hAnsi="Times New Roman" w:cs="Times New Roman"/>
          <w:bCs/>
          <w:sz w:val="28"/>
          <w:szCs w:val="28"/>
        </w:rPr>
        <w:t>опускается укладка резинового покрытия при отрицательных температурах воздуха и атмосферных осадках.</w:t>
      </w:r>
    </w:p>
    <w:p w:rsidR="004C7D35" w:rsidRPr="00594954" w:rsidRDefault="004C7D35" w:rsidP="004C7D35">
      <w:pPr>
        <w:spacing w:line="254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>В обязательном порядке оформляются акты на скрытые работы.</w:t>
      </w:r>
    </w:p>
    <w:p w:rsidR="004C7D35" w:rsidRDefault="004C7D35" w:rsidP="00D3792C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7D35" w:rsidRPr="00594954" w:rsidRDefault="004C7D35" w:rsidP="00D3792C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92C" w:rsidRDefault="0071636E" w:rsidP="00D3792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6.1.1. </w:t>
      </w:r>
      <w:r w:rsidR="00D3792C" w:rsidRPr="00594954">
        <w:rPr>
          <w:rFonts w:ascii="Times New Roman" w:hAnsi="Times New Roman" w:cs="Times New Roman"/>
          <w:b/>
          <w:bCs/>
          <w:sz w:val="28"/>
          <w:szCs w:val="28"/>
        </w:rPr>
        <w:t>Состав работ</w:t>
      </w:r>
      <w:r w:rsidR="004C7D35">
        <w:rPr>
          <w:rFonts w:ascii="Times New Roman" w:hAnsi="Times New Roman" w:cs="Times New Roman"/>
          <w:b/>
          <w:bCs/>
          <w:sz w:val="28"/>
          <w:szCs w:val="28"/>
        </w:rPr>
        <w:t>, объемы и материалы</w:t>
      </w:r>
      <w:r w:rsidR="00D3792C" w:rsidRPr="005949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1636E" w:rsidRPr="00594954" w:rsidRDefault="0071636E" w:rsidP="00D3792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3"/>
        <w:gridCol w:w="3441"/>
        <w:gridCol w:w="2180"/>
        <w:gridCol w:w="1590"/>
        <w:gridCol w:w="1600"/>
      </w:tblGrid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Разработка грунта с погрузкой на автомобили-самосвалы экскаваторами с ковшом вместимостью 0,25 м3, группа грунтов 2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1000 м3 грунта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0,1743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 м3 грунта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0,581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28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Погрузка грунта вручную в автомобили-самосвалы с выгрузкой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 м3 грунта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0,581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Перевозка грузов I класса автомобилями бортовыми грузоподъемностью до 15 т на расстояние до 50 км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 Т ГРУЗА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339,304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28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Утилизация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339,304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85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Планировка площадей ручным способом, группа грунтов 2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1000 м2 спланированной площади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0,581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85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Установка бортовых камней бетонных при других видах покрытий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 м бортового камня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28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Камни бортовые БР 100.20.8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114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 м3 материала основания (в плотном теле)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1,162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28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 xml:space="preserve">Песок для строительных работ 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127,82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114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 м3 материала основания (в плотном теле)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0,827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28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Щебень известняковый для строительных работ фракции 5-10 мм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31,2606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28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Щебень известняковый для строительных работ фракции 10-40 мм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72,9414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28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Розлив вяжущих материалов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0,2205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28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Битумы нефтяные дорожные жидкие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-0,227115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28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Эмульсия битумная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0,227115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285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Доставка к месту работ битума, битумной эмульсии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0,227115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Устройство выравнивающего слоя из асфальтобетонной смеси без применения укладчиков асфальтобетона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 т смеси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0,4411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 xml:space="preserve">Смеси асфальтобетонные </w:t>
            </w:r>
            <w:r w:rsidR="00CB180F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-44,5511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Смеси асфальтобетонные дорожные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44,5511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покрытия толщиной 4 см из горячих асфальтобетонных смесей плотных песчаных типа </w:t>
            </w:r>
            <w:r w:rsidRPr="00716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ГД, плотность каменных материалов 2,5-2,9-3 т/м3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 м2 покрытия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0,581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12,1</w:t>
            </w:r>
          </w:p>
        </w:tc>
        <w:tc>
          <w:tcPr>
            <w:tcW w:w="3441" w:type="dxa"/>
            <w:hideMark/>
          </w:tcPr>
          <w:p w:rsidR="00D03FD9" w:rsidRPr="0071636E" w:rsidRDefault="00CB180F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Смеси асфальтобетонные дорожные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-54,2073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3441" w:type="dxa"/>
            <w:hideMark/>
          </w:tcPr>
          <w:p w:rsidR="00D03FD9" w:rsidRPr="0071636E" w:rsidRDefault="00CB180F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Смеси асфальтобетонные дорожные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54,2073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На каждые 0,5 см изменения толщины покрытия добавлять или исключать к расценке 27-06-020-05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1000 м2 покрытия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0,581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3441" w:type="dxa"/>
            <w:hideMark/>
          </w:tcPr>
          <w:p w:rsidR="00D03FD9" w:rsidRPr="0071636E" w:rsidRDefault="00CB180F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Смеси асфальтобетонные дорожные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-13,5954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3441" w:type="dxa"/>
            <w:hideMark/>
          </w:tcPr>
          <w:p w:rsidR="00D03FD9" w:rsidRPr="0071636E" w:rsidRDefault="00CB180F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Смеси асфальтобетонные дорожные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13,5954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Устройство резинового покрытия / прим./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 м2 покрытия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Покрытие бесшовное пористое водопроницаемое для детских и спортивных площадок цветное в один цвет, с напылением, толщиной 13 мм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FD9" w:rsidRPr="0071636E" w:rsidTr="0071636E">
        <w:trPr>
          <w:trHeight w:val="570"/>
        </w:trPr>
        <w:tc>
          <w:tcPr>
            <w:tcW w:w="1043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1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Устройство покрытий из брусчатки на цементном растворе с заполнением швов</w:t>
            </w:r>
          </w:p>
        </w:tc>
        <w:tc>
          <w:tcPr>
            <w:tcW w:w="2180" w:type="dxa"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100 м2 покрытия</w:t>
            </w:r>
          </w:p>
        </w:tc>
        <w:tc>
          <w:tcPr>
            <w:tcW w:w="159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600" w:type="dxa"/>
            <w:noWrap/>
            <w:hideMark/>
          </w:tcPr>
          <w:p w:rsidR="00D03FD9" w:rsidRPr="0071636E" w:rsidRDefault="00D03FD9" w:rsidP="0084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1636E" w:rsidRDefault="0071636E" w:rsidP="0071636E">
      <w:pPr>
        <w:pStyle w:val="a6"/>
        <w:tabs>
          <w:tab w:val="left" w:pos="426"/>
        </w:tabs>
        <w:ind w:left="21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636E" w:rsidRPr="0071636E" w:rsidRDefault="0071636E" w:rsidP="0071636E">
      <w:pPr>
        <w:pStyle w:val="a6"/>
        <w:numPr>
          <w:ilvl w:val="2"/>
          <w:numId w:val="40"/>
        </w:numPr>
        <w:tabs>
          <w:tab w:val="left" w:pos="426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636E">
        <w:rPr>
          <w:rFonts w:ascii="Times New Roman" w:hAnsi="Times New Roman"/>
          <w:b/>
          <w:color w:val="000000" w:themeColor="text1"/>
          <w:sz w:val="28"/>
          <w:szCs w:val="28"/>
        </w:rPr>
        <w:t>Перечень качественных и иных характеристик товаров и материалов.</w:t>
      </w:r>
    </w:p>
    <w:p w:rsidR="0071636E" w:rsidRPr="0071636E" w:rsidRDefault="0071636E" w:rsidP="007163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36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качественных и иных характеристик товаров и материалов, используемых при выполнении работ согласно Спецификации (Приложение №1 к Техническому заданию)</w:t>
      </w:r>
    </w:p>
    <w:p w:rsidR="0071636E" w:rsidRPr="0071636E" w:rsidRDefault="0071636E" w:rsidP="007163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36E" w:rsidRPr="002734E8" w:rsidRDefault="0071636E" w:rsidP="007163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 к Техническому заданию находится в отдельном файле.</w:t>
      </w:r>
    </w:p>
    <w:p w:rsidR="00D3792C" w:rsidRPr="0071636E" w:rsidRDefault="00D3792C" w:rsidP="00D3792C">
      <w:pPr>
        <w:spacing w:line="254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C7D35" w:rsidRDefault="004C7D35" w:rsidP="00CB18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D35" w:rsidRDefault="004C7D35" w:rsidP="008113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</w:t>
      </w:r>
      <w:r w:rsidRPr="004C7D35">
        <w:rPr>
          <w:rFonts w:ascii="Times New Roman" w:hAnsi="Times New Roman" w:cs="Times New Roman"/>
          <w:sz w:val="28"/>
          <w:szCs w:val="28"/>
        </w:rPr>
        <w:t xml:space="preserve"> </w:t>
      </w:r>
      <w:r w:rsidRPr="004C7D35">
        <w:rPr>
          <w:rFonts w:ascii="Times New Roman" w:hAnsi="Times New Roman" w:cs="Times New Roman"/>
          <w:b/>
          <w:sz w:val="28"/>
          <w:szCs w:val="28"/>
        </w:rPr>
        <w:t>Устройство газона</w:t>
      </w:r>
    </w:p>
    <w:p w:rsidR="00883198" w:rsidRDefault="00883198" w:rsidP="008113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98" w:rsidRDefault="00C632DA" w:rsidP="008831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6.2.1. </w:t>
      </w:r>
      <w:r w:rsidR="00883198" w:rsidRPr="00594954">
        <w:rPr>
          <w:rFonts w:ascii="Times New Roman" w:hAnsi="Times New Roman" w:cs="Times New Roman"/>
          <w:b/>
          <w:sz w:val="28"/>
          <w:szCs w:val="28"/>
        </w:rPr>
        <w:t>Состав работ</w:t>
      </w:r>
      <w:r w:rsidR="00883198">
        <w:rPr>
          <w:rFonts w:ascii="Times New Roman" w:hAnsi="Times New Roman" w:cs="Times New Roman"/>
          <w:b/>
          <w:sz w:val="28"/>
          <w:szCs w:val="28"/>
        </w:rPr>
        <w:t>, объемы и материалы</w:t>
      </w:r>
      <w:r w:rsidR="00883198" w:rsidRPr="00594954">
        <w:rPr>
          <w:rFonts w:ascii="Times New Roman" w:hAnsi="Times New Roman" w:cs="Times New Roman"/>
          <w:b/>
          <w:sz w:val="28"/>
          <w:szCs w:val="28"/>
        </w:rPr>
        <w:t>:</w:t>
      </w:r>
    </w:p>
    <w:p w:rsidR="00883198" w:rsidRDefault="00883198" w:rsidP="008831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3"/>
        <w:gridCol w:w="4307"/>
        <w:gridCol w:w="1314"/>
        <w:gridCol w:w="1590"/>
        <w:gridCol w:w="1600"/>
      </w:tblGrid>
      <w:tr w:rsidR="008476F9" w:rsidRPr="00C632DA" w:rsidTr="008476F9">
        <w:trPr>
          <w:trHeight w:val="570"/>
        </w:trPr>
        <w:tc>
          <w:tcPr>
            <w:tcW w:w="1043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Подготовка почвы для устройства партерного и обыкновенного газона с внесением растительной земли слоем 15 см механизированным способом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0,885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C632DA" w:rsidTr="008476F9">
        <w:trPr>
          <w:trHeight w:val="570"/>
        </w:trPr>
        <w:tc>
          <w:tcPr>
            <w:tcW w:w="1043" w:type="dxa"/>
            <w:noWrap/>
            <w:hideMark/>
          </w:tcPr>
          <w:p w:rsidR="008476F9" w:rsidRPr="00C632DA" w:rsidRDefault="00C632DA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Подготовка почвы для устройства партерного и обыкновенного газона с внесением растительной земли слоем 15 см вручную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C632DA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C632DA" w:rsidRDefault="00C632DA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Посев газонов партерных, мавританских и обыкновенных вручную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C632DA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C632DA" w:rsidRDefault="00C632DA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3</w:t>
            </w:r>
            <w:r w:rsidR="008476F9" w:rsidRPr="00C632DA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 xml:space="preserve">Семена газонных трав 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C632DA" w:rsidTr="008476F9">
        <w:trPr>
          <w:trHeight w:val="570"/>
        </w:trPr>
        <w:tc>
          <w:tcPr>
            <w:tcW w:w="1043" w:type="dxa"/>
            <w:noWrap/>
            <w:hideMark/>
          </w:tcPr>
          <w:p w:rsidR="008476F9" w:rsidRPr="00C632DA" w:rsidRDefault="00C632DA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Подготовка стандартных посадочных мест для двухрядной живой изгороди вручную с добавлением растительной земли до 100%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10 м траншей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C632DA" w:rsidTr="008476F9">
        <w:trPr>
          <w:trHeight w:val="570"/>
        </w:trPr>
        <w:tc>
          <w:tcPr>
            <w:tcW w:w="1043" w:type="dxa"/>
            <w:noWrap/>
            <w:hideMark/>
          </w:tcPr>
          <w:p w:rsidR="008476F9" w:rsidRPr="00C632DA" w:rsidRDefault="00C632DA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Посадка кустарников-саженцев в живую изгородь двухрядную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10 м живой изгороди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C632DA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C632DA" w:rsidRDefault="00C632DA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5</w:t>
            </w:r>
            <w:r w:rsidR="008476F9" w:rsidRPr="00C632DA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 xml:space="preserve">Кизильник 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</w:tbl>
    <w:p w:rsidR="008476F9" w:rsidRPr="00C632DA" w:rsidRDefault="008476F9" w:rsidP="00883198">
      <w:pPr>
        <w:ind w:firstLine="709"/>
        <w:jc w:val="both"/>
        <w:rPr>
          <w:rFonts w:ascii="Times New Roman" w:hAnsi="Times New Roman" w:cs="Times New Roman"/>
          <w:b/>
        </w:rPr>
      </w:pPr>
    </w:p>
    <w:p w:rsidR="00C632DA" w:rsidRDefault="00C632DA" w:rsidP="00C63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6.2.2. Т</w:t>
      </w:r>
      <w:r w:rsidRPr="00483214">
        <w:rPr>
          <w:rFonts w:ascii="Times New Roman" w:hAnsi="Times New Roman" w:cs="Times New Roman"/>
          <w:b/>
          <w:sz w:val="28"/>
          <w:szCs w:val="28"/>
        </w:rPr>
        <w:t>ребования к устройству газона</w:t>
      </w:r>
    </w:p>
    <w:p w:rsidR="00C632DA" w:rsidRPr="00483214" w:rsidRDefault="00C632DA" w:rsidP="00C63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A" w:rsidRPr="00483214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t xml:space="preserve">            Грунт должен состоять из чернозема, песка речного, перегноя, земли полевой в пропорциях  указанных  в приложении №1 к техническому заданию.  </w:t>
      </w:r>
    </w:p>
    <w:p w:rsidR="00C632DA" w:rsidRPr="00483214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t xml:space="preserve">            Наличие в грунте личинок, куколок синатропных мух, патогенных болезнетворных микроорганизмов, энтеробактерий, энтерококков, жизнеспособных яиц и личинок гельминтов, инородных механических включений более 0,5см категорически не допускается.</w:t>
      </w:r>
    </w:p>
    <w:p w:rsidR="00C632DA" w:rsidRPr="00483214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t xml:space="preserve">          В целях обеспечения </w:t>
      </w:r>
      <w:r w:rsidRPr="00483214">
        <w:rPr>
          <w:sz w:val="28"/>
          <w:szCs w:val="28"/>
        </w:rPr>
        <w:t xml:space="preserve"> </w:t>
      </w:r>
      <w:r w:rsidRPr="00483214">
        <w:rPr>
          <w:rFonts w:ascii="Times New Roman" w:hAnsi="Times New Roman" w:cs="Times New Roman"/>
          <w:sz w:val="28"/>
          <w:szCs w:val="28"/>
        </w:rPr>
        <w:t>сохранности</w:t>
      </w:r>
      <w:r w:rsidRPr="00483214">
        <w:rPr>
          <w:sz w:val="28"/>
          <w:szCs w:val="28"/>
        </w:rPr>
        <w:t xml:space="preserve"> </w:t>
      </w:r>
      <w:r w:rsidRPr="00483214">
        <w:rPr>
          <w:rFonts w:ascii="Times New Roman" w:hAnsi="Times New Roman" w:cs="Times New Roman"/>
          <w:sz w:val="28"/>
          <w:szCs w:val="28"/>
        </w:rPr>
        <w:t>асфальтового и плиточного покрытия существующих тротуаров на территории подлежащей озеленению, завоз грунта на место производства работ  должен осуществляться вручную.</w:t>
      </w:r>
    </w:p>
    <w:p w:rsidR="00C632DA" w:rsidRPr="00483214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t xml:space="preserve">             Во время производства работ обеспечить мероприятия по технике безопасности, охране окружающей среды. Используемые при выполнении работ материалы должны иметь документы, подтверждающие их соответствие  качеству.</w:t>
      </w:r>
    </w:p>
    <w:p w:rsidR="00C632DA" w:rsidRPr="00483214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t xml:space="preserve">             Перед началом производства работ Подрядчику необходимо установить информационный стенд со сроками выполнения работ.</w:t>
      </w:r>
      <w:r w:rsidRPr="00483214">
        <w:rPr>
          <w:sz w:val="28"/>
          <w:szCs w:val="28"/>
        </w:rPr>
        <w:t xml:space="preserve"> </w:t>
      </w:r>
      <w:r w:rsidRPr="00483214">
        <w:rPr>
          <w:rFonts w:ascii="Times New Roman" w:hAnsi="Times New Roman" w:cs="Times New Roman"/>
          <w:sz w:val="28"/>
          <w:szCs w:val="28"/>
        </w:rPr>
        <w:t xml:space="preserve">Зоны, где ведутся работы, должны быть ограждены сигнальной, оградительной лентой. </w:t>
      </w:r>
    </w:p>
    <w:p w:rsidR="00C632DA" w:rsidRPr="00483214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t xml:space="preserve">            Вертикальная планировка покрытий должна обеспечивать сток поверхностных вод, не допускать скопление воды.</w:t>
      </w:r>
    </w:p>
    <w:p w:rsidR="00C632DA" w:rsidRPr="00483214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t xml:space="preserve">          Газоны надлежит устраивать на растительной, хорошо подготовленной и спланированной почве, верхний слой которой должен быть разрыхлен на глубину не менее 0,2 м. Поверхность почвы должна допускать применение газонокосилок.</w:t>
      </w:r>
    </w:p>
    <w:p w:rsidR="00C632DA" w:rsidRPr="00483214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t xml:space="preserve">          Насыпку растительной земли следует производить с запасом на уплотнение.                         Основание, на которое насыпается растительная земля, должно быть разрыхлено на глубину не менее 0,1 м. Растительная земля, вносимая на участок газона, должна быть однородной; вносить ее на неспланированную и неразрыхленную поверхность участка запрещается.</w:t>
      </w:r>
    </w:p>
    <w:p w:rsidR="00C632DA" w:rsidRPr="00483214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t xml:space="preserve">         Засеянный газон после заделки семян укатывается катком весом до 50 кг. Норма высева семян на 1 м2 засеваемой площади должна быть не менее50/60гр. Толщина слоя грунта в местах его расстилки должна быть не менее 10 см. </w:t>
      </w:r>
    </w:p>
    <w:p w:rsidR="00C632DA" w:rsidRPr="00483214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lastRenderedPageBreak/>
        <w:t xml:space="preserve">         Смесь газонных трав состоит из овсяницы луговой, мятлика лугового, полевицы белой в пропорциях,  указанных  в приложении №1 к техническому заданию. Травы должны отличаться быстрым развитием, высокой устойчивостью к неблагоприятным условиям окружающей среды, зимостойкостью и долголетием.</w:t>
      </w:r>
    </w:p>
    <w:p w:rsid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483214">
        <w:rPr>
          <w:rFonts w:ascii="Times New Roman" w:hAnsi="Times New Roman" w:cs="Times New Roman"/>
          <w:sz w:val="28"/>
          <w:szCs w:val="28"/>
        </w:rPr>
        <w:t xml:space="preserve">         Подрядчик несет ответственность за качество выполненных работ по озеленению территории в установленном для общестроительных работ порядке. Требования по гарантии качества работ и материалов: предоставление гарантий в полном объеме на все работы в течение 12 месяцев с момента подписания Акта выполненных работ по форме КС-2. При проведении работ Подрядчик обязан выполнять требования следующих нормативных документов:</w:t>
      </w:r>
    </w:p>
    <w:p w:rsidR="00CB180F" w:rsidRPr="00483214" w:rsidRDefault="00CB180F" w:rsidP="00C632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9630"/>
      </w:tblGrid>
      <w:tr w:rsidR="00C632DA" w:rsidRPr="00483214" w:rsidTr="002734E8">
        <w:trPr>
          <w:cantSplit/>
          <w:trHeight w:val="887"/>
        </w:trPr>
        <w:tc>
          <w:tcPr>
            <w:tcW w:w="353" w:type="pct"/>
          </w:tcPr>
          <w:p w:rsidR="00C632DA" w:rsidRPr="00483214" w:rsidRDefault="00C632DA" w:rsidP="002734E8">
            <w:pPr>
              <w:ind w:left="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632DA" w:rsidRPr="00483214" w:rsidRDefault="00C632DA" w:rsidP="002734E8">
            <w:pPr>
              <w:ind w:left="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pct"/>
          </w:tcPr>
          <w:p w:rsidR="00C632DA" w:rsidRPr="00483214" w:rsidRDefault="00C632DA" w:rsidP="002734E8">
            <w:pPr>
              <w:ind w:right="-1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 xml:space="preserve">Закон Московской области от 30.12.2014 № 191/2014-ОЗ «О благоустройстве в Московской </w:t>
            </w:r>
          </w:p>
          <w:p w:rsidR="00C632DA" w:rsidRPr="00483214" w:rsidRDefault="00C632DA" w:rsidP="002734E8">
            <w:pPr>
              <w:ind w:right="-1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C632DA" w:rsidRPr="00483214" w:rsidTr="002734E8">
        <w:trPr>
          <w:cantSplit/>
          <w:trHeight w:val="761"/>
        </w:trPr>
        <w:tc>
          <w:tcPr>
            <w:tcW w:w="353" w:type="pct"/>
          </w:tcPr>
          <w:p w:rsidR="00C632DA" w:rsidRPr="00483214" w:rsidRDefault="00C632DA" w:rsidP="002734E8">
            <w:pPr>
              <w:ind w:left="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7" w:type="pct"/>
          </w:tcPr>
          <w:p w:rsidR="00C632DA" w:rsidRPr="00483214" w:rsidRDefault="00C632DA" w:rsidP="00273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ГОСТ 25100-2011</w:t>
            </w:r>
            <w:r w:rsidRPr="00483214">
              <w:rPr>
                <w:sz w:val="28"/>
                <w:szCs w:val="28"/>
              </w:rPr>
              <w:t xml:space="preserve"> </w:t>
            </w: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Грунты. Классификация</w:t>
            </w:r>
          </w:p>
        </w:tc>
      </w:tr>
      <w:tr w:rsidR="00C632DA" w:rsidRPr="00483214" w:rsidTr="002734E8">
        <w:trPr>
          <w:cantSplit/>
          <w:trHeight w:val="761"/>
        </w:trPr>
        <w:tc>
          <w:tcPr>
            <w:tcW w:w="353" w:type="pct"/>
          </w:tcPr>
          <w:p w:rsidR="00C632DA" w:rsidRPr="00483214" w:rsidRDefault="00C632DA" w:rsidP="002734E8">
            <w:pPr>
              <w:ind w:left="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7" w:type="pct"/>
          </w:tcPr>
          <w:p w:rsidR="00C632DA" w:rsidRPr="00483214" w:rsidRDefault="00C632DA" w:rsidP="00273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ГОСТ 5180-2015</w:t>
            </w:r>
            <w:r w:rsidRPr="00483214">
              <w:rPr>
                <w:sz w:val="28"/>
                <w:szCs w:val="28"/>
              </w:rPr>
              <w:t xml:space="preserve"> </w:t>
            </w: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Грунты. Методы лабораторного определения физических характеристик</w:t>
            </w:r>
          </w:p>
        </w:tc>
      </w:tr>
      <w:tr w:rsidR="00C632DA" w:rsidRPr="00483214" w:rsidTr="002734E8">
        <w:trPr>
          <w:cantSplit/>
          <w:trHeight w:val="761"/>
        </w:trPr>
        <w:tc>
          <w:tcPr>
            <w:tcW w:w="353" w:type="pct"/>
          </w:tcPr>
          <w:p w:rsidR="00C632DA" w:rsidRPr="00483214" w:rsidRDefault="00C632DA" w:rsidP="002734E8">
            <w:pPr>
              <w:ind w:left="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7" w:type="pct"/>
          </w:tcPr>
          <w:p w:rsidR="00C632DA" w:rsidRPr="00483214" w:rsidRDefault="00C632DA" w:rsidP="00273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СНиП III-10-75</w:t>
            </w:r>
            <w:r w:rsidRPr="00483214">
              <w:rPr>
                <w:sz w:val="28"/>
                <w:szCs w:val="28"/>
              </w:rPr>
              <w:t xml:space="preserve"> </w:t>
            </w: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</w:t>
            </w:r>
          </w:p>
        </w:tc>
      </w:tr>
      <w:tr w:rsidR="00C632DA" w:rsidRPr="00483214" w:rsidTr="002734E8">
        <w:trPr>
          <w:cantSplit/>
          <w:trHeight w:val="761"/>
        </w:trPr>
        <w:tc>
          <w:tcPr>
            <w:tcW w:w="353" w:type="pct"/>
          </w:tcPr>
          <w:p w:rsidR="00C632DA" w:rsidRPr="00483214" w:rsidRDefault="00C632DA" w:rsidP="002734E8">
            <w:pPr>
              <w:ind w:left="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7" w:type="pct"/>
          </w:tcPr>
          <w:p w:rsidR="00C632DA" w:rsidRPr="00483214" w:rsidRDefault="00C632DA" w:rsidP="00273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ГОСТ Р 52325-2005 Семена сельскохозяйственных растений. Сортовые и посевные качества. Общие технические условия</w:t>
            </w:r>
          </w:p>
        </w:tc>
      </w:tr>
      <w:tr w:rsidR="00C632DA" w:rsidRPr="00483214" w:rsidTr="002734E8">
        <w:trPr>
          <w:cantSplit/>
          <w:trHeight w:val="761"/>
        </w:trPr>
        <w:tc>
          <w:tcPr>
            <w:tcW w:w="353" w:type="pct"/>
          </w:tcPr>
          <w:p w:rsidR="00C632DA" w:rsidRPr="00483214" w:rsidRDefault="00C632DA" w:rsidP="002734E8">
            <w:pPr>
              <w:ind w:left="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7" w:type="pct"/>
          </w:tcPr>
          <w:p w:rsidR="00C632DA" w:rsidRPr="00483214" w:rsidRDefault="00C632DA" w:rsidP="00273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14">
              <w:rPr>
                <w:rFonts w:ascii="Times New Roman" w:hAnsi="Times New Roman" w:cs="Times New Roman"/>
                <w:sz w:val="28"/>
                <w:szCs w:val="28"/>
              </w:rPr>
              <w:t>ГОСТ Р 53381-2009 Почвы и грунты. Грунты питательные. Технические условия</w:t>
            </w:r>
          </w:p>
        </w:tc>
      </w:tr>
    </w:tbl>
    <w:p w:rsidR="002734E8" w:rsidRDefault="002734E8" w:rsidP="002734E8">
      <w:pPr>
        <w:pStyle w:val="a6"/>
        <w:tabs>
          <w:tab w:val="left" w:pos="426"/>
        </w:tabs>
        <w:ind w:left="2160"/>
        <w:jc w:val="both"/>
        <w:rPr>
          <w:rFonts w:ascii="Times New Roman" w:hAnsi="Times New Roman"/>
          <w:b/>
          <w:color w:val="000000" w:themeColor="text1"/>
        </w:rPr>
      </w:pPr>
    </w:p>
    <w:p w:rsidR="002734E8" w:rsidRPr="0071636E" w:rsidRDefault="002734E8" w:rsidP="002734E8">
      <w:pPr>
        <w:pStyle w:val="a6"/>
        <w:numPr>
          <w:ilvl w:val="2"/>
          <w:numId w:val="39"/>
        </w:numPr>
        <w:tabs>
          <w:tab w:val="left" w:pos="426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636E">
        <w:rPr>
          <w:rFonts w:ascii="Times New Roman" w:hAnsi="Times New Roman"/>
          <w:b/>
          <w:color w:val="000000" w:themeColor="text1"/>
          <w:sz w:val="28"/>
          <w:szCs w:val="28"/>
        </w:rPr>
        <w:t>Перечень качественных и иных характеристик товаров и материалов.</w:t>
      </w:r>
    </w:p>
    <w:p w:rsidR="002734E8" w:rsidRPr="0071636E" w:rsidRDefault="002734E8" w:rsidP="002734E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36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качественных и иных характеристик товаров и материалов, используемых при выполнении работ согласно Спецификации (Приложение №1 к Техническому заданию)</w:t>
      </w:r>
    </w:p>
    <w:p w:rsidR="002734E8" w:rsidRPr="002A22F0" w:rsidRDefault="002734E8" w:rsidP="002734E8">
      <w:pPr>
        <w:tabs>
          <w:tab w:val="left" w:pos="426"/>
        </w:tabs>
        <w:ind w:firstLine="567"/>
        <w:jc w:val="both"/>
        <w:rPr>
          <w:color w:val="000000" w:themeColor="text1"/>
        </w:rPr>
      </w:pPr>
    </w:p>
    <w:p w:rsidR="002734E8" w:rsidRPr="002734E8" w:rsidRDefault="002734E8" w:rsidP="002734E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 к Техническому заданию находится в отдельном файле.</w:t>
      </w:r>
    </w:p>
    <w:p w:rsidR="00C632DA" w:rsidRDefault="00C632DA" w:rsidP="008831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98" w:rsidRDefault="00883198" w:rsidP="008113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D35" w:rsidRDefault="004C7D35" w:rsidP="008113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 </w:t>
      </w:r>
      <w:r w:rsidRPr="004C7D35">
        <w:rPr>
          <w:rFonts w:ascii="Times New Roman" w:hAnsi="Times New Roman" w:cs="Times New Roman"/>
          <w:b/>
          <w:sz w:val="28"/>
          <w:szCs w:val="28"/>
        </w:rPr>
        <w:t>Устройство ограждения</w:t>
      </w:r>
    </w:p>
    <w:p w:rsidR="00883198" w:rsidRDefault="00883198" w:rsidP="008113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98" w:rsidRDefault="007676C9" w:rsidP="008831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6.3.1. </w:t>
      </w:r>
      <w:r w:rsidR="00883198" w:rsidRPr="00594954">
        <w:rPr>
          <w:rFonts w:ascii="Times New Roman" w:hAnsi="Times New Roman" w:cs="Times New Roman"/>
          <w:b/>
          <w:sz w:val="28"/>
          <w:szCs w:val="28"/>
        </w:rPr>
        <w:t>Состав работ</w:t>
      </w:r>
      <w:r w:rsidR="00883198">
        <w:rPr>
          <w:rFonts w:ascii="Times New Roman" w:hAnsi="Times New Roman" w:cs="Times New Roman"/>
          <w:b/>
          <w:sz w:val="28"/>
          <w:szCs w:val="28"/>
        </w:rPr>
        <w:t>, объемы и материалы</w:t>
      </w:r>
      <w:r w:rsidR="00883198" w:rsidRPr="00594954">
        <w:rPr>
          <w:rFonts w:ascii="Times New Roman" w:hAnsi="Times New Roman" w:cs="Times New Roman"/>
          <w:b/>
          <w:sz w:val="28"/>
          <w:szCs w:val="28"/>
        </w:rPr>
        <w:t>:</w:t>
      </w:r>
    </w:p>
    <w:p w:rsidR="008476F9" w:rsidRDefault="008476F9" w:rsidP="008831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3"/>
        <w:gridCol w:w="3899"/>
        <w:gridCol w:w="1722"/>
        <w:gridCol w:w="1590"/>
        <w:gridCol w:w="1600"/>
      </w:tblGrid>
      <w:tr w:rsidR="008476F9" w:rsidRPr="00D91723" w:rsidTr="008476F9">
        <w:trPr>
          <w:trHeight w:val="570"/>
        </w:trPr>
        <w:tc>
          <w:tcPr>
            <w:tcW w:w="1043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Изготовление секций ограждения / прим. /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 т конструкций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CB180F">
        <w:trPr>
          <w:trHeight w:val="70"/>
        </w:trPr>
        <w:tc>
          <w:tcPr>
            <w:tcW w:w="1043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Швеллеры № 40 из стали марки Ст3сп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-2,15688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CB180F">
        <w:trPr>
          <w:trHeight w:val="70"/>
        </w:trPr>
        <w:tc>
          <w:tcPr>
            <w:tcW w:w="1043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lastRenderedPageBreak/>
              <w:t>1,2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 xml:space="preserve">Трубы стальные прямоугольные 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Устройство металлических пешеходных ограждений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 xml:space="preserve">Трубы стальные квадратные 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540" w:type="dxa"/>
            <w:hideMark/>
          </w:tcPr>
          <w:p w:rsidR="008476F9" w:rsidRPr="00C632DA" w:rsidRDefault="00CB180F" w:rsidP="0084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Смеси бетонные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4,1208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855"/>
        </w:trPr>
        <w:tc>
          <w:tcPr>
            <w:tcW w:w="1043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 xml:space="preserve">Огрунтовка металлических поверхностей за один раз грунтовкой </w:t>
            </w:r>
            <w:r w:rsidR="00CB180F">
              <w:rPr>
                <w:rFonts w:ascii="Times New Roman" w:hAnsi="Times New Roman" w:cs="Times New Roman"/>
              </w:rPr>
              <w:t>эпоксидной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1,127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855"/>
        </w:trPr>
        <w:tc>
          <w:tcPr>
            <w:tcW w:w="1043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40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Окраска металлических огрунтованных поверхностей эмалью ПФ-115</w:t>
            </w:r>
          </w:p>
        </w:tc>
        <w:tc>
          <w:tcPr>
            <w:tcW w:w="1727" w:type="dxa"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59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1,127</w:t>
            </w:r>
          </w:p>
        </w:tc>
        <w:tc>
          <w:tcPr>
            <w:tcW w:w="1600" w:type="dxa"/>
            <w:noWrap/>
            <w:hideMark/>
          </w:tcPr>
          <w:p w:rsidR="008476F9" w:rsidRPr="00C632DA" w:rsidRDefault="008476F9" w:rsidP="008476F9">
            <w:pPr>
              <w:rPr>
                <w:rFonts w:ascii="Times New Roman" w:hAnsi="Times New Roman" w:cs="Times New Roman"/>
              </w:rPr>
            </w:pPr>
            <w:r w:rsidRPr="00C632DA">
              <w:rPr>
                <w:rFonts w:ascii="Times New Roman" w:hAnsi="Times New Roman" w:cs="Times New Roman"/>
              </w:rPr>
              <w:t> </w:t>
            </w:r>
          </w:p>
        </w:tc>
      </w:tr>
    </w:tbl>
    <w:p w:rsidR="00883198" w:rsidRPr="00883198" w:rsidRDefault="00883198" w:rsidP="008831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C9" w:rsidRPr="007676C9" w:rsidRDefault="007676C9" w:rsidP="007676C9">
      <w:pPr>
        <w:tabs>
          <w:tab w:val="left" w:pos="142"/>
          <w:tab w:val="left" w:pos="567"/>
          <w:tab w:val="left" w:pos="851"/>
        </w:tabs>
        <w:suppressAutoHyphens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6.3.2 </w:t>
      </w:r>
      <w:r w:rsidRPr="007676C9">
        <w:rPr>
          <w:rFonts w:ascii="Times New Roman" w:hAnsi="Times New Roman"/>
          <w:b/>
          <w:bCs/>
          <w:sz w:val="28"/>
          <w:szCs w:val="28"/>
        </w:rPr>
        <w:t>Требования к выполнению работ:</w:t>
      </w:r>
    </w:p>
    <w:p w:rsidR="007676C9" w:rsidRPr="00BF3B45" w:rsidRDefault="007676C9" w:rsidP="007676C9">
      <w:pPr>
        <w:tabs>
          <w:tab w:val="left" w:pos="284"/>
          <w:tab w:val="left" w:pos="614"/>
        </w:tabs>
        <w:suppressAutoHyphens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Все работы, выполняемые согласно настоящему Контракту и Техническому заданию, должны выполняться                                 в соответствии с п. 19 ст. 14 Федерального </w:t>
      </w:r>
      <w:hyperlink r:id="rId8" w:tooltip="Законы в России" w:history="1">
        <w:r w:rsidRPr="00BF3B45">
          <w:rPr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закона Российской Федерации</w:t>
        </w:r>
      </w:hyperlink>
      <w:r w:rsidRPr="00BF3B4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06.10.2003 г. № 131-ФЗ «Об общих принципах </w:t>
      </w:r>
      <w:hyperlink r:id="rId9" w:tooltip="Органы местного самоуправления" w:history="1">
        <w:r w:rsidRPr="00BF3B45">
          <w:rPr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организации местного самоуправления</w:t>
        </w:r>
      </w:hyperlink>
      <w:r w:rsidRPr="00BF3B4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Российской Федерации», </w:t>
      </w: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 Московской области от 30.12.2014 г. № 191/2014-ОЗ «О благоустройстве в Московской области»</w:t>
      </w:r>
      <w:r w:rsidRPr="00BF3B4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Постановлением Правительства РФ от 03.10.2015г. № 1062 «О лицензировании деятельности по сбору, транспортированию, обработке, утилизации, обезвреживанию, размещению отходов I-IV классов опасности», Федеральным законом от 29.12.2014г № 458-ФЗ (ред. От 29.12.2015 «О внесении изменений в Федеральный закон «Об отходах производства и потребления», отдельные законодательные акты РФ и признании утратившими силу отдельных законодательных актов (положений законодательных актов) РФ» (с изм. и доп., вступающими в силу с 01.01.2016г).</w:t>
      </w:r>
    </w:p>
    <w:p w:rsidR="007676C9" w:rsidRPr="00BF3B45" w:rsidRDefault="007676C9" w:rsidP="007676C9">
      <w:pPr>
        <w:tabs>
          <w:tab w:val="left" w:pos="284"/>
          <w:tab w:val="left" w:pos="614"/>
        </w:tabs>
        <w:suppressAutoHyphens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Вывоз мусора производится на соответствующие полигоны в зависимости от его характеристики для его дальнейшей утилизации. </w:t>
      </w:r>
    </w:p>
    <w:p w:rsidR="007676C9" w:rsidRPr="00BF3B45" w:rsidRDefault="007676C9" w:rsidP="007676C9">
      <w:pPr>
        <w:tabs>
          <w:tab w:val="left" w:pos="284"/>
          <w:tab w:val="left" w:pos="614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Очистка территории от мусора производится по мере образования скоплений мусора на протяжении всего срока выполнения работ. Мусор после сбора сразу подлежит вывозу. Складирование мусора в кучах либо в мешках для последующего вывоза и организации утилизации не допускается. </w:t>
      </w:r>
    </w:p>
    <w:p w:rsidR="007676C9" w:rsidRPr="00BF3B45" w:rsidRDefault="007676C9" w:rsidP="007676C9">
      <w:pPr>
        <w:tabs>
          <w:tab w:val="left" w:pos="284"/>
          <w:tab w:val="left" w:pos="614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утилизации мусора должна быть произведена в соответствии с действующими нормами и правилами РФ, регламентирующими данный вид деятельности на территории РФ.</w:t>
      </w:r>
    </w:p>
    <w:p w:rsidR="007676C9" w:rsidRPr="00BF3B45" w:rsidRDefault="007676C9" w:rsidP="007676C9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выполнения какого-либо вида работ Заказчиком в присутствии представителя Подрядчика составляется акт проверки качества выполнения работ.  </w:t>
      </w:r>
    </w:p>
    <w:p w:rsidR="007676C9" w:rsidRPr="00BF3B45" w:rsidRDefault="007676C9" w:rsidP="007676C9">
      <w:pPr>
        <w:tabs>
          <w:tab w:val="left" w:pos="284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исполнении контракта Подрядчик несёт полную, в соответствии с законодательством РФ, ответственность                          за соблюдение санитарных норм и правил. Выполнение работ должно производиться без нанесения ущерба окружающей среде и при соблюдении техники безопасности.</w:t>
      </w:r>
    </w:p>
    <w:p w:rsidR="007676C9" w:rsidRPr="00BF3B45" w:rsidRDefault="007676C9" w:rsidP="007676C9">
      <w:pPr>
        <w:tabs>
          <w:tab w:val="left" w:pos="284"/>
          <w:tab w:val="left" w:pos="614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Подрядчик в период выполнения работ несёт юридическую и материальную ответственность, оплату штрафов, наложенных на Заказчика надзорными организациями за несвоевременную и некачественную работу.</w:t>
      </w:r>
    </w:p>
    <w:p w:rsidR="007676C9" w:rsidRPr="007676C9" w:rsidRDefault="007676C9" w:rsidP="007676C9">
      <w:pPr>
        <w:tabs>
          <w:tab w:val="left" w:pos="142"/>
        </w:tabs>
        <w:suppressAutoHyphens/>
        <w:ind w:left="284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6.3.3 </w:t>
      </w:r>
      <w:r w:rsidRPr="007676C9">
        <w:rPr>
          <w:rFonts w:ascii="Times New Roman" w:hAnsi="Times New Roman"/>
          <w:b/>
          <w:bCs/>
          <w:spacing w:val="-1"/>
          <w:sz w:val="28"/>
          <w:szCs w:val="28"/>
        </w:rPr>
        <w:t>Требования к установке металлического газонного ограждения и ограничительных столбиков:</w:t>
      </w:r>
    </w:p>
    <w:p w:rsidR="007676C9" w:rsidRPr="00BF3B45" w:rsidRDefault="007676C9" w:rsidP="007676C9">
      <w:pPr>
        <w:tabs>
          <w:tab w:val="left" w:pos="0"/>
          <w:tab w:val="left" w:pos="396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Для установки газонного ограждения копаются ямы 0,3 м * 0,3 м глубиной 0,6 м. Основание утрамбовывается, затем устраивается песчаное основание 0,1 м. </w:t>
      </w:r>
    </w:p>
    <w:p w:rsidR="007676C9" w:rsidRPr="00BF3B45" w:rsidRDefault="007676C9" w:rsidP="007676C9">
      <w:pPr>
        <w:tabs>
          <w:tab w:val="left" w:pos="0"/>
          <w:tab w:val="left" w:pos="396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установки ограничительных столбиков копаются ямы 0,3 м * 0,3 м глубиной 0,5 м. Основание утрамбовывается, затем устраивается песчаное основание 0,1 м. </w:t>
      </w:r>
    </w:p>
    <w:p w:rsidR="007676C9" w:rsidRPr="00BF3B45" w:rsidRDefault="007676C9" w:rsidP="007676C9">
      <w:pPr>
        <w:tabs>
          <w:tab w:val="left" w:pos="0"/>
          <w:tab w:val="left" w:pos="396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Опора ограждения устанавливается в яму и заливается бетоном.</w:t>
      </w:r>
    </w:p>
    <w:p w:rsidR="007676C9" w:rsidRPr="00BF3B45" w:rsidRDefault="007676C9" w:rsidP="007676C9">
      <w:pPr>
        <w:tabs>
          <w:tab w:val="left" w:pos="0"/>
          <w:tab w:val="left" w:pos="42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Установку ограждения производить на расстояние 0,3-0,4 м от края бортового камня.</w:t>
      </w:r>
    </w:p>
    <w:p w:rsidR="007676C9" w:rsidRPr="00BF3B45" w:rsidRDefault="007676C9" w:rsidP="007676C9">
      <w:pPr>
        <w:tabs>
          <w:tab w:val="num" w:pos="0"/>
          <w:tab w:val="left" w:pos="284"/>
          <w:tab w:val="left" w:pos="567"/>
          <w:tab w:val="left" w:pos="614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6.3.4.</w:t>
      </w: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F3B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Гарантия качества по сданным работам:</w:t>
      </w:r>
    </w:p>
    <w:p w:rsidR="007676C9" w:rsidRPr="00BF3B45" w:rsidRDefault="007676C9" w:rsidP="007676C9">
      <w:pPr>
        <w:tabs>
          <w:tab w:val="num" w:pos="0"/>
          <w:tab w:val="left" w:pos="284"/>
          <w:tab w:val="left" w:pos="567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45">
        <w:rPr>
          <w:rFonts w:ascii="Times New Roman" w:eastAsia="Times New Roman" w:hAnsi="Times New Roman" w:cs="Times New Roman"/>
          <w:sz w:val="28"/>
          <w:szCs w:val="28"/>
        </w:rPr>
        <w:t>Гарантийные обязательства на выполненные работы и товар (материалы) для выполнения которых он используется, устанавливаются на срок 24 (двадцать четыре) месяца с момента подписания Акта сдачи-приемки работ. Гарантии на изделия заводского изготовления устанавливаются не менее гарантийного срока, установленного заводами изготовителями.</w:t>
      </w:r>
    </w:p>
    <w:p w:rsidR="007676C9" w:rsidRPr="00BF3B45" w:rsidRDefault="007676C9" w:rsidP="007676C9">
      <w:pPr>
        <w:tabs>
          <w:tab w:val="num" w:pos="0"/>
          <w:tab w:val="left" w:pos="284"/>
          <w:tab w:val="left" w:pos="567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45">
        <w:rPr>
          <w:rFonts w:ascii="Times New Roman" w:eastAsia="Times New Roman" w:hAnsi="Times New Roman" w:cs="Times New Roman"/>
          <w:sz w:val="28"/>
          <w:szCs w:val="28"/>
        </w:rPr>
        <w:t xml:space="preserve">Если в период гарантийного срока обнаружатся недостатки или дефекты,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                     с перечнем выявленных недостатков и сроком их устранения. </w:t>
      </w:r>
    </w:p>
    <w:p w:rsidR="007676C9" w:rsidRPr="00BF3B45" w:rsidRDefault="007676C9" w:rsidP="007676C9">
      <w:pPr>
        <w:tabs>
          <w:tab w:val="num" w:pos="0"/>
          <w:tab w:val="left" w:pos="284"/>
          <w:tab w:val="left" w:pos="567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45">
        <w:rPr>
          <w:rFonts w:ascii="Times New Roman" w:eastAsia="Times New Roman" w:hAnsi="Times New Roman" w:cs="Times New Roman"/>
          <w:sz w:val="28"/>
          <w:szCs w:val="28"/>
        </w:rPr>
        <w:t>Для участия в составлении акта, фиксирующего недостатки, дефекты, недоделки, брак, а также для согласования порядка и сроков их устранения, Подрядчик обязан командировать своего представителя в течение суток со дня получения письменного извещения Заказчика.</w:t>
      </w:r>
    </w:p>
    <w:p w:rsidR="007676C9" w:rsidRPr="00BF3B45" w:rsidRDefault="007676C9" w:rsidP="007676C9">
      <w:pPr>
        <w:tabs>
          <w:tab w:val="num" w:pos="0"/>
          <w:tab w:val="left" w:pos="284"/>
          <w:tab w:val="left" w:pos="567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45">
        <w:rPr>
          <w:rFonts w:ascii="Times New Roman" w:eastAsia="Times New Roman" w:hAnsi="Times New Roman" w:cs="Times New Roman"/>
          <w:sz w:val="28"/>
          <w:szCs w:val="28"/>
        </w:rPr>
        <w:t>Гарантийный срок в этом случае соответственно продлевается на период устранения дефектов.</w:t>
      </w:r>
    </w:p>
    <w:p w:rsidR="007676C9" w:rsidRPr="00BF3B45" w:rsidRDefault="007676C9" w:rsidP="007676C9">
      <w:pPr>
        <w:tabs>
          <w:tab w:val="num" w:pos="0"/>
          <w:tab w:val="left" w:pos="284"/>
          <w:tab w:val="left" w:pos="567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45">
        <w:rPr>
          <w:rFonts w:ascii="Times New Roman" w:eastAsia="Times New Roman" w:hAnsi="Times New Roman" w:cs="Times New Roman"/>
          <w:sz w:val="28"/>
          <w:szCs w:val="28"/>
        </w:rPr>
        <w:t>При отказе Подрядчика от составления или подписания Акта, Заказчик составляет односторонний акт.</w:t>
      </w:r>
    </w:p>
    <w:p w:rsidR="007676C9" w:rsidRPr="00BF3B45" w:rsidRDefault="007676C9" w:rsidP="007676C9">
      <w:pPr>
        <w:tabs>
          <w:tab w:val="num" w:pos="0"/>
          <w:tab w:val="left" w:pos="284"/>
          <w:tab w:val="left" w:pos="567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45">
        <w:rPr>
          <w:rFonts w:ascii="Times New Roman" w:eastAsia="Times New Roman" w:hAnsi="Times New Roman" w:cs="Times New Roman"/>
          <w:sz w:val="28"/>
          <w:szCs w:val="28"/>
        </w:rPr>
        <w:t>Срок гарантийного ремонта не должен превышать 10 (десять) рабочих дней.</w:t>
      </w:r>
    </w:p>
    <w:p w:rsidR="007676C9" w:rsidRPr="00BF3B45" w:rsidRDefault="007676C9" w:rsidP="007676C9">
      <w:pPr>
        <w:tabs>
          <w:tab w:val="num" w:pos="0"/>
          <w:tab w:val="left" w:pos="284"/>
          <w:tab w:val="left" w:pos="567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6.3.5.</w:t>
      </w:r>
      <w:r w:rsidRPr="00BF3B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Требования к безопасности работ:</w:t>
      </w:r>
    </w:p>
    <w:p w:rsidR="007676C9" w:rsidRPr="00BF3B45" w:rsidRDefault="007676C9" w:rsidP="007676C9">
      <w:pPr>
        <w:tabs>
          <w:tab w:val="num" w:pos="0"/>
          <w:tab w:val="left" w:pos="284"/>
          <w:tab w:val="left" w:pos="567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обеспечения выполнения мероприятий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и земли выполнение работ по благоустройству должно проводиться в соответствии с:</w:t>
      </w:r>
    </w:p>
    <w:p w:rsidR="007676C9" w:rsidRPr="00BF3B45" w:rsidRDefault="007676C9" w:rsidP="007676C9">
      <w:pPr>
        <w:numPr>
          <w:ilvl w:val="0"/>
          <w:numId w:val="34"/>
        </w:numPr>
        <w:tabs>
          <w:tab w:val="num" w:pos="142"/>
        </w:tabs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СНиП 12-03-2001 «Безопасность труда в строительстве» часть 1. Общие требования (актуализированная редакция 2010 год)»;</w:t>
      </w:r>
    </w:p>
    <w:p w:rsidR="007676C9" w:rsidRPr="00BF3B45" w:rsidRDefault="007676C9" w:rsidP="007676C9">
      <w:pPr>
        <w:numPr>
          <w:ilvl w:val="0"/>
          <w:numId w:val="34"/>
        </w:numPr>
        <w:tabs>
          <w:tab w:val="num" w:pos="142"/>
        </w:tabs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СНиП 12-04-2002 «О принятии строительных норм и правил Российской Федерации «Безопасность труда в строительстве. Часть 2. Строительное производство»;</w:t>
      </w:r>
    </w:p>
    <w:p w:rsidR="007676C9" w:rsidRPr="00BF3B45" w:rsidRDefault="007676C9" w:rsidP="007676C9">
      <w:pPr>
        <w:numPr>
          <w:ilvl w:val="0"/>
          <w:numId w:val="34"/>
        </w:numPr>
        <w:tabs>
          <w:tab w:val="num" w:pos="142"/>
        </w:tabs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Минтруда России от 25.12.1997г.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защиты»;</w:t>
      </w:r>
    </w:p>
    <w:p w:rsidR="007676C9" w:rsidRPr="00BF3B45" w:rsidRDefault="007676C9" w:rsidP="007676C9">
      <w:pPr>
        <w:numPr>
          <w:ilvl w:val="0"/>
          <w:numId w:val="34"/>
        </w:numPr>
        <w:tabs>
          <w:tab w:val="num" w:pos="142"/>
        </w:tabs>
        <w:suppressAutoHyphens/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противопожарными, санитарно-гигиеническими и экологическими нормами и правилами;</w:t>
      </w:r>
    </w:p>
    <w:p w:rsidR="007676C9" w:rsidRPr="00BF3B45" w:rsidRDefault="007676C9" w:rsidP="007676C9">
      <w:pPr>
        <w:numPr>
          <w:ilvl w:val="0"/>
          <w:numId w:val="34"/>
        </w:numPr>
        <w:tabs>
          <w:tab w:val="num" w:pos="142"/>
        </w:tabs>
        <w:suppressAutoHyphens/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 Московской области от 30.12.2014 № 191/2014-ОЗ «О благоустройстве в Московской области».</w:t>
      </w:r>
    </w:p>
    <w:p w:rsidR="007676C9" w:rsidRPr="00BF3B45" w:rsidRDefault="007676C9" w:rsidP="002734E8">
      <w:pPr>
        <w:tabs>
          <w:tab w:val="num" w:pos="0"/>
          <w:tab w:val="left" w:pos="284"/>
        </w:tabs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6.3.6. </w:t>
      </w:r>
      <w:r w:rsidRPr="00BF3B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Сопутствующие работы, услуги:</w:t>
      </w:r>
    </w:p>
    <w:p w:rsidR="007676C9" w:rsidRPr="00BF3B45" w:rsidRDefault="007676C9" w:rsidP="007676C9">
      <w:pPr>
        <w:tabs>
          <w:tab w:val="num" w:pos="0"/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Pr="00BF3B45">
        <w:rPr>
          <w:rFonts w:ascii="Times New Roman" w:eastAsia="Times New Roman" w:hAnsi="Times New Roman" w:cs="Times New Roman"/>
          <w:sz w:val="28"/>
          <w:szCs w:val="28"/>
        </w:rPr>
        <w:t>Ежедневная уборка территории производства работ от строительного мусора.</w:t>
      </w:r>
    </w:p>
    <w:p w:rsidR="007676C9" w:rsidRPr="00BF3B45" w:rsidRDefault="007676C9" w:rsidP="007676C9">
      <w:pPr>
        <w:tabs>
          <w:tab w:val="num" w:pos="0"/>
          <w:tab w:val="left" w:pos="284"/>
          <w:tab w:val="left" w:pos="567"/>
          <w:tab w:val="left" w:pos="993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3B45">
        <w:rPr>
          <w:rFonts w:ascii="Times New Roman" w:eastAsia="Times New Roman" w:hAnsi="Times New Roman" w:cs="Times New Roman"/>
          <w:sz w:val="28"/>
          <w:szCs w:val="28"/>
        </w:rPr>
        <w:t xml:space="preserve"> Выполнение восстановительных работ после завершения работ (в части нанесения ущерба жителям и сторонним организациям вследствие порчи их имущества во время работ, качества и безопасности выполненных работ</w:t>
      </w:r>
      <w:r w:rsidRPr="00BF3B45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устройству декоративного металлического ограждения </w:t>
      </w:r>
      <w:r w:rsidRPr="00BF3B45">
        <w:rPr>
          <w:rFonts w:ascii="Times New Roman" w:eastAsia="Times New Roman" w:hAnsi="Times New Roman" w:cs="Times New Roman"/>
          <w:sz w:val="28"/>
          <w:szCs w:val="28"/>
        </w:rPr>
        <w:t>в соответствии с Техническим заданием (Приложение №1 к Контракту), по адресам указанным в п.2.4 настоящего Технического задания в соответствии с действующим законодательством РФ, регламентирующим данный вид деятельности.</w:t>
      </w:r>
    </w:p>
    <w:p w:rsidR="007676C9" w:rsidRPr="00BF3B45" w:rsidRDefault="007676C9" w:rsidP="007676C9">
      <w:pPr>
        <w:tabs>
          <w:tab w:val="left" w:pos="851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работы, выполняемые согласно настоящему </w:t>
      </w:r>
      <w:r w:rsidRPr="00BF3B45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 w:rsidRPr="00BF3B45">
        <w:rPr>
          <w:rFonts w:ascii="Times New Roman" w:eastAsia="Times New Roman" w:hAnsi="Times New Roman" w:cs="Times New Roman"/>
          <w:sz w:val="28"/>
          <w:szCs w:val="28"/>
          <w:lang w:eastAsia="zh-CN"/>
        </w:rPr>
        <w:t>у и Техническому заданию, должны соответствовать требованиям государственных стандартов и выполняться в соответствии с действующим законодательством Российской Федерации.</w:t>
      </w:r>
    </w:p>
    <w:p w:rsidR="007676C9" w:rsidRPr="00BF3B45" w:rsidRDefault="007676C9" w:rsidP="007676C9">
      <w:pPr>
        <w:tabs>
          <w:tab w:val="left" w:pos="0"/>
          <w:tab w:val="left" w:pos="284"/>
          <w:tab w:val="left" w:pos="709"/>
        </w:tabs>
        <w:suppressAutoHyphens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4E8" w:rsidRPr="002734E8" w:rsidRDefault="002734E8" w:rsidP="002734E8">
      <w:pPr>
        <w:pStyle w:val="a6"/>
        <w:numPr>
          <w:ilvl w:val="2"/>
          <w:numId w:val="38"/>
        </w:numPr>
        <w:tabs>
          <w:tab w:val="left" w:pos="426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34E8">
        <w:rPr>
          <w:rFonts w:ascii="Times New Roman" w:hAnsi="Times New Roman"/>
          <w:b/>
          <w:color w:val="000000" w:themeColor="text1"/>
          <w:sz w:val="28"/>
          <w:szCs w:val="28"/>
        </w:rPr>
        <w:t>Перечень качественных и иных характеристик товаров и материалов.</w:t>
      </w:r>
    </w:p>
    <w:p w:rsidR="002734E8" w:rsidRPr="00CB180F" w:rsidRDefault="002734E8" w:rsidP="00CB180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качественных и иных характеристик товаров и материалов, используемых при выполнении работ согласно Спецификации (Приложение №1 к Техническому заданию)</w:t>
      </w:r>
    </w:p>
    <w:p w:rsidR="002734E8" w:rsidRPr="002734E8" w:rsidRDefault="002734E8" w:rsidP="002734E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 к Техническому заданию находится в отдельном файле.</w:t>
      </w:r>
    </w:p>
    <w:p w:rsidR="004C7D35" w:rsidRDefault="004C7D35" w:rsidP="00CB18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4E8" w:rsidRPr="00CB180F" w:rsidRDefault="00335340" w:rsidP="00CB180F">
      <w:pPr>
        <w:pStyle w:val="a6"/>
        <w:numPr>
          <w:ilvl w:val="1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2734E8">
        <w:rPr>
          <w:rFonts w:ascii="Times New Roman" w:hAnsi="Times New Roman"/>
          <w:b/>
          <w:sz w:val="28"/>
          <w:szCs w:val="28"/>
        </w:rPr>
        <w:t>Установка МАФ</w:t>
      </w:r>
    </w:p>
    <w:p w:rsidR="00335340" w:rsidRPr="00594954" w:rsidRDefault="00335340" w:rsidP="003353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OLE_LINK93"/>
      <w:bookmarkStart w:id="17" w:name="OLE_LINK94"/>
      <w:r w:rsidRPr="00594954">
        <w:rPr>
          <w:rFonts w:ascii="Times New Roman" w:hAnsi="Times New Roman" w:cs="Times New Roman"/>
          <w:sz w:val="28"/>
          <w:szCs w:val="28"/>
        </w:rPr>
        <w:t>Спецификация, внешний вид, план установки, цветовое решение МАФ определяется Заказчиком.</w:t>
      </w:r>
    </w:p>
    <w:p w:rsidR="00335340" w:rsidRPr="00594954" w:rsidRDefault="00335340" w:rsidP="003353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sz w:val="28"/>
          <w:szCs w:val="28"/>
        </w:rPr>
        <w:t>При размещении элементов городской мебели и прочих малых архитектурных форм необходимо соблюдать зоны безопасности.</w:t>
      </w:r>
    </w:p>
    <w:p w:rsidR="00335340" w:rsidRPr="00594954" w:rsidRDefault="00335340" w:rsidP="003353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sz w:val="28"/>
          <w:szCs w:val="28"/>
        </w:rPr>
        <w:t>На вновь установленные малые архитектурные формы Подрядчик предъявляет Заказчику сертификаты качества и санитарные паспорта.</w:t>
      </w:r>
    </w:p>
    <w:p w:rsidR="00335340" w:rsidRPr="00594954" w:rsidRDefault="00335340" w:rsidP="003353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sz w:val="28"/>
          <w:szCs w:val="28"/>
        </w:rPr>
        <w:t xml:space="preserve">Опорные столбы новых малых архитектурных форм закапываются в землю на глубину, указанную в технических условиях и паспортах к устанавливаемому оборудованию и бетонируются, поверхность лунки засыпается материалом основания площадки, где производится установка. </w:t>
      </w:r>
    </w:p>
    <w:p w:rsidR="00335340" w:rsidRPr="00594954" w:rsidRDefault="00335340" w:rsidP="003353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sz w:val="28"/>
          <w:szCs w:val="28"/>
        </w:rPr>
        <w:t xml:space="preserve">Конструкции оборудования должны быть только из отборного сырья и материалов. Все металлические элементы предварительно обработаны антикоррозийными составами. </w:t>
      </w:r>
    </w:p>
    <w:p w:rsidR="00335340" w:rsidRPr="00594954" w:rsidRDefault="00335340" w:rsidP="003353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sz w:val="28"/>
          <w:szCs w:val="28"/>
        </w:rPr>
        <w:t>Закладные и подпятники на устанавливаемых МАФ должны быть выполнены с применением антикоррозийных материалов. Грани МАФ должны иметь закругления, МАФ должны иметь сертификаты качества и соответствия.</w:t>
      </w:r>
    </w:p>
    <w:p w:rsidR="00335340" w:rsidRPr="00594954" w:rsidRDefault="00335340" w:rsidP="003353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sz w:val="28"/>
          <w:szCs w:val="28"/>
        </w:rPr>
        <w:t>Сборка и установка малых архитектурных форм производятся согласно рекомендациям и/или инструкции в прилагаемой поставщиком документации. В случае наличия расхождений между вышеуказанными работами с документацией производителя, предпочтение отдается документации производителя.</w:t>
      </w:r>
      <w:bookmarkEnd w:id="16"/>
      <w:bookmarkEnd w:id="17"/>
    </w:p>
    <w:p w:rsidR="00130D7B" w:rsidRPr="00594954" w:rsidRDefault="00130D7B" w:rsidP="00130D7B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8" w:name="OLE_LINK43"/>
      <w:r w:rsidRPr="0059495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Оборудование сопровождается техническим паспортом, в котором указано предназначение, заводской номер, правила безопасной эксплуатации и схемы </w:t>
      </w:r>
      <w:r w:rsidRPr="0059495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сборки изделия. Оборудование соответствует и сопровождается сертификатами соответствия по безопасной эксплуатации оборудования и гигиеническими сертификатами на материалы.</w:t>
      </w:r>
      <w:bookmarkEnd w:id="18"/>
    </w:p>
    <w:p w:rsidR="0044600B" w:rsidRPr="00594954" w:rsidRDefault="0044600B" w:rsidP="004460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495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 обязательном порядке оформляются акты на скрытые работы с фото фиксацией.</w:t>
      </w:r>
    </w:p>
    <w:p w:rsidR="00335340" w:rsidRDefault="0071636E" w:rsidP="0033534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</w:t>
      </w:r>
      <w:r w:rsidR="002734E8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335340" w:rsidRPr="00594954">
        <w:rPr>
          <w:rFonts w:ascii="Times New Roman" w:hAnsi="Times New Roman" w:cs="Times New Roman"/>
          <w:b/>
          <w:sz w:val="28"/>
          <w:szCs w:val="28"/>
        </w:rPr>
        <w:t>Состав работ</w:t>
      </w:r>
      <w:r w:rsidR="00883198">
        <w:rPr>
          <w:rFonts w:ascii="Times New Roman" w:hAnsi="Times New Roman" w:cs="Times New Roman"/>
          <w:b/>
          <w:sz w:val="28"/>
          <w:szCs w:val="28"/>
        </w:rPr>
        <w:t>, объемы и материалы</w:t>
      </w:r>
      <w:r w:rsidR="00335340" w:rsidRPr="00594954">
        <w:rPr>
          <w:rFonts w:ascii="Times New Roman" w:hAnsi="Times New Roman" w:cs="Times New Roman"/>
          <w:b/>
          <w:sz w:val="28"/>
          <w:szCs w:val="28"/>
        </w:rPr>
        <w:t>:</w:t>
      </w:r>
    </w:p>
    <w:p w:rsidR="002734E8" w:rsidRDefault="002734E8" w:rsidP="0033534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3"/>
        <w:gridCol w:w="3976"/>
        <w:gridCol w:w="1645"/>
        <w:gridCol w:w="1590"/>
        <w:gridCol w:w="1600"/>
      </w:tblGrid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Монтаж детского комплекса ИК 023 / прим./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  шт.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2734E8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  <w:r w:rsidR="008476F9" w:rsidRPr="002734E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 xml:space="preserve">Детский комплекс 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Монтаж качелей и каруселей / прим./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  шт.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2</w:t>
            </w:r>
            <w:r w:rsidR="008476F9" w:rsidRPr="002734E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 xml:space="preserve">Качели гнездо 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2</w:t>
            </w:r>
            <w:r w:rsidR="008476F9" w:rsidRPr="002734E8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 xml:space="preserve">Карусель 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2</w:t>
            </w:r>
            <w:r w:rsidR="008476F9" w:rsidRPr="002734E8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 xml:space="preserve">Пространственная сетка 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Монтаж песочниц и качалок / прим./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  шт.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3</w:t>
            </w:r>
            <w:r w:rsidR="008476F9" w:rsidRPr="002734E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 xml:space="preserve">Песочница 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3</w:t>
            </w:r>
            <w:r w:rsidR="008476F9" w:rsidRPr="002734E8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 xml:space="preserve">Качалка на пружине 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3</w:t>
            </w:r>
            <w:r w:rsidR="008476F9" w:rsidRPr="002734E8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 xml:space="preserve">Качалка на пружине 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Монтаж стендов и информационных табличек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  шт.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4</w:t>
            </w:r>
            <w:r w:rsidR="008476F9" w:rsidRPr="002734E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 xml:space="preserve">Стенд губернаторский 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4</w:t>
            </w:r>
            <w:r w:rsidR="008476F9" w:rsidRPr="002734E8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Информ.табличка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Установка урн / прим./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5</w:t>
            </w:r>
            <w:r w:rsidR="008476F9" w:rsidRPr="002734E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 xml:space="preserve">Урна 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Монтаж скамеек / прим./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  шт.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28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6</w:t>
            </w:r>
            <w:r w:rsidR="008476F9" w:rsidRPr="002734E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 xml:space="preserve">Скамья 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  <w:tr w:rsidR="008476F9" w:rsidRPr="00D91723" w:rsidTr="008476F9">
        <w:trPr>
          <w:trHeight w:val="1425"/>
        </w:trPr>
        <w:tc>
          <w:tcPr>
            <w:tcW w:w="1043" w:type="dxa"/>
            <w:noWrap/>
            <w:hideMark/>
          </w:tcPr>
          <w:p w:rsidR="008476F9" w:rsidRPr="002734E8" w:rsidRDefault="002734E8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0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Устройство бетонной подготовки</w:t>
            </w:r>
          </w:p>
        </w:tc>
        <w:tc>
          <w:tcPr>
            <w:tcW w:w="1727" w:type="dxa"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100 м3 бетона, бутобетона и железобетона в деле</w:t>
            </w:r>
          </w:p>
        </w:tc>
        <w:tc>
          <w:tcPr>
            <w:tcW w:w="159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600" w:type="dxa"/>
            <w:noWrap/>
            <w:hideMark/>
          </w:tcPr>
          <w:p w:rsidR="008476F9" w:rsidRPr="002734E8" w:rsidRDefault="008476F9" w:rsidP="008476F9">
            <w:pPr>
              <w:rPr>
                <w:rFonts w:ascii="Times New Roman" w:hAnsi="Times New Roman" w:cs="Times New Roman"/>
              </w:rPr>
            </w:pPr>
            <w:r w:rsidRPr="002734E8">
              <w:rPr>
                <w:rFonts w:ascii="Times New Roman" w:hAnsi="Times New Roman" w:cs="Times New Roman"/>
              </w:rPr>
              <w:t> </w:t>
            </w:r>
          </w:p>
        </w:tc>
      </w:tr>
    </w:tbl>
    <w:p w:rsidR="008476F9" w:rsidRDefault="008476F9" w:rsidP="0033534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20" w:rsidRPr="00CB180F" w:rsidRDefault="00B36220" w:rsidP="00CB180F">
      <w:pPr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</w:rPr>
      </w:pPr>
      <w:r w:rsidRPr="00CB180F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bookmarkStart w:id="19" w:name="OLE_LINK177"/>
      <w:bookmarkStart w:id="20" w:name="OLE_LINK178"/>
      <w:bookmarkStart w:id="21" w:name="OLE_LINK179"/>
      <w:r w:rsidR="00311A61" w:rsidRPr="00CB180F">
        <w:rPr>
          <w:rFonts w:ascii="Times New Roman" w:hAnsi="Times New Roman" w:cs="Times New Roman"/>
          <w:color w:val="auto"/>
          <w:sz w:val="28"/>
          <w:szCs w:val="28"/>
        </w:rPr>
        <w:t>«</w:t>
      </w:r>
      <w:bookmarkEnd w:id="19"/>
      <w:bookmarkEnd w:id="20"/>
      <w:bookmarkEnd w:id="21"/>
      <w:r w:rsidR="0028197E" w:rsidRPr="00CB180F">
        <w:rPr>
          <w:rFonts w:ascii="Times New Roman" w:hAnsi="Times New Roman" w:cs="Times New Roman"/>
          <w:iCs/>
          <w:color w:val="auto"/>
          <w:sz w:val="28"/>
          <w:szCs w:val="28"/>
        </w:rPr>
        <w:t>Игровой комплекс</w:t>
      </w:r>
      <w:r w:rsidR="00311A61" w:rsidRPr="00CB180F">
        <w:rPr>
          <w:rFonts w:ascii="Times New Roman" w:hAnsi="Times New Roman" w:cs="Times New Roman"/>
          <w:iCs/>
          <w:color w:val="auto"/>
          <w:sz w:val="28"/>
          <w:szCs w:val="28"/>
        </w:rPr>
        <w:t>»</w:t>
      </w:r>
      <w:r w:rsidRPr="00CB180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</w:t>
      </w:r>
      <w:r w:rsidR="0028197E" w:rsidRPr="00CB180F">
        <w:rPr>
          <w:rFonts w:ascii="Times New Roman" w:hAnsi="Times New Roman" w:cs="Times New Roman"/>
          <w:iCs/>
          <w:color w:val="auto"/>
          <w:sz w:val="28"/>
          <w:szCs w:val="28"/>
        </w:rPr>
        <w:t>1</w:t>
      </w:r>
      <w:r w:rsidRPr="00CB180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шт.</w:t>
      </w:r>
      <w:r w:rsidR="00CB180F" w:rsidRPr="00CB18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5384" w:rsidRPr="00CB180F">
        <w:rPr>
          <w:rFonts w:ascii="Times New Roman" w:hAnsi="Times New Roman" w:cs="Times New Roman"/>
          <w:iCs/>
          <w:sz w:val="28"/>
          <w:szCs w:val="28"/>
        </w:rPr>
        <w:t>(примерный эскиз)</w:t>
      </w:r>
    </w:p>
    <w:p w:rsidR="008476F9" w:rsidRDefault="008476F9" w:rsidP="00DF1D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6F9" w:rsidRDefault="008476F9" w:rsidP="00CB180F">
      <w:pPr>
        <w:spacing w:before="100" w:beforeAutospacing="1" w:after="100" w:afterAutospacing="1" w:line="210" w:lineRule="atLeast"/>
        <w:ind w:left="720"/>
        <w:jc w:val="center"/>
        <w:rPr>
          <w:rFonts w:ascii="Tahoma" w:hAnsi="Tahoma" w:cs="Tahoma"/>
          <w:color w:val="FFFFFF"/>
          <w:sz w:val="18"/>
          <w:szCs w:val="18"/>
        </w:rPr>
      </w:pPr>
      <w:r>
        <w:rPr>
          <w:rFonts w:ascii="Tahoma" w:hAnsi="Tahoma" w:cs="Tahoma"/>
          <w:noProof/>
          <w:color w:val="8FC300"/>
          <w:sz w:val="18"/>
          <w:szCs w:val="18"/>
        </w:rPr>
        <w:drawing>
          <wp:inline distT="0" distB="0" distL="0" distR="0">
            <wp:extent cx="2095500" cy="1487805"/>
            <wp:effectExtent l="0" t="0" r="0" b="0"/>
            <wp:docPr id="6" name="Рисунок 3" descr="Игровой комплекс ИК-023">
              <a:hlinkClick xmlns:a="http://schemas.openxmlformats.org/drawingml/2006/main" r:id="rId10" tooltip="&quot;Игровой комплекс ИК-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овой комплекс ИК-023">
                      <a:hlinkClick r:id="rId10" tooltip="&quot;Игровой комплекс ИК-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11" cy="149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80F">
        <w:rPr>
          <w:rFonts w:ascii="Tahoma" w:hAnsi="Tahoma" w:cs="Tahoma"/>
          <w:color w:val="FFFFFF"/>
          <w:sz w:val="18"/>
          <w:szCs w:val="18"/>
        </w:rPr>
        <w:br w:type="textWrapping" w:clear="all"/>
      </w:r>
    </w:p>
    <w:p w:rsidR="008476F9" w:rsidRDefault="008476F9" w:rsidP="00CB180F">
      <w:pPr>
        <w:spacing w:before="100" w:beforeAutospacing="1" w:after="100" w:afterAutospacing="1" w:line="210" w:lineRule="atLeast"/>
        <w:ind w:left="360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8476F9" w:rsidRDefault="008476F9" w:rsidP="00CB180F">
      <w:pPr>
        <w:spacing w:before="100" w:beforeAutospacing="1" w:after="100" w:afterAutospacing="1" w:line="210" w:lineRule="atLeast"/>
        <w:ind w:left="360"/>
        <w:jc w:val="center"/>
        <w:rPr>
          <w:rFonts w:ascii="Tahoma" w:hAnsi="Tahoma" w:cs="Tahoma"/>
          <w:color w:val="FFFFFF"/>
          <w:sz w:val="18"/>
          <w:szCs w:val="18"/>
        </w:rPr>
      </w:pPr>
      <w:r>
        <w:rPr>
          <w:rFonts w:ascii="Tahoma" w:hAnsi="Tahoma" w:cs="Tahoma"/>
          <w:noProof/>
          <w:color w:val="8FC300"/>
          <w:sz w:val="18"/>
          <w:szCs w:val="18"/>
        </w:rPr>
        <w:lastRenderedPageBreak/>
        <w:drawing>
          <wp:inline distT="0" distB="0" distL="0" distR="0">
            <wp:extent cx="2114550" cy="1501331"/>
            <wp:effectExtent l="0" t="0" r="0" b="0"/>
            <wp:docPr id="5" name="Рисунок 5" descr="Игровой комплекс ИК-023">
              <a:hlinkClick xmlns:a="http://schemas.openxmlformats.org/drawingml/2006/main" r:id="rId12" tooltip="&quot;Игровой комплекс ИК-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овой комплекс ИК-023">
                      <a:hlinkClick r:id="rId12" tooltip="&quot;Игровой комплекс ИК-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310" cy="1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F9" w:rsidRDefault="008476F9" w:rsidP="00DF1D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80F" w:rsidRPr="00CB180F" w:rsidRDefault="008B7093" w:rsidP="00CB180F">
      <w:pPr>
        <w:shd w:val="clear" w:color="auto" w:fill="FFFFFF"/>
        <w:textAlignment w:val="baseline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2) </w:t>
      </w:r>
      <w:r w:rsidR="00CB180F"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Качели-гнездо </w:t>
      </w:r>
      <w:r w:rsidR="007C09B2" w:rsidRPr="00CB180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– </w:t>
      </w:r>
      <w:r w:rsidR="007C09B2" w:rsidRPr="00CB180F">
        <w:rPr>
          <w:rFonts w:ascii="Times New Roman" w:hAnsi="Times New Roman" w:cs="Times New Roman"/>
          <w:iCs/>
          <w:color w:val="auto"/>
          <w:sz w:val="28"/>
          <w:szCs w:val="28"/>
        </w:rPr>
        <w:t>1 шт</w:t>
      </w:r>
      <w:r w:rsidR="00CB180F" w:rsidRP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. </w:t>
      </w:r>
      <w:r w:rsidRP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(примерный эскиз)</w:t>
      </w:r>
    </w:p>
    <w:p w:rsidR="00B93B28" w:rsidRPr="00594954" w:rsidRDefault="00B93B28" w:rsidP="00CB180F">
      <w:pPr>
        <w:shd w:val="clear" w:color="auto" w:fill="FFFFFF"/>
        <w:ind w:firstLine="720"/>
        <w:jc w:val="center"/>
        <w:textAlignment w:val="baseline"/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noProof/>
          <w:color w:val="auto"/>
          <w:sz w:val="28"/>
          <w:szCs w:val="28"/>
        </w:rPr>
        <w:drawing>
          <wp:inline distT="0" distB="0" distL="0" distR="0">
            <wp:extent cx="2581275" cy="1931948"/>
            <wp:effectExtent l="0" t="0" r="0" b="0"/>
            <wp:docPr id="11" name="Рисунок 3" descr="C:\Users\Александр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94" cy="194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93" w:rsidRDefault="008B7093" w:rsidP="00CB180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93B28" w:rsidRDefault="00B93B28" w:rsidP="008B7093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93B28" w:rsidRPr="00594954" w:rsidRDefault="00B93B28" w:rsidP="00CB180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B7093" w:rsidRPr="00CB180F" w:rsidRDefault="00314A77" w:rsidP="00CB180F">
      <w:pPr>
        <w:shd w:val="clear" w:color="auto" w:fill="FFFFFF"/>
        <w:textAlignment w:val="baseline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8B7093"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) </w:t>
      </w:r>
      <w:r w:rsidR="00CB180F" w:rsidRPr="00CB180F">
        <w:rPr>
          <w:rFonts w:ascii="Times New Roman" w:hAnsi="Times New Roman" w:cs="Times New Roman"/>
          <w:color w:val="auto"/>
          <w:sz w:val="28"/>
          <w:szCs w:val="28"/>
        </w:rPr>
        <w:t xml:space="preserve">Карусель </w:t>
      </w:r>
      <w:r w:rsidR="008B7093" w:rsidRP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(примерный эскиз)</w:t>
      </w:r>
    </w:p>
    <w:p w:rsidR="008476F9" w:rsidRPr="008476F9" w:rsidRDefault="008476F9" w:rsidP="00CB180F">
      <w:pPr>
        <w:spacing w:before="100" w:beforeAutospacing="1" w:after="100" w:afterAutospacing="1" w:line="210" w:lineRule="atLeast"/>
        <w:ind w:left="360"/>
        <w:jc w:val="center"/>
        <w:rPr>
          <w:rFonts w:ascii="Tahoma" w:eastAsia="Times New Roman" w:hAnsi="Tahoma" w:cs="Tahoma"/>
          <w:color w:val="FFFFFF"/>
          <w:sz w:val="18"/>
          <w:szCs w:val="18"/>
        </w:rPr>
      </w:pPr>
      <w:r>
        <w:rPr>
          <w:rFonts w:ascii="Tahoma" w:eastAsia="Times New Roman" w:hAnsi="Tahoma" w:cs="Tahoma"/>
          <w:noProof/>
          <w:color w:val="8FC300"/>
          <w:sz w:val="18"/>
          <w:szCs w:val="18"/>
        </w:rPr>
        <w:drawing>
          <wp:inline distT="0" distB="0" distL="0" distR="0">
            <wp:extent cx="2438400" cy="1828800"/>
            <wp:effectExtent l="0" t="0" r="0" b="0"/>
            <wp:docPr id="10" name="Рисунок 10" descr="Детская карусель &quot;Кувшинка&quot; тип-3">
              <a:hlinkClick xmlns:a="http://schemas.openxmlformats.org/drawingml/2006/main" r:id="rId15" tooltip="&quot;Детская карусель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ская карусель &quot;Кувшинка&quot; тип-3">
                      <a:hlinkClick r:id="rId15" tooltip="&quot;Детская карусель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56" cy="183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C1" w:rsidRPr="00CB180F" w:rsidRDefault="008476F9" w:rsidP="00CB180F">
      <w:pPr>
        <w:spacing w:before="100" w:beforeAutospacing="1" w:after="100" w:afterAutospacing="1" w:line="210" w:lineRule="atLeast"/>
        <w:ind w:left="360"/>
        <w:jc w:val="center"/>
        <w:rPr>
          <w:rFonts w:ascii="Tahoma" w:eastAsia="Times New Roman" w:hAnsi="Tahoma" w:cs="Tahoma"/>
          <w:color w:val="FFFFFF"/>
          <w:sz w:val="18"/>
          <w:szCs w:val="18"/>
        </w:rPr>
      </w:pPr>
      <w:r>
        <w:rPr>
          <w:rFonts w:ascii="Tahoma" w:eastAsia="Times New Roman" w:hAnsi="Tahoma" w:cs="Tahoma"/>
          <w:noProof/>
          <w:color w:val="8FC300"/>
          <w:sz w:val="18"/>
          <w:szCs w:val="18"/>
        </w:rPr>
        <w:drawing>
          <wp:inline distT="0" distB="0" distL="0" distR="0">
            <wp:extent cx="2543175" cy="1907381"/>
            <wp:effectExtent l="0" t="0" r="0" b="0"/>
            <wp:docPr id="8" name="Рисунок 11" descr="Детская карусель &quot;Кувшинка&quot; тип-3">
              <a:hlinkClick xmlns:a="http://schemas.openxmlformats.org/drawingml/2006/main" r:id="rId17" tooltip="&quot;Детская карусель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ская карусель &quot;Кувшинка&quot; тип-3">
                      <a:hlinkClick r:id="rId17" tooltip="&quot;Детская карусель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55" cy="191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C1" w:rsidRPr="00594954" w:rsidRDefault="00DE6EC1" w:rsidP="00314A77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14A77" w:rsidRPr="00CB180F" w:rsidRDefault="00314A77" w:rsidP="00CB180F">
      <w:pPr>
        <w:shd w:val="clear" w:color="auto" w:fill="FFFFFF"/>
        <w:textAlignment w:val="baseline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4) </w:t>
      </w:r>
      <w:r w:rsidR="00696368"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>Натяжной батутный комплекс</w:t>
      </w:r>
      <w:r w:rsidR="00CB180F"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CB180F" w:rsidRPr="00CB180F">
        <w:rPr>
          <w:rFonts w:ascii="Times New Roman" w:hAnsi="Times New Roman" w:cs="Times New Roman"/>
          <w:b/>
          <w:iCs/>
          <w:color w:val="auto"/>
          <w:sz w:val="28"/>
          <w:szCs w:val="28"/>
        </w:rPr>
        <w:t>-</w:t>
      </w:r>
      <w:r w:rsidR="007C09B2" w:rsidRPr="00CB180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CB180F" w:rsidRPr="00CB180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7C09B2" w:rsidRPr="00CB180F">
        <w:rPr>
          <w:rFonts w:ascii="Times New Roman" w:hAnsi="Times New Roman" w:cs="Times New Roman"/>
          <w:iCs/>
          <w:color w:val="auto"/>
          <w:sz w:val="28"/>
          <w:szCs w:val="28"/>
        </w:rPr>
        <w:t>1 шт</w:t>
      </w:r>
      <w:r w:rsidRP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. (примерный эскиз)</w:t>
      </w:r>
    </w:p>
    <w:p w:rsidR="00696368" w:rsidRPr="00594954" w:rsidRDefault="00696368" w:rsidP="00314A77">
      <w:pPr>
        <w:shd w:val="clear" w:color="auto" w:fill="FFFFFF"/>
        <w:ind w:firstLine="720"/>
        <w:jc w:val="both"/>
        <w:textAlignment w:val="baseline"/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</w:pPr>
    </w:p>
    <w:p w:rsidR="00696368" w:rsidRDefault="00696368" w:rsidP="00CB180F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3067050" cy="2295525"/>
            <wp:effectExtent l="19050" t="0" r="0" b="0"/>
            <wp:docPr id="30" name="Рисунок 15" descr="C:\Users\Александр\Desktop\мафы2\_____3000_50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андр\Desktop\мафы2\_____3000_5000_500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C1" w:rsidRDefault="00314A77" w:rsidP="00314A77">
      <w:pPr>
        <w:jc w:val="both"/>
        <w:outlineLvl w:val="0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    </w:t>
      </w:r>
    </w:p>
    <w:p w:rsidR="00314A77" w:rsidRPr="00CB180F" w:rsidRDefault="00314A77" w:rsidP="00314A77">
      <w:pPr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CB180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         </w:t>
      </w:r>
    </w:p>
    <w:p w:rsidR="00314A77" w:rsidRPr="00CB180F" w:rsidRDefault="00314A77" w:rsidP="00CB180F">
      <w:pP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  <w:r w:rsidRPr="00CB180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 xml:space="preserve">  </w:t>
      </w:r>
      <w:r w:rsidR="005E0ED5" w:rsidRPr="00CB180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5)</w:t>
      </w:r>
      <w:r w:rsidR="00CB180F" w:rsidRPr="00CB180F">
        <w:t xml:space="preserve"> </w:t>
      </w:r>
      <w:r w:rsidR="00CB180F" w:rsidRPr="00CB180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Качалка на пружине "Злая птичка"</w:t>
      </w:r>
      <w:r w:rsidR="00CB180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 xml:space="preserve"> </w:t>
      </w:r>
      <w:r w:rsidR="00CB180F" w:rsidRP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(примерный эскиз)</w:t>
      </w:r>
    </w:p>
    <w:p w:rsidR="005E0ED5" w:rsidRPr="00CB180F" w:rsidRDefault="005E0ED5" w:rsidP="00CB180F">
      <w:pPr>
        <w:numPr>
          <w:ilvl w:val="0"/>
          <w:numId w:val="31"/>
        </w:num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FFFFFF"/>
          <w:sz w:val="18"/>
          <w:szCs w:val="18"/>
        </w:rPr>
      </w:pPr>
    </w:p>
    <w:p w:rsidR="005E0ED5" w:rsidRPr="005E0ED5" w:rsidRDefault="00CB180F" w:rsidP="00CB180F">
      <w:pPr>
        <w:spacing w:before="100" w:beforeAutospacing="1" w:after="100" w:afterAutospacing="1" w:line="210" w:lineRule="atLeast"/>
        <w:ind w:left="360"/>
        <w:jc w:val="center"/>
        <w:rPr>
          <w:rFonts w:ascii="Tahoma" w:eastAsia="Times New Roman" w:hAnsi="Tahoma" w:cs="Tahoma"/>
          <w:color w:val="FFFFFF"/>
          <w:sz w:val="18"/>
          <w:szCs w:val="18"/>
        </w:rPr>
      </w:pPr>
      <w:r>
        <w:rPr>
          <w:rFonts w:ascii="Tahoma" w:eastAsia="Times New Roman" w:hAnsi="Tahoma" w:cs="Tahoma"/>
          <w:noProof/>
          <w:color w:val="8FC300"/>
          <w:sz w:val="18"/>
          <w:szCs w:val="18"/>
        </w:rPr>
        <w:drawing>
          <wp:inline distT="0" distB="0" distL="0" distR="0" wp14:anchorId="4E209BB2" wp14:editId="5401D5F4">
            <wp:extent cx="2781300" cy="1971675"/>
            <wp:effectExtent l="19050" t="0" r="0" b="0"/>
            <wp:docPr id="37" name="Рисунок 17" descr="Качалка на пружине КНП-043">
              <a:hlinkClick xmlns:a="http://schemas.openxmlformats.org/drawingml/2006/main" r:id="rId20" tooltip="&quot;Качалка на пружине КНП-04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чалка на пружине КНП-043">
                      <a:hlinkClick r:id="rId20" tooltip="&quot;Качалка на пружине КНП-04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ED5">
        <w:rPr>
          <w:rFonts w:ascii="Tahoma" w:eastAsia="Times New Roman" w:hAnsi="Tahoma" w:cs="Tahoma"/>
          <w:noProof/>
          <w:color w:val="8FC300"/>
          <w:sz w:val="18"/>
          <w:szCs w:val="18"/>
        </w:rPr>
        <w:drawing>
          <wp:inline distT="0" distB="0" distL="0" distR="0">
            <wp:extent cx="2781300" cy="1971675"/>
            <wp:effectExtent l="19050" t="0" r="0" b="0"/>
            <wp:docPr id="36" name="Рисунок 18" descr="Качалка на пружине КНП-043">
              <a:hlinkClick xmlns:a="http://schemas.openxmlformats.org/drawingml/2006/main" r:id="rId22" tooltip="&quot;Качалка на пружине КНП-04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чалка на пружине КНП-043">
                      <a:hlinkClick r:id="rId22" tooltip="&quot;Качалка на пружине КНП-04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D5" w:rsidRDefault="005E0ED5" w:rsidP="00314A77">
      <w:pP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</w:p>
    <w:p w:rsidR="00CB180F" w:rsidRDefault="00CB180F" w:rsidP="00314A77">
      <w:pP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</w:p>
    <w:p w:rsidR="00CB180F" w:rsidRDefault="00CB180F" w:rsidP="00314A77">
      <w:pP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</w:p>
    <w:p w:rsidR="00CB180F" w:rsidRDefault="00CB180F" w:rsidP="00314A77">
      <w:pP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</w:p>
    <w:p w:rsidR="00CB180F" w:rsidRDefault="00CB180F" w:rsidP="00314A77">
      <w:pP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</w:p>
    <w:p w:rsidR="00CB180F" w:rsidRDefault="00CB180F" w:rsidP="00314A77">
      <w:pP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</w:p>
    <w:p w:rsidR="005E0ED5" w:rsidRPr="00CB180F" w:rsidRDefault="005E0ED5" w:rsidP="00314A77">
      <w:pP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  <w:r w:rsidRPr="00CB180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6)</w:t>
      </w:r>
      <w:r w:rsidR="00CB180F" w:rsidRPr="00CB180F">
        <w:t xml:space="preserve"> </w:t>
      </w:r>
      <w:r w:rsidR="00CB180F" w:rsidRPr="00CB180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Качалка на пружине</w:t>
      </w:r>
      <w:r w:rsidR="00CB180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 xml:space="preserve"> </w:t>
      </w:r>
      <w:r w:rsidR="00CB180F" w:rsidRP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(примерный эскиз)</w:t>
      </w:r>
    </w:p>
    <w:p w:rsidR="00314A77" w:rsidRPr="00594954" w:rsidRDefault="00314A77" w:rsidP="00314A77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0ED5" w:rsidRDefault="005E0ED5" w:rsidP="00CB180F">
      <w:pPr>
        <w:shd w:val="clear" w:color="auto" w:fill="FFFFFF"/>
        <w:ind w:firstLine="720"/>
        <w:jc w:val="center"/>
        <w:textAlignment w:val="baseline"/>
        <w:rPr>
          <w:rFonts w:ascii="Times New Roman" w:eastAsia="Calibri" w:hAnsi="Times New Roman" w:cs="Times New Roman"/>
          <w:i/>
          <w:color w:val="auto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drawing>
          <wp:inline distT="0" distB="0" distL="0" distR="0">
            <wp:extent cx="2414270" cy="1712419"/>
            <wp:effectExtent l="0" t="0" r="0" b="0"/>
            <wp:docPr id="39" name="Рисунок 22" descr="C:\Users\Александр\Desktop\мафы2\13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лександр\Desktop\мафы2\1338_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71231" cy="175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80F" w:rsidRDefault="00CB180F" w:rsidP="00CB180F">
      <w:pPr>
        <w:shd w:val="clear" w:color="auto" w:fill="FFFFFF"/>
        <w:textAlignment w:val="baseline"/>
        <w:rPr>
          <w:rFonts w:ascii="Times New Roman" w:eastAsia="Calibri" w:hAnsi="Times New Roman" w:cs="Times New Roman"/>
          <w:i/>
          <w:color w:val="auto"/>
          <w:sz w:val="28"/>
          <w:szCs w:val="28"/>
          <w:highlight w:val="yellow"/>
        </w:rPr>
      </w:pPr>
    </w:p>
    <w:p w:rsidR="00696368" w:rsidRDefault="005E0ED5" w:rsidP="00CB180F">
      <w:pPr>
        <w:shd w:val="clear" w:color="auto" w:fill="FFFFFF"/>
        <w:textAlignment w:val="baseline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>7)</w:t>
      </w:r>
      <w:r w:rsidR="00CB180F" w:rsidRPr="00CB180F">
        <w:t xml:space="preserve"> </w:t>
      </w:r>
      <w:r w:rsidR="00CB180F"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>Песочный дворик -</w:t>
      </w:r>
      <w:r w:rsidR="00696368" w:rsidRPr="00CB180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696368" w:rsidRPr="00CB180F">
        <w:rPr>
          <w:rFonts w:ascii="Times New Roman" w:hAnsi="Times New Roman" w:cs="Times New Roman"/>
          <w:iCs/>
          <w:color w:val="auto"/>
          <w:sz w:val="28"/>
          <w:szCs w:val="28"/>
        </w:rPr>
        <w:t>1 шт</w:t>
      </w:r>
      <w:r w:rsid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.</w:t>
      </w:r>
      <w:r w:rsidR="00CB180F" w:rsidRP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</w:t>
      </w:r>
      <w:r w:rsidR="00696368" w:rsidRP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(примерный эскиз)</w:t>
      </w:r>
    </w:p>
    <w:p w:rsidR="00CB180F" w:rsidRPr="00CB180F" w:rsidRDefault="00CB180F" w:rsidP="00CB180F">
      <w:pPr>
        <w:shd w:val="clear" w:color="auto" w:fill="FFFFFF"/>
        <w:textAlignment w:val="baseline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</w:p>
    <w:p w:rsidR="00314A77" w:rsidRDefault="00696368" w:rsidP="00CB180F">
      <w:pPr>
        <w:shd w:val="clear" w:color="auto" w:fill="FFFFFF"/>
        <w:ind w:firstLine="720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6368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2552700" cy="1545890"/>
            <wp:effectExtent l="0" t="0" r="0" b="0"/>
            <wp:docPr id="32" name="Рисунок 11" descr="C:\Users\Александр\Desktop\05010_RAK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андр\Desktop\05010_RAKUSHK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86" cy="156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68" w:rsidRDefault="00696368" w:rsidP="00CB180F">
      <w:pPr>
        <w:shd w:val="clear" w:color="auto" w:fill="FFFFFF"/>
        <w:ind w:firstLine="720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6368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2505075" cy="1828238"/>
            <wp:effectExtent l="0" t="0" r="0" b="0"/>
            <wp:docPr id="33" name="Рисунок 12" descr="C:\Users\Александр\Desktop\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андр\Desktop\DSC_004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59" cy="18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C1" w:rsidRPr="00594954" w:rsidRDefault="00DE6EC1" w:rsidP="00CB180F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85BF1" w:rsidRPr="00CB180F" w:rsidRDefault="005E0ED5" w:rsidP="00CB180F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F85BF1" w:rsidRPr="00CB180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) </w:t>
      </w:r>
      <w:r w:rsidR="00A47C2E" w:rsidRPr="00CB180F">
        <w:rPr>
          <w:rFonts w:ascii="Times New Roman" w:hAnsi="Times New Roman" w:cs="Times New Roman"/>
          <w:color w:val="auto"/>
          <w:sz w:val="28"/>
          <w:szCs w:val="28"/>
        </w:rPr>
        <w:t>Стенд информационный</w:t>
      </w:r>
      <w:r w:rsidR="00A47C2E" w:rsidRP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</w:t>
      </w:r>
      <w:r w:rsidR="00F85BF1" w:rsidRPr="00CB180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(примерный эскиз)</w:t>
      </w:r>
    </w:p>
    <w:p w:rsidR="00A47C2E" w:rsidRDefault="00A47C2E" w:rsidP="00F85BF1">
      <w:pPr>
        <w:jc w:val="both"/>
        <w:outlineLvl w:val="0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</w:p>
    <w:p w:rsidR="00A47C2E" w:rsidRDefault="00A47C2E" w:rsidP="00CB180F">
      <w:pPr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762125" cy="2479014"/>
            <wp:effectExtent l="0" t="0" r="0" b="0"/>
            <wp:docPr id="23" name="Рисунок 15" descr="C:\Users\Александр\Desktop\stend_informatcionn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андр\Desktop\stend_informatcionny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51" cy="24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F1" w:rsidRPr="00594954" w:rsidRDefault="00F85BF1" w:rsidP="00F85BF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85BF1" w:rsidRPr="00594954" w:rsidRDefault="00F85BF1" w:rsidP="00F85BF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85BF1" w:rsidRPr="00594954" w:rsidRDefault="00F85BF1" w:rsidP="00F85BF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85BF1" w:rsidRPr="00CB180F" w:rsidRDefault="005E0ED5" w:rsidP="00CB180F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031BE1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F85BF1" w:rsidRPr="00031BE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) </w:t>
      </w:r>
      <w:r w:rsidR="00CB180F" w:rsidRPr="00031BE1">
        <w:rPr>
          <w:rFonts w:ascii="Times New Roman" w:hAnsi="Times New Roman" w:cs="Times New Roman"/>
          <w:color w:val="auto"/>
          <w:sz w:val="28"/>
          <w:szCs w:val="28"/>
        </w:rPr>
        <w:t xml:space="preserve">Урна переворачивающаяся - </w:t>
      </w:r>
      <w:r w:rsidRPr="00031BE1">
        <w:rPr>
          <w:rFonts w:ascii="Times New Roman" w:hAnsi="Times New Roman" w:cs="Times New Roman"/>
          <w:iCs/>
          <w:color w:val="auto"/>
          <w:sz w:val="28"/>
          <w:szCs w:val="28"/>
        </w:rPr>
        <w:t>6</w:t>
      </w:r>
      <w:r w:rsidR="007C09B2" w:rsidRPr="00031BE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7C09B2" w:rsidRPr="00031BE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шт</w:t>
      </w:r>
      <w:r w:rsidR="00F85BF1" w:rsidRPr="00031BE1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. (примерный эскиз)</w:t>
      </w:r>
    </w:p>
    <w:p w:rsidR="00F85BF1" w:rsidRPr="00594954" w:rsidRDefault="00F85BF1" w:rsidP="00F85BF1">
      <w:pPr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85BF1" w:rsidRDefault="00A47C2E" w:rsidP="00031BE1">
      <w:pPr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2133600" cy="2133600"/>
            <wp:effectExtent l="0" t="0" r="0" b="0"/>
            <wp:docPr id="26" name="Рисунок 18" descr="C:\Users\Александр\Desktop\___30____________________________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ександр\Desktop\___30____________________________________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2E" w:rsidRPr="00594954" w:rsidRDefault="00A47C2E" w:rsidP="00F85BF1">
      <w:pPr>
        <w:shd w:val="clear" w:color="auto" w:fill="FFFFFF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C77D2" w:rsidRPr="00031BE1" w:rsidRDefault="005E0ED5" w:rsidP="00031BE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1BE1">
        <w:rPr>
          <w:rFonts w:ascii="Times New Roman" w:hAnsi="Times New Roman" w:cs="Times New Roman"/>
          <w:iCs/>
          <w:sz w:val="28"/>
          <w:szCs w:val="28"/>
        </w:rPr>
        <w:t>10</w:t>
      </w:r>
      <w:r w:rsidR="00BC77D2" w:rsidRPr="00031BE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A47C2E" w:rsidRPr="00031BE1">
        <w:rPr>
          <w:rFonts w:ascii="Times New Roman" w:hAnsi="Times New Roman" w:cs="Times New Roman"/>
          <w:iCs/>
          <w:sz w:val="28"/>
          <w:szCs w:val="28"/>
        </w:rPr>
        <w:t>Диван парковый</w:t>
      </w:r>
      <w:r w:rsidR="00BC77D2" w:rsidRPr="00031B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09B2" w:rsidRPr="00031BE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– </w:t>
      </w:r>
      <w:r w:rsidRPr="00031BE1">
        <w:rPr>
          <w:rFonts w:ascii="Times New Roman" w:hAnsi="Times New Roman" w:cs="Times New Roman"/>
          <w:iCs/>
          <w:color w:val="auto"/>
          <w:sz w:val="28"/>
          <w:szCs w:val="28"/>
        </w:rPr>
        <w:t>6</w:t>
      </w:r>
      <w:r w:rsidR="007C09B2" w:rsidRPr="00031BE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шт</w:t>
      </w:r>
      <w:r w:rsidR="00BC77D2" w:rsidRPr="00031BE1">
        <w:rPr>
          <w:rFonts w:ascii="Times New Roman" w:hAnsi="Times New Roman" w:cs="Times New Roman"/>
          <w:iCs/>
          <w:sz w:val="28"/>
          <w:szCs w:val="28"/>
        </w:rPr>
        <w:t xml:space="preserve"> (примерный эскиз).</w:t>
      </w:r>
    </w:p>
    <w:p w:rsidR="00A47C2E" w:rsidRDefault="00C119CF" w:rsidP="00031BE1">
      <w:pPr>
        <w:ind w:firstLine="709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2162175" cy="2121886"/>
            <wp:effectExtent l="0" t="0" r="0" b="0"/>
            <wp:docPr id="27" name="Рисунок 19" descr="C:\Users\Александр\Desktop\01019____________________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ександр\Desktop\01019____________________________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269" cy="212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CF" w:rsidRDefault="00C119CF" w:rsidP="00031BE1">
      <w:pPr>
        <w:ind w:firstLine="709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2143125" cy="1424313"/>
            <wp:effectExtent l="0" t="0" r="0" b="0"/>
            <wp:docPr id="28" name="Рисунок 20" descr="C:\Users\Александр\Desktop\01019_____________________________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ександр\Desktop\01019_____________________________________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60" cy="143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CF" w:rsidRDefault="00C119CF" w:rsidP="00BC77D2">
      <w:pPr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2734E8" w:rsidRPr="002734E8" w:rsidRDefault="0071636E" w:rsidP="00273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6.4</w:t>
      </w:r>
      <w:r w:rsidR="002734E8" w:rsidRPr="00273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34E8" w:rsidRPr="00273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и требования к выполнению работ.</w:t>
      </w:r>
    </w:p>
    <w:p w:rsidR="002734E8" w:rsidRPr="002734E8" w:rsidRDefault="002734E8" w:rsidP="002734E8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Хранение Товара и инструментов должно осуществляться на складских площадях Поставщика. Завоз необходимых для работы материалов, оборудования, их складирование и работа техники должна согласовываться с Заказчиком и не должна препятствовать работе по основному предназначению.</w:t>
      </w:r>
    </w:p>
    <w:p w:rsidR="002734E8" w:rsidRPr="002734E8" w:rsidRDefault="002734E8" w:rsidP="002734E8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поставляемых товаров и качество выполняемых работ должно быть в рамках выполняемого обязательства по контракту должно удовлетворять требованиям действующих ГОСТ, ТУ, СНиП, технической документации и других нормативных документов.</w:t>
      </w:r>
    </w:p>
    <w:p w:rsidR="002734E8" w:rsidRPr="002734E8" w:rsidRDefault="002734E8" w:rsidP="002734E8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Гарантии качества распространяются на все конструктивные элементы и работы, выполненные Поставщиком по контракту.</w:t>
      </w:r>
    </w:p>
    <w:p w:rsidR="002734E8" w:rsidRPr="002734E8" w:rsidRDefault="002734E8" w:rsidP="002734E8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 гарантирует возможность эксплуатации объекта на протяжении гарантийного срока, указанного в муниципальном контракте, и несет ответственность за отступление от них.</w:t>
      </w:r>
    </w:p>
    <w:p w:rsidR="002734E8" w:rsidRPr="002734E8" w:rsidRDefault="002734E8" w:rsidP="002734E8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4E8" w:rsidRPr="0071636E" w:rsidRDefault="002734E8" w:rsidP="0071636E">
      <w:pPr>
        <w:pStyle w:val="a6"/>
        <w:numPr>
          <w:ilvl w:val="2"/>
          <w:numId w:val="41"/>
        </w:numPr>
        <w:rPr>
          <w:rFonts w:ascii="Times New Roman" w:hAnsi="Times New Roman"/>
          <w:b/>
          <w:sz w:val="28"/>
          <w:szCs w:val="28"/>
          <w:lang w:eastAsia="zh-CN"/>
        </w:rPr>
      </w:pPr>
      <w:r w:rsidRPr="0071636E">
        <w:rPr>
          <w:rFonts w:ascii="Times New Roman" w:hAnsi="Times New Roman"/>
          <w:b/>
          <w:sz w:val="28"/>
          <w:szCs w:val="28"/>
          <w:lang w:eastAsia="zh-CN"/>
        </w:rPr>
        <w:t>Требования к качеству и безопасности поставляемых товаров.</w:t>
      </w:r>
    </w:p>
    <w:p w:rsidR="002734E8" w:rsidRPr="002734E8" w:rsidRDefault="002734E8" w:rsidP="002734E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34E8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Выполнять поставку Товара, выполнение работ по монтажу, демонтажу (по необходимости), установке, гарантийному обслуживанию согласно техническим требованиям заводов-изготовителей. Все материалы, применяемые при изготовлении товара и выполнении работ, должны быть сертифицированы, если подлежат сертификации.</w:t>
      </w:r>
    </w:p>
    <w:p w:rsidR="002734E8" w:rsidRPr="002734E8" w:rsidRDefault="002734E8" w:rsidP="002734E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34E8">
        <w:rPr>
          <w:rFonts w:ascii="Times New Roman" w:hAnsi="Times New Roman" w:cs="Times New Roman"/>
          <w:sz w:val="28"/>
          <w:szCs w:val="28"/>
          <w:lang w:eastAsia="zh-CN"/>
        </w:rPr>
        <w:t>Качество поставленных товаров должно соответствовать действующим нормам и правилам.</w:t>
      </w:r>
    </w:p>
    <w:p w:rsidR="002734E8" w:rsidRPr="002734E8" w:rsidRDefault="002734E8" w:rsidP="002734E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734E8" w:rsidRPr="0071636E" w:rsidRDefault="002734E8" w:rsidP="0071636E">
      <w:pPr>
        <w:pStyle w:val="a6"/>
        <w:numPr>
          <w:ilvl w:val="2"/>
          <w:numId w:val="42"/>
        </w:numPr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71636E">
        <w:rPr>
          <w:rFonts w:ascii="Times New Roman" w:hAnsi="Times New Roman"/>
          <w:b/>
          <w:sz w:val="28"/>
          <w:szCs w:val="28"/>
          <w:lang w:eastAsia="zh-CN"/>
        </w:rPr>
        <w:t>Требования к приемке товара.</w:t>
      </w:r>
    </w:p>
    <w:p w:rsidR="002734E8" w:rsidRPr="002734E8" w:rsidRDefault="002734E8" w:rsidP="002734E8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После поставки и монтажа товара Поставщик должен предоставлять Муниципальному заказчику акты сдачи-приемки товара в 2-х экземплярах на бумажном носителе.</w:t>
      </w:r>
    </w:p>
    <w:p w:rsidR="002734E8" w:rsidRPr="002734E8" w:rsidRDefault="002734E8" w:rsidP="00031BE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734E8" w:rsidRPr="002734E8" w:rsidRDefault="002734E8" w:rsidP="0071636E">
      <w:pPr>
        <w:pStyle w:val="a6"/>
        <w:numPr>
          <w:ilvl w:val="2"/>
          <w:numId w:val="42"/>
        </w:numPr>
        <w:jc w:val="both"/>
        <w:rPr>
          <w:rFonts w:ascii="Times New Roman" w:hAnsi="Times New Roman"/>
          <w:b/>
          <w:sz w:val="28"/>
          <w:szCs w:val="28"/>
        </w:rPr>
      </w:pPr>
      <w:r w:rsidRPr="002734E8">
        <w:rPr>
          <w:rFonts w:ascii="Times New Roman" w:hAnsi="Times New Roman"/>
          <w:b/>
          <w:sz w:val="28"/>
          <w:szCs w:val="28"/>
        </w:rPr>
        <w:t>Дополнительные условия.</w:t>
      </w:r>
    </w:p>
    <w:p w:rsidR="002734E8" w:rsidRPr="002734E8" w:rsidRDefault="002734E8" w:rsidP="0027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734E8">
        <w:rPr>
          <w:rFonts w:ascii="Times New Roman" w:hAnsi="Times New Roman" w:cs="Times New Roman"/>
          <w:sz w:val="28"/>
          <w:szCs w:val="28"/>
        </w:rPr>
        <w:t>Конструкция систем должна обеспечивать:</w:t>
      </w:r>
    </w:p>
    <w:p w:rsidR="002734E8" w:rsidRPr="002734E8" w:rsidRDefault="002734E8" w:rsidP="0027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734E8">
        <w:rPr>
          <w:rFonts w:ascii="Times New Roman" w:hAnsi="Times New Roman" w:cs="Times New Roman"/>
          <w:sz w:val="28"/>
          <w:szCs w:val="28"/>
        </w:rPr>
        <w:t>• взаимозаменяемость сменных однотипных составных частей;</w:t>
      </w:r>
    </w:p>
    <w:p w:rsidR="002734E8" w:rsidRPr="002734E8" w:rsidRDefault="002734E8" w:rsidP="0027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734E8">
        <w:rPr>
          <w:rFonts w:ascii="Times New Roman" w:hAnsi="Times New Roman" w:cs="Times New Roman"/>
          <w:sz w:val="28"/>
          <w:szCs w:val="28"/>
        </w:rPr>
        <w:t>• удобство технического обслуживания и эксплуатации;</w:t>
      </w:r>
    </w:p>
    <w:p w:rsidR="002734E8" w:rsidRPr="002734E8" w:rsidRDefault="002734E8" w:rsidP="0027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734E8">
        <w:rPr>
          <w:rFonts w:ascii="Times New Roman" w:hAnsi="Times New Roman" w:cs="Times New Roman"/>
          <w:sz w:val="28"/>
          <w:szCs w:val="28"/>
        </w:rPr>
        <w:t>• ремонтопригодность;</w:t>
      </w:r>
    </w:p>
    <w:p w:rsidR="002734E8" w:rsidRPr="002734E8" w:rsidRDefault="002734E8" w:rsidP="0027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734E8">
        <w:rPr>
          <w:rFonts w:ascii="Times New Roman" w:hAnsi="Times New Roman" w:cs="Times New Roman"/>
          <w:sz w:val="28"/>
          <w:szCs w:val="28"/>
        </w:rPr>
        <w:t>• свободный  доступ ко всем элементам, узлам и блокам, требующим регулирования или замены в процессе эксплуатации.</w:t>
      </w:r>
    </w:p>
    <w:p w:rsidR="002734E8" w:rsidRPr="002734E8" w:rsidRDefault="002734E8" w:rsidP="0027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734E8">
        <w:rPr>
          <w:rFonts w:ascii="Times New Roman" w:hAnsi="Times New Roman" w:cs="Times New Roman"/>
          <w:sz w:val="28"/>
          <w:szCs w:val="28"/>
        </w:rPr>
        <w:t>Установленные детские площадки должны иметь информационные доски отвечающие требованиям действующих ГОСТ.</w:t>
      </w:r>
    </w:p>
    <w:p w:rsidR="002734E8" w:rsidRPr="002734E8" w:rsidRDefault="002734E8" w:rsidP="0027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4E8" w:rsidRPr="002734E8" w:rsidRDefault="002734E8" w:rsidP="0071636E">
      <w:pPr>
        <w:pStyle w:val="a6"/>
        <w:numPr>
          <w:ilvl w:val="2"/>
          <w:numId w:val="42"/>
        </w:numPr>
        <w:tabs>
          <w:tab w:val="left" w:pos="426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34E8">
        <w:rPr>
          <w:rFonts w:ascii="Times New Roman" w:hAnsi="Times New Roman"/>
          <w:b/>
          <w:color w:val="000000" w:themeColor="text1"/>
          <w:sz w:val="28"/>
          <w:szCs w:val="28"/>
        </w:rPr>
        <w:t>Перечень качественных и иных характеристик товаров и материалов.</w:t>
      </w:r>
    </w:p>
    <w:p w:rsidR="002734E8" w:rsidRPr="002734E8" w:rsidRDefault="002734E8" w:rsidP="00031BE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качественных и иных характеристик товаров и материалов, используемых при выполнении работ согласно Спецификации (Приложение №1 к Техническому заданию)</w:t>
      </w:r>
    </w:p>
    <w:p w:rsidR="002734E8" w:rsidRPr="002734E8" w:rsidRDefault="002734E8" w:rsidP="002734E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E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 к Техническому заданию находится в отдельном файле.</w:t>
      </w:r>
    </w:p>
    <w:p w:rsidR="00C119CF" w:rsidRPr="00594954" w:rsidRDefault="00C119CF" w:rsidP="00031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E7" w:rsidRPr="00594954" w:rsidRDefault="00D601E7" w:rsidP="00A607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OLE_LINK112"/>
      <w:bookmarkStart w:id="23" w:name="OLE_LINK122"/>
      <w:bookmarkStart w:id="24" w:name="OLE_LINK128"/>
      <w:bookmarkStart w:id="25" w:name="OLE_LINK129"/>
      <w:bookmarkStart w:id="26" w:name="OLE_LINK62"/>
      <w:bookmarkStart w:id="27" w:name="OLE_LINK63"/>
      <w:bookmarkStart w:id="28" w:name="OLE_LINK70"/>
      <w:bookmarkStart w:id="29" w:name="OLE_LINK71"/>
      <w:bookmarkStart w:id="30" w:name="OLE_LINK72"/>
      <w:bookmarkEnd w:id="7"/>
      <w:bookmarkEnd w:id="8"/>
      <w:bookmarkEnd w:id="9"/>
      <w:r w:rsidRPr="00594954">
        <w:rPr>
          <w:rFonts w:ascii="Times New Roman" w:hAnsi="Times New Roman" w:cs="Times New Roman"/>
          <w:b/>
          <w:sz w:val="28"/>
          <w:szCs w:val="28"/>
        </w:rPr>
        <w:t>6.</w:t>
      </w:r>
      <w:r w:rsidR="0071636E">
        <w:rPr>
          <w:rFonts w:ascii="Times New Roman" w:hAnsi="Times New Roman" w:cs="Times New Roman"/>
          <w:b/>
          <w:sz w:val="28"/>
          <w:szCs w:val="28"/>
        </w:rPr>
        <w:t>5</w:t>
      </w:r>
      <w:r w:rsidRPr="00594954">
        <w:rPr>
          <w:rFonts w:ascii="Times New Roman" w:hAnsi="Times New Roman" w:cs="Times New Roman"/>
          <w:b/>
          <w:sz w:val="28"/>
          <w:szCs w:val="28"/>
        </w:rPr>
        <w:t>. Прочие работы</w:t>
      </w:r>
      <w:bookmarkEnd w:id="22"/>
      <w:bookmarkEnd w:id="23"/>
      <w:bookmarkEnd w:id="24"/>
      <w:bookmarkEnd w:id="25"/>
    </w:p>
    <w:p w:rsidR="00D601E7" w:rsidRPr="00594954" w:rsidRDefault="00D601E7" w:rsidP="00D601E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hAnsi="Times New Roman" w:cs="Times New Roman"/>
          <w:bCs/>
          <w:sz w:val="28"/>
          <w:szCs w:val="28"/>
        </w:rPr>
        <w:t>- погрузка, перевозка, размещение грунтов;</w:t>
      </w:r>
    </w:p>
    <w:p w:rsidR="00D601E7" w:rsidRPr="00594954" w:rsidRDefault="003455EB" w:rsidP="003455E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- погрузка, перевозка, размещение строительного мусора.</w:t>
      </w:r>
    </w:p>
    <w:bookmarkEnd w:id="26"/>
    <w:bookmarkEnd w:id="27"/>
    <w:bookmarkEnd w:id="28"/>
    <w:bookmarkEnd w:id="29"/>
    <w:bookmarkEnd w:id="30"/>
    <w:p w:rsidR="003B46E2" w:rsidRPr="00594954" w:rsidRDefault="003B46E2" w:rsidP="00166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0D9" w:rsidRPr="00594954" w:rsidRDefault="00EE52B3" w:rsidP="009205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4954">
        <w:rPr>
          <w:rFonts w:ascii="Times New Roman" w:hAnsi="Times New Roman" w:cs="Times New Roman"/>
          <w:b/>
          <w:sz w:val="28"/>
          <w:szCs w:val="28"/>
        </w:rPr>
        <w:t>7.</w:t>
      </w:r>
      <w:r w:rsidR="00612BC6" w:rsidRPr="00594954">
        <w:rPr>
          <w:rFonts w:ascii="Times New Roman" w:hAnsi="Times New Roman" w:cs="Times New Roman"/>
          <w:b/>
          <w:sz w:val="28"/>
          <w:szCs w:val="28"/>
        </w:rPr>
        <w:t> Требования соответствия нормативным документам (лицензии, допуски, разрешения, согласования):</w:t>
      </w:r>
      <w:r w:rsidR="00612BC6" w:rsidRPr="00594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91" w:rsidRPr="00594954" w:rsidRDefault="00E70691" w:rsidP="00E706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>Организация и выполнение работ должны осуществляться на условиях наличия у Подрядчика правоустанавливающих или разрешительных документов, определенных действующими законами Российской Федерации.</w:t>
      </w:r>
    </w:p>
    <w:p w:rsidR="00E70691" w:rsidRPr="00594954" w:rsidRDefault="00E70691" w:rsidP="00E706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 xml:space="preserve">Подрядчик обязан обеспечивать в полном объеме качественное выполнение работ в соответствии с приложениями к Контракту, техническим заданием, требованиями СНиП, СанПиН, ТУ, ГОСТ и действующего законодательства Российской Федерации и </w:t>
      </w:r>
      <w:r w:rsidR="00C119CF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 xml:space="preserve"> при соблюдении условий Контракта.</w:t>
      </w:r>
    </w:p>
    <w:p w:rsidR="00E70691" w:rsidRPr="00594954" w:rsidRDefault="00E70691" w:rsidP="00E706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Нормативные документы принимать к руководству в актуальных редакциях.</w:t>
      </w:r>
    </w:p>
    <w:p w:rsidR="00E70691" w:rsidRDefault="00E70691" w:rsidP="00E706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>При производстве работ обеспечить соответствие требованиям:</w:t>
      </w:r>
    </w:p>
    <w:p w:rsidR="00C119CF" w:rsidRPr="00594954" w:rsidRDefault="00C119CF" w:rsidP="00E706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11F" w:rsidRPr="00594954" w:rsidRDefault="005D0AEA" w:rsidP="00A607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511F" w:rsidRPr="005949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>П 82.13330.2016 "</w:t>
      </w:r>
      <w:r w:rsidR="00C7511F" w:rsidRPr="00594954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территорий"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>;</w:t>
      </w:r>
      <w:r w:rsidR="00C7511F" w:rsidRPr="0059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729A" w:rsidRPr="00594954" w:rsidRDefault="005D0AEA" w:rsidP="00A6074D">
      <w:pPr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729A" w:rsidRPr="00594954">
        <w:rPr>
          <w:rFonts w:ascii="Times New Roman" w:eastAsia="Times New Roman" w:hAnsi="Times New Roman" w:cs="Times New Roman"/>
          <w:sz w:val="28"/>
          <w:szCs w:val="28"/>
        </w:rPr>
        <w:t xml:space="preserve">ВСН 5-81 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729A" w:rsidRPr="00594954">
        <w:rPr>
          <w:rFonts w:ascii="Times New Roman" w:eastAsia="Times New Roman" w:hAnsi="Times New Roman" w:cs="Times New Roman"/>
          <w:sz w:val="28"/>
          <w:szCs w:val="28"/>
        </w:rPr>
        <w:t>Инструкция по разбивочным работам при строительстве, реконструкции и капитальному ремонту автомобильных дорог и искусственных сооружений»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>;</w:t>
      </w:r>
      <w:r w:rsidR="0065729A" w:rsidRPr="0059495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5729A" w:rsidRPr="00594954" w:rsidRDefault="002B5588" w:rsidP="00A607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729A" w:rsidRPr="00594954">
        <w:rPr>
          <w:rFonts w:ascii="Times New Roman" w:eastAsia="Times New Roman" w:hAnsi="Times New Roman" w:cs="Times New Roman"/>
          <w:sz w:val="28"/>
          <w:szCs w:val="28"/>
        </w:rPr>
        <w:t xml:space="preserve">ТР 103-07 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729A" w:rsidRPr="00594954">
        <w:rPr>
          <w:rFonts w:ascii="Times New Roman" w:eastAsia="Times New Roman" w:hAnsi="Times New Roman" w:cs="Times New Roman"/>
          <w:sz w:val="28"/>
          <w:szCs w:val="28"/>
        </w:rPr>
        <w:t>Технические рекомендации по устройству дорожных конструкций с применением асфальтобетона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65729A" w:rsidRPr="0059495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5729A" w:rsidRPr="00594954" w:rsidRDefault="002B5588" w:rsidP="00A6074D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729A" w:rsidRPr="00594954">
        <w:rPr>
          <w:rFonts w:ascii="Times New Roman" w:eastAsia="Times New Roman" w:hAnsi="Times New Roman" w:cs="Times New Roman"/>
          <w:sz w:val="28"/>
          <w:szCs w:val="28"/>
        </w:rPr>
        <w:t>ТР 134-03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5729A" w:rsidRPr="00594954">
        <w:rPr>
          <w:rFonts w:ascii="Times New Roman" w:eastAsia="Times New Roman" w:hAnsi="Times New Roman" w:cs="Times New Roman"/>
          <w:sz w:val="28"/>
          <w:szCs w:val="28"/>
        </w:rPr>
        <w:t>Технические рекомендации по устройству и приемке в эксплуатацию дорожных покрытий с учетом требований международных стандартов по ровности</w:t>
      </w:r>
      <w:r w:rsidRPr="005949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729A" w:rsidRPr="00594954">
        <w:rPr>
          <w:rFonts w:ascii="Times New Roman" w:eastAsia="Times New Roman" w:hAnsi="Times New Roman" w:cs="Times New Roman"/>
          <w:sz w:val="28"/>
          <w:szCs w:val="28"/>
        </w:rPr>
        <w:t>;</w:t>
      </w:r>
      <w:r w:rsidR="0065729A" w:rsidRPr="0059495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70691" w:rsidRPr="00594954" w:rsidRDefault="00E70691" w:rsidP="008855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>- СанПиН 2.2.3.1384-03 «Гигиенические требования к организации строительного производства и строительных работ»;</w:t>
      </w:r>
    </w:p>
    <w:p w:rsidR="00E70691" w:rsidRPr="00594954" w:rsidRDefault="00E70691" w:rsidP="008855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>- СП 35-101-2001 «Проектирование зданий и сооружений с учетом доступности для маломобильных групп населения. Общие положения»;</w:t>
      </w:r>
    </w:p>
    <w:p w:rsidR="00E70691" w:rsidRPr="00594954" w:rsidRDefault="00E70691" w:rsidP="008855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54">
        <w:rPr>
          <w:rFonts w:ascii="Times New Roman" w:hAnsi="Times New Roman" w:cs="Times New Roman"/>
          <w:sz w:val="28"/>
          <w:szCs w:val="28"/>
        </w:rPr>
        <w:t>- Постановление N 390 от 25 апреля 2012 года «О противопожарном режиме»;</w:t>
      </w:r>
      <w:r w:rsidRPr="00594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691" w:rsidRPr="00594954" w:rsidRDefault="00E70691" w:rsidP="008855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>- ГОСТ 17.4.3.02-85 «Охрана природы. Почвы. Требования к охране плодородного слоя почвы при производстве земляных работ»;</w:t>
      </w:r>
    </w:p>
    <w:p w:rsidR="00E70691" w:rsidRPr="00594954" w:rsidRDefault="00E70691" w:rsidP="008855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>- ГОСТ 17.6.1.01-83 «Охрана природы. Охрана и защита лесов. Термины и определения»;</w:t>
      </w:r>
    </w:p>
    <w:p w:rsidR="00E70691" w:rsidRDefault="00E70691" w:rsidP="008855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54">
        <w:rPr>
          <w:rFonts w:ascii="Times New Roman" w:eastAsia="Times New Roman" w:hAnsi="Times New Roman" w:cs="Times New Roman"/>
          <w:sz w:val="28"/>
          <w:szCs w:val="28"/>
        </w:rPr>
        <w:t>Используемые материалы, должны быть обеспечены техническими паспортами, сертификатами и другими документами, удостоверяющими их качество, соответствовать ГОСТам и ТУ, указанным в Приложение 1 к Техничес</w:t>
      </w:r>
      <w:r w:rsidR="00031BE1">
        <w:rPr>
          <w:rFonts w:ascii="Times New Roman" w:eastAsia="Times New Roman" w:hAnsi="Times New Roman" w:cs="Times New Roman"/>
          <w:sz w:val="28"/>
          <w:szCs w:val="28"/>
        </w:rPr>
        <w:t>кому заданию (Форма 2).</w:t>
      </w:r>
    </w:p>
    <w:p w:rsidR="00031BE1" w:rsidRPr="00594954" w:rsidRDefault="00031BE1" w:rsidP="008855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7FB" w:rsidRPr="00F93ACA" w:rsidRDefault="008547FB" w:rsidP="00CD4B63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 w:rsidRPr="00F93ACA">
        <w:rPr>
          <w:rFonts w:ascii="Times New Roman" w:hAnsi="Times New Roman"/>
          <w:b/>
          <w:bCs/>
          <w:sz w:val="28"/>
          <w:szCs w:val="28"/>
        </w:rPr>
        <w:t>8. Сроки выполнения работ, периоды выполнения условий контракта:</w:t>
      </w:r>
    </w:p>
    <w:p w:rsidR="00C07ED9" w:rsidRPr="00F93ACA" w:rsidRDefault="00C07ED9" w:rsidP="00C07ED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93AC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Срок выполнения работ </w:t>
      </w:r>
      <w:r w:rsidR="00F93ACA" w:rsidRPr="00F93AC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–</w:t>
      </w:r>
      <w:r w:rsidRPr="00F93AC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93ACA" w:rsidRPr="00F93AC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 30 сентября</w:t>
      </w:r>
    </w:p>
    <w:p w:rsidR="00EE52B3" w:rsidRPr="00594954" w:rsidRDefault="00EE52B3" w:rsidP="00CD4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_GoBack"/>
      <w:bookmarkEnd w:id="31"/>
    </w:p>
    <w:sectPr w:rsidR="00EE52B3" w:rsidRPr="00594954" w:rsidSect="009735D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5E" w:rsidRDefault="0078665E" w:rsidP="0028197E">
      <w:r>
        <w:separator/>
      </w:r>
    </w:p>
  </w:endnote>
  <w:endnote w:type="continuationSeparator" w:id="0">
    <w:p w:rsidR="0078665E" w:rsidRDefault="0078665E" w:rsidP="002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5E" w:rsidRDefault="0078665E" w:rsidP="0028197E">
      <w:r>
        <w:separator/>
      </w:r>
    </w:p>
  </w:footnote>
  <w:footnote w:type="continuationSeparator" w:id="0">
    <w:p w:rsidR="0078665E" w:rsidRDefault="0078665E" w:rsidP="0028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DF2"/>
    <w:multiLevelType w:val="multilevel"/>
    <w:tmpl w:val="501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2CCF"/>
    <w:multiLevelType w:val="hybridMultilevel"/>
    <w:tmpl w:val="69F8A8FE"/>
    <w:lvl w:ilvl="0" w:tplc="3F4C97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1049F"/>
    <w:multiLevelType w:val="hybridMultilevel"/>
    <w:tmpl w:val="D2DE1370"/>
    <w:lvl w:ilvl="0" w:tplc="0419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3">
    <w:nsid w:val="106E75CF"/>
    <w:multiLevelType w:val="hybridMultilevel"/>
    <w:tmpl w:val="F830012E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2702EB"/>
    <w:multiLevelType w:val="multilevel"/>
    <w:tmpl w:val="635886A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5">
    <w:nsid w:val="199A63B4"/>
    <w:multiLevelType w:val="multilevel"/>
    <w:tmpl w:val="5C5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B2405"/>
    <w:multiLevelType w:val="multilevel"/>
    <w:tmpl w:val="35CA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3464E"/>
    <w:multiLevelType w:val="multilevel"/>
    <w:tmpl w:val="DB62F73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A4313DC"/>
    <w:multiLevelType w:val="hybridMultilevel"/>
    <w:tmpl w:val="2D207542"/>
    <w:lvl w:ilvl="0" w:tplc="3F4C978A">
      <w:start w:val="7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DFE3279"/>
    <w:multiLevelType w:val="multilevel"/>
    <w:tmpl w:val="F55A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A24A4"/>
    <w:multiLevelType w:val="multilevel"/>
    <w:tmpl w:val="DE9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A15E2"/>
    <w:multiLevelType w:val="multilevel"/>
    <w:tmpl w:val="58C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3073F"/>
    <w:multiLevelType w:val="multilevel"/>
    <w:tmpl w:val="3704259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C64E43"/>
    <w:multiLevelType w:val="multilevel"/>
    <w:tmpl w:val="486C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D3EF8"/>
    <w:multiLevelType w:val="hybridMultilevel"/>
    <w:tmpl w:val="F3EC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66612"/>
    <w:multiLevelType w:val="hybridMultilevel"/>
    <w:tmpl w:val="0242D6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C94F06"/>
    <w:multiLevelType w:val="multilevel"/>
    <w:tmpl w:val="E19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12E1B"/>
    <w:multiLevelType w:val="hybridMultilevel"/>
    <w:tmpl w:val="0D5CBEDA"/>
    <w:lvl w:ilvl="0" w:tplc="3F4C978A">
      <w:start w:val="7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0D3E63"/>
    <w:multiLevelType w:val="multilevel"/>
    <w:tmpl w:val="3F7C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759BE"/>
    <w:multiLevelType w:val="multilevel"/>
    <w:tmpl w:val="19E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77F74"/>
    <w:multiLevelType w:val="hybridMultilevel"/>
    <w:tmpl w:val="C3CAB11A"/>
    <w:lvl w:ilvl="0" w:tplc="3F4C97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544E"/>
    <w:multiLevelType w:val="multilevel"/>
    <w:tmpl w:val="040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3F6A57"/>
    <w:multiLevelType w:val="hybridMultilevel"/>
    <w:tmpl w:val="824046C8"/>
    <w:lvl w:ilvl="0" w:tplc="1092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193BB9"/>
    <w:multiLevelType w:val="hybridMultilevel"/>
    <w:tmpl w:val="F1282DBC"/>
    <w:lvl w:ilvl="0" w:tplc="08B466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C3D1E"/>
    <w:multiLevelType w:val="multilevel"/>
    <w:tmpl w:val="CB82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300000"/>
    <w:multiLevelType w:val="multilevel"/>
    <w:tmpl w:val="5E84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F4BB0"/>
    <w:multiLevelType w:val="hybridMultilevel"/>
    <w:tmpl w:val="43A68C5A"/>
    <w:lvl w:ilvl="0" w:tplc="FF4476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3233A1F"/>
    <w:multiLevelType w:val="multilevel"/>
    <w:tmpl w:val="E23C95D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76206C7"/>
    <w:multiLevelType w:val="multilevel"/>
    <w:tmpl w:val="5846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3913F3"/>
    <w:multiLevelType w:val="multilevel"/>
    <w:tmpl w:val="0E6A44F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A733026"/>
    <w:multiLevelType w:val="multilevel"/>
    <w:tmpl w:val="9D2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632BF"/>
    <w:multiLevelType w:val="multilevel"/>
    <w:tmpl w:val="258A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FD6BB1"/>
    <w:multiLevelType w:val="hybridMultilevel"/>
    <w:tmpl w:val="F3EC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05809"/>
    <w:multiLevelType w:val="multilevel"/>
    <w:tmpl w:val="3D1A68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6BBA00B7"/>
    <w:multiLevelType w:val="multilevel"/>
    <w:tmpl w:val="582A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EB0751"/>
    <w:multiLevelType w:val="multilevel"/>
    <w:tmpl w:val="CED8C4C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2796052"/>
    <w:multiLevelType w:val="multilevel"/>
    <w:tmpl w:val="083A0F7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>
    <w:nsid w:val="727E1BE9"/>
    <w:multiLevelType w:val="hybridMultilevel"/>
    <w:tmpl w:val="0376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0085F"/>
    <w:multiLevelType w:val="multilevel"/>
    <w:tmpl w:val="898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644343"/>
    <w:multiLevelType w:val="hybridMultilevel"/>
    <w:tmpl w:val="1DAEF762"/>
    <w:lvl w:ilvl="0" w:tplc="973C7F9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2070EC"/>
    <w:multiLevelType w:val="hybridMultilevel"/>
    <w:tmpl w:val="C23048F0"/>
    <w:lvl w:ilvl="0" w:tplc="324E2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A793D"/>
    <w:multiLevelType w:val="multilevel"/>
    <w:tmpl w:val="C9DE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37"/>
  </w:num>
  <w:num w:numId="5">
    <w:abstractNumId w:val="14"/>
  </w:num>
  <w:num w:numId="6">
    <w:abstractNumId w:val="32"/>
  </w:num>
  <w:num w:numId="7">
    <w:abstractNumId w:val="20"/>
  </w:num>
  <w:num w:numId="8">
    <w:abstractNumId w:val="1"/>
  </w:num>
  <w:num w:numId="9">
    <w:abstractNumId w:val="17"/>
  </w:num>
  <w:num w:numId="10">
    <w:abstractNumId w:val="23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1"/>
  </w:num>
  <w:num w:numId="16">
    <w:abstractNumId w:val="4"/>
  </w:num>
  <w:num w:numId="17">
    <w:abstractNumId w:val="34"/>
  </w:num>
  <w:num w:numId="18">
    <w:abstractNumId w:val="5"/>
  </w:num>
  <w:num w:numId="19">
    <w:abstractNumId w:val="30"/>
  </w:num>
  <w:num w:numId="20">
    <w:abstractNumId w:val="13"/>
  </w:num>
  <w:num w:numId="21">
    <w:abstractNumId w:val="21"/>
  </w:num>
  <w:num w:numId="22">
    <w:abstractNumId w:val="16"/>
  </w:num>
  <w:num w:numId="23">
    <w:abstractNumId w:val="6"/>
  </w:num>
  <w:num w:numId="24">
    <w:abstractNumId w:val="41"/>
  </w:num>
  <w:num w:numId="25">
    <w:abstractNumId w:val="0"/>
  </w:num>
  <w:num w:numId="26">
    <w:abstractNumId w:val="24"/>
  </w:num>
  <w:num w:numId="27">
    <w:abstractNumId w:val="19"/>
  </w:num>
  <w:num w:numId="28">
    <w:abstractNumId w:val="38"/>
  </w:num>
  <w:num w:numId="29">
    <w:abstractNumId w:val="25"/>
  </w:num>
  <w:num w:numId="30">
    <w:abstractNumId w:val="18"/>
  </w:num>
  <w:num w:numId="31">
    <w:abstractNumId w:val="28"/>
  </w:num>
  <w:num w:numId="32">
    <w:abstractNumId w:val="31"/>
  </w:num>
  <w:num w:numId="33">
    <w:abstractNumId w:val="3"/>
  </w:num>
  <w:num w:numId="34">
    <w:abstractNumId w:val="40"/>
  </w:num>
  <w:num w:numId="35">
    <w:abstractNumId w:val="39"/>
  </w:num>
  <w:num w:numId="36">
    <w:abstractNumId w:val="33"/>
  </w:num>
  <w:num w:numId="37">
    <w:abstractNumId w:val="27"/>
  </w:num>
  <w:num w:numId="38">
    <w:abstractNumId w:val="12"/>
  </w:num>
  <w:num w:numId="39">
    <w:abstractNumId w:val="7"/>
  </w:num>
  <w:num w:numId="40">
    <w:abstractNumId w:val="35"/>
  </w:num>
  <w:num w:numId="41">
    <w:abstractNumId w:val="36"/>
  </w:num>
  <w:num w:numId="42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9D"/>
    <w:rsid w:val="0000425E"/>
    <w:rsid w:val="00005835"/>
    <w:rsid w:val="000155C1"/>
    <w:rsid w:val="0001571B"/>
    <w:rsid w:val="000169F8"/>
    <w:rsid w:val="000219F5"/>
    <w:rsid w:val="00021CA1"/>
    <w:rsid w:val="00024715"/>
    <w:rsid w:val="00031BE1"/>
    <w:rsid w:val="000324BB"/>
    <w:rsid w:val="00045430"/>
    <w:rsid w:val="00046E35"/>
    <w:rsid w:val="00052AF4"/>
    <w:rsid w:val="00053D3E"/>
    <w:rsid w:val="00065F97"/>
    <w:rsid w:val="00067750"/>
    <w:rsid w:val="00067A95"/>
    <w:rsid w:val="00071CBD"/>
    <w:rsid w:val="00072A0B"/>
    <w:rsid w:val="00072B83"/>
    <w:rsid w:val="000752C3"/>
    <w:rsid w:val="00075791"/>
    <w:rsid w:val="00080017"/>
    <w:rsid w:val="00086AB1"/>
    <w:rsid w:val="0009424A"/>
    <w:rsid w:val="00096543"/>
    <w:rsid w:val="000A017E"/>
    <w:rsid w:val="000A238A"/>
    <w:rsid w:val="000A25D9"/>
    <w:rsid w:val="000A4422"/>
    <w:rsid w:val="000A690F"/>
    <w:rsid w:val="000A7922"/>
    <w:rsid w:val="000B346A"/>
    <w:rsid w:val="000B37D7"/>
    <w:rsid w:val="000D0CAE"/>
    <w:rsid w:val="000D2098"/>
    <w:rsid w:val="000D3536"/>
    <w:rsid w:val="000D4EDF"/>
    <w:rsid w:val="000E1A63"/>
    <w:rsid w:val="000E40C9"/>
    <w:rsid w:val="000E50E0"/>
    <w:rsid w:val="000E7622"/>
    <w:rsid w:val="000F0F3C"/>
    <w:rsid w:val="000F5180"/>
    <w:rsid w:val="000F5BE5"/>
    <w:rsid w:val="00100432"/>
    <w:rsid w:val="0010062E"/>
    <w:rsid w:val="00100C37"/>
    <w:rsid w:val="00103ECD"/>
    <w:rsid w:val="0011030C"/>
    <w:rsid w:val="00113265"/>
    <w:rsid w:val="00113B12"/>
    <w:rsid w:val="001257C6"/>
    <w:rsid w:val="0012620E"/>
    <w:rsid w:val="001262E0"/>
    <w:rsid w:val="001308A7"/>
    <w:rsid w:val="00130CC0"/>
    <w:rsid w:val="00130D7B"/>
    <w:rsid w:val="001337E9"/>
    <w:rsid w:val="001379D9"/>
    <w:rsid w:val="00137C93"/>
    <w:rsid w:val="00142FDF"/>
    <w:rsid w:val="00145807"/>
    <w:rsid w:val="001461EA"/>
    <w:rsid w:val="00146E82"/>
    <w:rsid w:val="00147565"/>
    <w:rsid w:val="00151964"/>
    <w:rsid w:val="001555F2"/>
    <w:rsid w:val="00155E33"/>
    <w:rsid w:val="001663D8"/>
    <w:rsid w:val="00167D0F"/>
    <w:rsid w:val="001746CE"/>
    <w:rsid w:val="00176B4E"/>
    <w:rsid w:val="00176B87"/>
    <w:rsid w:val="0017776F"/>
    <w:rsid w:val="00181548"/>
    <w:rsid w:val="00184D4E"/>
    <w:rsid w:val="001911D4"/>
    <w:rsid w:val="0019245D"/>
    <w:rsid w:val="00194200"/>
    <w:rsid w:val="001951E4"/>
    <w:rsid w:val="0019727E"/>
    <w:rsid w:val="001A1DFE"/>
    <w:rsid w:val="001A26C7"/>
    <w:rsid w:val="001A41C8"/>
    <w:rsid w:val="001B0076"/>
    <w:rsid w:val="001B3854"/>
    <w:rsid w:val="001B3D9A"/>
    <w:rsid w:val="001C13FE"/>
    <w:rsid w:val="001C441C"/>
    <w:rsid w:val="001C50D9"/>
    <w:rsid w:val="001D338F"/>
    <w:rsid w:val="001D735E"/>
    <w:rsid w:val="001E2B11"/>
    <w:rsid w:val="001E3D9A"/>
    <w:rsid w:val="001E4ED2"/>
    <w:rsid w:val="001E7681"/>
    <w:rsid w:val="001F04D8"/>
    <w:rsid w:val="001F0A3A"/>
    <w:rsid w:val="001F0D04"/>
    <w:rsid w:val="001F0D21"/>
    <w:rsid w:val="001F0FC9"/>
    <w:rsid w:val="001F14C5"/>
    <w:rsid w:val="001F673F"/>
    <w:rsid w:val="001F680A"/>
    <w:rsid w:val="001F746D"/>
    <w:rsid w:val="00204F00"/>
    <w:rsid w:val="00207275"/>
    <w:rsid w:val="00210310"/>
    <w:rsid w:val="00213D15"/>
    <w:rsid w:val="00213DAD"/>
    <w:rsid w:val="00222CB4"/>
    <w:rsid w:val="002268FF"/>
    <w:rsid w:val="002349CD"/>
    <w:rsid w:val="00234EBC"/>
    <w:rsid w:val="00236E42"/>
    <w:rsid w:val="00237D39"/>
    <w:rsid w:val="00240785"/>
    <w:rsid w:val="002436EB"/>
    <w:rsid w:val="002457D4"/>
    <w:rsid w:val="00246196"/>
    <w:rsid w:val="002464CB"/>
    <w:rsid w:val="0024754A"/>
    <w:rsid w:val="00252E0E"/>
    <w:rsid w:val="00255116"/>
    <w:rsid w:val="00260323"/>
    <w:rsid w:val="00260861"/>
    <w:rsid w:val="00262CD4"/>
    <w:rsid w:val="00264B74"/>
    <w:rsid w:val="00265E4B"/>
    <w:rsid w:val="00267539"/>
    <w:rsid w:val="00267E33"/>
    <w:rsid w:val="00270139"/>
    <w:rsid w:val="00271B6D"/>
    <w:rsid w:val="002723B7"/>
    <w:rsid w:val="002734E8"/>
    <w:rsid w:val="00274B20"/>
    <w:rsid w:val="00274D55"/>
    <w:rsid w:val="002766CC"/>
    <w:rsid w:val="0028197E"/>
    <w:rsid w:val="0028621D"/>
    <w:rsid w:val="0029077B"/>
    <w:rsid w:val="0029294F"/>
    <w:rsid w:val="00297F6D"/>
    <w:rsid w:val="002A0D15"/>
    <w:rsid w:val="002A54CF"/>
    <w:rsid w:val="002A7CC6"/>
    <w:rsid w:val="002B02D0"/>
    <w:rsid w:val="002B0572"/>
    <w:rsid w:val="002B0F26"/>
    <w:rsid w:val="002B1BFB"/>
    <w:rsid w:val="002B2447"/>
    <w:rsid w:val="002B3514"/>
    <w:rsid w:val="002B5588"/>
    <w:rsid w:val="002B5CB7"/>
    <w:rsid w:val="002C0BA8"/>
    <w:rsid w:val="002C3199"/>
    <w:rsid w:val="002C35CD"/>
    <w:rsid w:val="002C4BFA"/>
    <w:rsid w:val="002C751F"/>
    <w:rsid w:val="002D3C96"/>
    <w:rsid w:val="002D6412"/>
    <w:rsid w:val="002D7154"/>
    <w:rsid w:val="002D7472"/>
    <w:rsid w:val="002E428D"/>
    <w:rsid w:val="002E5384"/>
    <w:rsid w:val="002F187C"/>
    <w:rsid w:val="00307321"/>
    <w:rsid w:val="00311A61"/>
    <w:rsid w:val="00314A77"/>
    <w:rsid w:val="003157FF"/>
    <w:rsid w:val="003163E3"/>
    <w:rsid w:val="00320867"/>
    <w:rsid w:val="00324113"/>
    <w:rsid w:val="0032452E"/>
    <w:rsid w:val="003255BF"/>
    <w:rsid w:val="00335340"/>
    <w:rsid w:val="003455EB"/>
    <w:rsid w:val="00346DD5"/>
    <w:rsid w:val="00350AEF"/>
    <w:rsid w:val="00351E4D"/>
    <w:rsid w:val="003528D3"/>
    <w:rsid w:val="00355D58"/>
    <w:rsid w:val="00360FF0"/>
    <w:rsid w:val="003623C4"/>
    <w:rsid w:val="0036267D"/>
    <w:rsid w:val="00363EEC"/>
    <w:rsid w:val="00371C05"/>
    <w:rsid w:val="0038002D"/>
    <w:rsid w:val="003806B8"/>
    <w:rsid w:val="00387D04"/>
    <w:rsid w:val="00390C41"/>
    <w:rsid w:val="003914FB"/>
    <w:rsid w:val="00392945"/>
    <w:rsid w:val="003A04E0"/>
    <w:rsid w:val="003A0F2F"/>
    <w:rsid w:val="003A3365"/>
    <w:rsid w:val="003A3E85"/>
    <w:rsid w:val="003B421C"/>
    <w:rsid w:val="003B4381"/>
    <w:rsid w:val="003B46E2"/>
    <w:rsid w:val="003B7CD4"/>
    <w:rsid w:val="003C31E3"/>
    <w:rsid w:val="003D11A6"/>
    <w:rsid w:val="003D1C15"/>
    <w:rsid w:val="003D7A0E"/>
    <w:rsid w:val="003D7C6A"/>
    <w:rsid w:val="003E12B7"/>
    <w:rsid w:val="003E2DD0"/>
    <w:rsid w:val="003F35AA"/>
    <w:rsid w:val="00403EE8"/>
    <w:rsid w:val="004044EF"/>
    <w:rsid w:val="0040570F"/>
    <w:rsid w:val="00405AD1"/>
    <w:rsid w:val="00406B84"/>
    <w:rsid w:val="0040797F"/>
    <w:rsid w:val="0041606D"/>
    <w:rsid w:val="004176EB"/>
    <w:rsid w:val="00417A5D"/>
    <w:rsid w:val="00421A38"/>
    <w:rsid w:val="00421EB2"/>
    <w:rsid w:val="00425D19"/>
    <w:rsid w:val="004332DB"/>
    <w:rsid w:val="004334D6"/>
    <w:rsid w:val="0043375A"/>
    <w:rsid w:val="00433FC3"/>
    <w:rsid w:val="00435A25"/>
    <w:rsid w:val="00440E45"/>
    <w:rsid w:val="004441DC"/>
    <w:rsid w:val="0044600B"/>
    <w:rsid w:val="00446C0B"/>
    <w:rsid w:val="004536C5"/>
    <w:rsid w:val="004559B1"/>
    <w:rsid w:val="00470358"/>
    <w:rsid w:val="0047143B"/>
    <w:rsid w:val="00471881"/>
    <w:rsid w:val="004723E4"/>
    <w:rsid w:val="00481295"/>
    <w:rsid w:val="00481EED"/>
    <w:rsid w:val="00486C1E"/>
    <w:rsid w:val="00487323"/>
    <w:rsid w:val="00490901"/>
    <w:rsid w:val="00494F31"/>
    <w:rsid w:val="004955DB"/>
    <w:rsid w:val="00497884"/>
    <w:rsid w:val="004A1AEC"/>
    <w:rsid w:val="004A30DC"/>
    <w:rsid w:val="004A5D10"/>
    <w:rsid w:val="004A650C"/>
    <w:rsid w:val="004B08A6"/>
    <w:rsid w:val="004B1126"/>
    <w:rsid w:val="004B4254"/>
    <w:rsid w:val="004C432D"/>
    <w:rsid w:val="004C58ED"/>
    <w:rsid w:val="004C6B87"/>
    <w:rsid w:val="004C70AA"/>
    <w:rsid w:val="004C7D35"/>
    <w:rsid w:val="004D2D61"/>
    <w:rsid w:val="004D3FE9"/>
    <w:rsid w:val="004D45FD"/>
    <w:rsid w:val="004E30B8"/>
    <w:rsid w:val="004E6264"/>
    <w:rsid w:val="004E7C28"/>
    <w:rsid w:val="004F03E1"/>
    <w:rsid w:val="004F2EA2"/>
    <w:rsid w:val="004F4088"/>
    <w:rsid w:val="004F4ABA"/>
    <w:rsid w:val="0050138A"/>
    <w:rsid w:val="005042F8"/>
    <w:rsid w:val="00504CA4"/>
    <w:rsid w:val="00505D53"/>
    <w:rsid w:val="005109FC"/>
    <w:rsid w:val="00512640"/>
    <w:rsid w:val="00516328"/>
    <w:rsid w:val="005243AE"/>
    <w:rsid w:val="00525095"/>
    <w:rsid w:val="005307B7"/>
    <w:rsid w:val="00537C69"/>
    <w:rsid w:val="00556436"/>
    <w:rsid w:val="00556DB0"/>
    <w:rsid w:val="005615EE"/>
    <w:rsid w:val="00562807"/>
    <w:rsid w:val="00564C6F"/>
    <w:rsid w:val="0056572C"/>
    <w:rsid w:val="005666AA"/>
    <w:rsid w:val="005668A7"/>
    <w:rsid w:val="00566B4B"/>
    <w:rsid w:val="00567ACE"/>
    <w:rsid w:val="00577BC0"/>
    <w:rsid w:val="00580B34"/>
    <w:rsid w:val="0058103C"/>
    <w:rsid w:val="0059465A"/>
    <w:rsid w:val="00594954"/>
    <w:rsid w:val="00594BC2"/>
    <w:rsid w:val="00595581"/>
    <w:rsid w:val="005A1F41"/>
    <w:rsid w:val="005B3C40"/>
    <w:rsid w:val="005B55E7"/>
    <w:rsid w:val="005C2D72"/>
    <w:rsid w:val="005D09DA"/>
    <w:rsid w:val="005D0AEA"/>
    <w:rsid w:val="005D0F87"/>
    <w:rsid w:val="005D14A8"/>
    <w:rsid w:val="005D3443"/>
    <w:rsid w:val="005D3717"/>
    <w:rsid w:val="005D7834"/>
    <w:rsid w:val="005E0ED5"/>
    <w:rsid w:val="005E177F"/>
    <w:rsid w:val="005E70A4"/>
    <w:rsid w:val="005F1A87"/>
    <w:rsid w:val="005F52A2"/>
    <w:rsid w:val="005F786E"/>
    <w:rsid w:val="00603068"/>
    <w:rsid w:val="00612BC6"/>
    <w:rsid w:val="00613D80"/>
    <w:rsid w:val="00615654"/>
    <w:rsid w:val="00622949"/>
    <w:rsid w:val="00623BDE"/>
    <w:rsid w:val="00624633"/>
    <w:rsid w:val="006263E3"/>
    <w:rsid w:val="006307C5"/>
    <w:rsid w:val="006313A4"/>
    <w:rsid w:val="00632003"/>
    <w:rsid w:val="00632F90"/>
    <w:rsid w:val="00633658"/>
    <w:rsid w:val="00641B5E"/>
    <w:rsid w:val="00642B33"/>
    <w:rsid w:val="00650B71"/>
    <w:rsid w:val="00654834"/>
    <w:rsid w:val="00654D4A"/>
    <w:rsid w:val="00656228"/>
    <w:rsid w:val="0065729A"/>
    <w:rsid w:val="00660265"/>
    <w:rsid w:val="00660C52"/>
    <w:rsid w:val="00661983"/>
    <w:rsid w:val="00666F21"/>
    <w:rsid w:val="00672E41"/>
    <w:rsid w:val="00672E82"/>
    <w:rsid w:val="0068064A"/>
    <w:rsid w:val="00681551"/>
    <w:rsid w:val="006817E7"/>
    <w:rsid w:val="00682D0D"/>
    <w:rsid w:val="00685929"/>
    <w:rsid w:val="00685B5B"/>
    <w:rsid w:val="0068649B"/>
    <w:rsid w:val="00691CBD"/>
    <w:rsid w:val="00691DBB"/>
    <w:rsid w:val="00693149"/>
    <w:rsid w:val="00693AC2"/>
    <w:rsid w:val="00696368"/>
    <w:rsid w:val="006A1338"/>
    <w:rsid w:val="006B05D0"/>
    <w:rsid w:val="006B2C26"/>
    <w:rsid w:val="006B39BE"/>
    <w:rsid w:val="006B7AE4"/>
    <w:rsid w:val="006D3206"/>
    <w:rsid w:val="006D357B"/>
    <w:rsid w:val="006D6B93"/>
    <w:rsid w:val="006E0621"/>
    <w:rsid w:val="006E16C6"/>
    <w:rsid w:val="006E4F6C"/>
    <w:rsid w:val="006F27DA"/>
    <w:rsid w:val="006F5E4D"/>
    <w:rsid w:val="006F6DEC"/>
    <w:rsid w:val="00705654"/>
    <w:rsid w:val="00705687"/>
    <w:rsid w:val="00705B5A"/>
    <w:rsid w:val="007070C8"/>
    <w:rsid w:val="00711F85"/>
    <w:rsid w:val="0071205A"/>
    <w:rsid w:val="00712F87"/>
    <w:rsid w:val="007145DD"/>
    <w:rsid w:val="0071636E"/>
    <w:rsid w:val="007172E3"/>
    <w:rsid w:val="00717DC5"/>
    <w:rsid w:val="00724A44"/>
    <w:rsid w:val="0072516E"/>
    <w:rsid w:val="00727133"/>
    <w:rsid w:val="007277BD"/>
    <w:rsid w:val="00740F64"/>
    <w:rsid w:val="0074561D"/>
    <w:rsid w:val="007529A5"/>
    <w:rsid w:val="00754E19"/>
    <w:rsid w:val="00756051"/>
    <w:rsid w:val="00760B0D"/>
    <w:rsid w:val="00760C7C"/>
    <w:rsid w:val="00762477"/>
    <w:rsid w:val="007627B2"/>
    <w:rsid w:val="00766BC4"/>
    <w:rsid w:val="007676C9"/>
    <w:rsid w:val="00767914"/>
    <w:rsid w:val="00767D17"/>
    <w:rsid w:val="00771766"/>
    <w:rsid w:val="00771FC9"/>
    <w:rsid w:val="00776901"/>
    <w:rsid w:val="00780D95"/>
    <w:rsid w:val="007826D5"/>
    <w:rsid w:val="007834B6"/>
    <w:rsid w:val="00784E18"/>
    <w:rsid w:val="0078665E"/>
    <w:rsid w:val="0079102E"/>
    <w:rsid w:val="007A23C1"/>
    <w:rsid w:val="007A270A"/>
    <w:rsid w:val="007A2DBD"/>
    <w:rsid w:val="007A43D2"/>
    <w:rsid w:val="007A7330"/>
    <w:rsid w:val="007B34BF"/>
    <w:rsid w:val="007B5059"/>
    <w:rsid w:val="007B6C45"/>
    <w:rsid w:val="007C05AC"/>
    <w:rsid w:val="007C09B2"/>
    <w:rsid w:val="007C1959"/>
    <w:rsid w:val="007C747F"/>
    <w:rsid w:val="007C7A6E"/>
    <w:rsid w:val="007D00F6"/>
    <w:rsid w:val="007D231C"/>
    <w:rsid w:val="007D25C1"/>
    <w:rsid w:val="007D7A85"/>
    <w:rsid w:val="007E0753"/>
    <w:rsid w:val="007E3DCF"/>
    <w:rsid w:val="007E520B"/>
    <w:rsid w:val="007F28DC"/>
    <w:rsid w:val="007F3ACF"/>
    <w:rsid w:val="007F5011"/>
    <w:rsid w:val="007F5964"/>
    <w:rsid w:val="007F6CB8"/>
    <w:rsid w:val="00800624"/>
    <w:rsid w:val="00802307"/>
    <w:rsid w:val="0080323F"/>
    <w:rsid w:val="00803C05"/>
    <w:rsid w:val="00806A86"/>
    <w:rsid w:val="00807F9D"/>
    <w:rsid w:val="00811341"/>
    <w:rsid w:val="00814B50"/>
    <w:rsid w:val="00816BBE"/>
    <w:rsid w:val="00820426"/>
    <w:rsid w:val="00820A9D"/>
    <w:rsid w:val="00820ABB"/>
    <w:rsid w:val="0082479D"/>
    <w:rsid w:val="00841DE5"/>
    <w:rsid w:val="00844057"/>
    <w:rsid w:val="00844F38"/>
    <w:rsid w:val="008474AA"/>
    <w:rsid w:val="008476F9"/>
    <w:rsid w:val="00851419"/>
    <w:rsid w:val="008547FB"/>
    <w:rsid w:val="0085535F"/>
    <w:rsid w:val="00855630"/>
    <w:rsid w:val="008574D3"/>
    <w:rsid w:val="00862711"/>
    <w:rsid w:val="0087025A"/>
    <w:rsid w:val="00870751"/>
    <w:rsid w:val="0087149E"/>
    <w:rsid w:val="00873BE0"/>
    <w:rsid w:val="00877E7B"/>
    <w:rsid w:val="00880BCA"/>
    <w:rsid w:val="00883198"/>
    <w:rsid w:val="00883490"/>
    <w:rsid w:val="008855A2"/>
    <w:rsid w:val="0088603C"/>
    <w:rsid w:val="0089256C"/>
    <w:rsid w:val="008934E1"/>
    <w:rsid w:val="008A6A50"/>
    <w:rsid w:val="008B525D"/>
    <w:rsid w:val="008B570B"/>
    <w:rsid w:val="008B7093"/>
    <w:rsid w:val="008C1437"/>
    <w:rsid w:val="008C2085"/>
    <w:rsid w:val="008C3DC4"/>
    <w:rsid w:val="008C43C2"/>
    <w:rsid w:val="008C53CC"/>
    <w:rsid w:val="008D33C0"/>
    <w:rsid w:val="008D63E5"/>
    <w:rsid w:val="008E48DF"/>
    <w:rsid w:val="008F182C"/>
    <w:rsid w:val="008F1F9E"/>
    <w:rsid w:val="008F232F"/>
    <w:rsid w:val="008F2AF4"/>
    <w:rsid w:val="008F301A"/>
    <w:rsid w:val="008F430E"/>
    <w:rsid w:val="008F51CF"/>
    <w:rsid w:val="00902E87"/>
    <w:rsid w:val="00904CB1"/>
    <w:rsid w:val="00905131"/>
    <w:rsid w:val="00910E52"/>
    <w:rsid w:val="009111E1"/>
    <w:rsid w:val="00911D81"/>
    <w:rsid w:val="009173E6"/>
    <w:rsid w:val="009205B4"/>
    <w:rsid w:val="00922E50"/>
    <w:rsid w:val="009250B6"/>
    <w:rsid w:val="009255E2"/>
    <w:rsid w:val="00934E14"/>
    <w:rsid w:val="0093510A"/>
    <w:rsid w:val="00936CBE"/>
    <w:rsid w:val="00937126"/>
    <w:rsid w:val="0093724C"/>
    <w:rsid w:val="00942D68"/>
    <w:rsid w:val="00944A1D"/>
    <w:rsid w:val="0094530A"/>
    <w:rsid w:val="0094734D"/>
    <w:rsid w:val="00956D67"/>
    <w:rsid w:val="00957DB6"/>
    <w:rsid w:val="00962F5F"/>
    <w:rsid w:val="009658CC"/>
    <w:rsid w:val="00967C4B"/>
    <w:rsid w:val="009735D1"/>
    <w:rsid w:val="00975A5B"/>
    <w:rsid w:val="009906C2"/>
    <w:rsid w:val="00992368"/>
    <w:rsid w:val="00993AD5"/>
    <w:rsid w:val="009A01D0"/>
    <w:rsid w:val="009A0EB9"/>
    <w:rsid w:val="009A3137"/>
    <w:rsid w:val="009A5032"/>
    <w:rsid w:val="009A5577"/>
    <w:rsid w:val="009A5B78"/>
    <w:rsid w:val="009B1415"/>
    <w:rsid w:val="009B189D"/>
    <w:rsid w:val="009B50C0"/>
    <w:rsid w:val="009B5E6C"/>
    <w:rsid w:val="009C7E50"/>
    <w:rsid w:val="009D186B"/>
    <w:rsid w:val="009D3AF7"/>
    <w:rsid w:val="009D4114"/>
    <w:rsid w:val="009D7818"/>
    <w:rsid w:val="009E2C5C"/>
    <w:rsid w:val="009E3161"/>
    <w:rsid w:val="009E3247"/>
    <w:rsid w:val="009F1523"/>
    <w:rsid w:val="009F2C71"/>
    <w:rsid w:val="009F6B9F"/>
    <w:rsid w:val="009F7224"/>
    <w:rsid w:val="00A01380"/>
    <w:rsid w:val="00A03654"/>
    <w:rsid w:val="00A07AB8"/>
    <w:rsid w:val="00A10F9D"/>
    <w:rsid w:val="00A11241"/>
    <w:rsid w:val="00A11E4D"/>
    <w:rsid w:val="00A156F4"/>
    <w:rsid w:val="00A16DED"/>
    <w:rsid w:val="00A2745A"/>
    <w:rsid w:val="00A3376F"/>
    <w:rsid w:val="00A3432E"/>
    <w:rsid w:val="00A35F93"/>
    <w:rsid w:val="00A47C2E"/>
    <w:rsid w:val="00A50A55"/>
    <w:rsid w:val="00A5202E"/>
    <w:rsid w:val="00A5279A"/>
    <w:rsid w:val="00A56A5F"/>
    <w:rsid w:val="00A574ED"/>
    <w:rsid w:val="00A6074D"/>
    <w:rsid w:val="00A619AF"/>
    <w:rsid w:val="00A6212D"/>
    <w:rsid w:val="00A746BE"/>
    <w:rsid w:val="00A779EB"/>
    <w:rsid w:val="00A80935"/>
    <w:rsid w:val="00A8273E"/>
    <w:rsid w:val="00AA4842"/>
    <w:rsid w:val="00AA4FD9"/>
    <w:rsid w:val="00AA6050"/>
    <w:rsid w:val="00AA74EE"/>
    <w:rsid w:val="00AB16B6"/>
    <w:rsid w:val="00AB317B"/>
    <w:rsid w:val="00AC0946"/>
    <w:rsid w:val="00AC1A6E"/>
    <w:rsid w:val="00AC1DAD"/>
    <w:rsid w:val="00AC3D83"/>
    <w:rsid w:val="00AC4D17"/>
    <w:rsid w:val="00AD0D53"/>
    <w:rsid w:val="00AE062A"/>
    <w:rsid w:val="00AE064C"/>
    <w:rsid w:val="00AE105C"/>
    <w:rsid w:val="00AE394D"/>
    <w:rsid w:val="00AE6318"/>
    <w:rsid w:val="00AE7BF1"/>
    <w:rsid w:val="00AF0737"/>
    <w:rsid w:val="00AF1688"/>
    <w:rsid w:val="00AF17B9"/>
    <w:rsid w:val="00AF1C54"/>
    <w:rsid w:val="00B03745"/>
    <w:rsid w:val="00B05FF7"/>
    <w:rsid w:val="00B1166A"/>
    <w:rsid w:val="00B11E43"/>
    <w:rsid w:val="00B120D6"/>
    <w:rsid w:val="00B12229"/>
    <w:rsid w:val="00B136FB"/>
    <w:rsid w:val="00B13CAB"/>
    <w:rsid w:val="00B14097"/>
    <w:rsid w:val="00B1581D"/>
    <w:rsid w:val="00B20906"/>
    <w:rsid w:val="00B33555"/>
    <w:rsid w:val="00B3356F"/>
    <w:rsid w:val="00B36069"/>
    <w:rsid w:val="00B36220"/>
    <w:rsid w:val="00B37BC8"/>
    <w:rsid w:val="00B37E0A"/>
    <w:rsid w:val="00B42ACE"/>
    <w:rsid w:val="00B42B67"/>
    <w:rsid w:val="00B432FB"/>
    <w:rsid w:val="00B52A6F"/>
    <w:rsid w:val="00B53643"/>
    <w:rsid w:val="00B546FE"/>
    <w:rsid w:val="00B55D89"/>
    <w:rsid w:val="00B56141"/>
    <w:rsid w:val="00B62771"/>
    <w:rsid w:val="00B632DC"/>
    <w:rsid w:val="00B64F98"/>
    <w:rsid w:val="00B656C2"/>
    <w:rsid w:val="00B715F3"/>
    <w:rsid w:val="00B71C97"/>
    <w:rsid w:val="00B73018"/>
    <w:rsid w:val="00B77AD2"/>
    <w:rsid w:val="00B8127B"/>
    <w:rsid w:val="00B8377D"/>
    <w:rsid w:val="00B861A8"/>
    <w:rsid w:val="00B8781C"/>
    <w:rsid w:val="00B87BB7"/>
    <w:rsid w:val="00B91DD0"/>
    <w:rsid w:val="00B93B28"/>
    <w:rsid w:val="00B964E6"/>
    <w:rsid w:val="00B96722"/>
    <w:rsid w:val="00BA368F"/>
    <w:rsid w:val="00BA65DD"/>
    <w:rsid w:val="00BA706F"/>
    <w:rsid w:val="00BB075F"/>
    <w:rsid w:val="00BB0A0D"/>
    <w:rsid w:val="00BB1A67"/>
    <w:rsid w:val="00BB3F48"/>
    <w:rsid w:val="00BB4A99"/>
    <w:rsid w:val="00BB53B3"/>
    <w:rsid w:val="00BB5D3B"/>
    <w:rsid w:val="00BC132F"/>
    <w:rsid w:val="00BC3335"/>
    <w:rsid w:val="00BC63FD"/>
    <w:rsid w:val="00BC77D2"/>
    <w:rsid w:val="00BD10E9"/>
    <w:rsid w:val="00BD22B0"/>
    <w:rsid w:val="00BD3AF5"/>
    <w:rsid w:val="00BD5ECF"/>
    <w:rsid w:val="00BE2442"/>
    <w:rsid w:val="00BE4CB4"/>
    <w:rsid w:val="00BE607A"/>
    <w:rsid w:val="00BF1DE0"/>
    <w:rsid w:val="00BF3002"/>
    <w:rsid w:val="00BF317F"/>
    <w:rsid w:val="00C045FD"/>
    <w:rsid w:val="00C04ECC"/>
    <w:rsid w:val="00C07ED9"/>
    <w:rsid w:val="00C119CF"/>
    <w:rsid w:val="00C119E6"/>
    <w:rsid w:val="00C13CEC"/>
    <w:rsid w:val="00C179CC"/>
    <w:rsid w:val="00C24181"/>
    <w:rsid w:val="00C31341"/>
    <w:rsid w:val="00C35D7D"/>
    <w:rsid w:val="00C40027"/>
    <w:rsid w:val="00C404CC"/>
    <w:rsid w:val="00C417D9"/>
    <w:rsid w:val="00C41F4B"/>
    <w:rsid w:val="00C447B4"/>
    <w:rsid w:val="00C45BDB"/>
    <w:rsid w:val="00C50BA0"/>
    <w:rsid w:val="00C54E57"/>
    <w:rsid w:val="00C609F9"/>
    <w:rsid w:val="00C632DA"/>
    <w:rsid w:val="00C649D6"/>
    <w:rsid w:val="00C662EB"/>
    <w:rsid w:val="00C7511F"/>
    <w:rsid w:val="00C76D00"/>
    <w:rsid w:val="00C8030A"/>
    <w:rsid w:val="00C868E5"/>
    <w:rsid w:val="00C90A37"/>
    <w:rsid w:val="00C9122A"/>
    <w:rsid w:val="00C928B0"/>
    <w:rsid w:val="00C96F99"/>
    <w:rsid w:val="00CB0CC3"/>
    <w:rsid w:val="00CB180F"/>
    <w:rsid w:val="00CB30C5"/>
    <w:rsid w:val="00CB3A5C"/>
    <w:rsid w:val="00CB4DB7"/>
    <w:rsid w:val="00CC3CC0"/>
    <w:rsid w:val="00CC5373"/>
    <w:rsid w:val="00CD447A"/>
    <w:rsid w:val="00CD4B63"/>
    <w:rsid w:val="00CD6022"/>
    <w:rsid w:val="00CD69D6"/>
    <w:rsid w:val="00CE1ADD"/>
    <w:rsid w:val="00CE2DBE"/>
    <w:rsid w:val="00CE61AE"/>
    <w:rsid w:val="00CF0258"/>
    <w:rsid w:val="00CF30E8"/>
    <w:rsid w:val="00CF45B0"/>
    <w:rsid w:val="00CF4C85"/>
    <w:rsid w:val="00CF7329"/>
    <w:rsid w:val="00D013D0"/>
    <w:rsid w:val="00D016D3"/>
    <w:rsid w:val="00D03D20"/>
    <w:rsid w:val="00D03FD9"/>
    <w:rsid w:val="00D068DD"/>
    <w:rsid w:val="00D12434"/>
    <w:rsid w:val="00D14C7A"/>
    <w:rsid w:val="00D16795"/>
    <w:rsid w:val="00D17E96"/>
    <w:rsid w:val="00D24B17"/>
    <w:rsid w:val="00D300A6"/>
    <w:rsid w:val="00D30526"/>
    <w:rsid w:val="00D37326"/>
    <w:rsid w:val="00D3792C"/>
    <w:rsid w:val="00D41A72"/>
    <w:rsid w:val="00D42B72"/>
    <w:rsid w:val="00D45AC9"/>
    <w:rsid w:val="00D46333"/>
    <w:rsid w:val="00D47D39"/>
    <w:rsid w:val="00D5149B"/>
    <w:rsid w:val="00D601E7"/>
    <w:rsid w:val="00D71612"/>
    <w:rsid w:val="00D80E86"/>
    <w:rsid w:val="00D81F1C"/>
    <w:rsid w:val="00D82403"/>
    <w:rsid w:val="00D907B8"/>
    <w:rsid w:val="00D96378"/>
    <w:rsid w:val="00D9677F"/>
    <w:rsid w:val="00DA2655"/>
    <w:rsid w:val="00DA2989"/>
    <w:rsid w:val="00DA5A3F"/>
    <w:rsid w:val="00DA5CFB"/>
    <w:rsid w:val="00DB2BF3"/>
    <w:rsid w:val="00DB516D"/>
    <w:rsid w:val="00DB710A"/>
    <w:rsid w:val="00DC0825"/>
    <w:rsid w:val="00DC2607"/>
    <w:rsid w:val="00DC6522"/>
    <w:rsid w:val="00DC71F0"/>
    <w:rsid w:val="00DD700F"/>
    <w:rsid w:val="00DE3AC0"/>
    <w:rsid w:val="00DE5F40"/>
    <w:rsid w:val="00DE6EC1"/>
    <w:rsid w:val="00DF1D4E"/>
    <w:rsid w:val="00DF26F8"/>
    <w:rsid w:val="00DF4BA1"/>
    <w:rsid w:val="00DF6E3B"/>
    <w:rsid w:val="00E02356"/>
    <w:rsid w:val="00E063A2"/>
    <w:rsid w:val="00E065C6"/>
    <w:rsid w:val="00E1297B"/>
    <w:rsid w:val="00E136A3"/>
    <w:rsid w:val="00E220D6"/>
    <w:rsid w:val="00E25D6B"/>
    <w:rsid w:val="00E266B9"/>
    <w:rsid w:val="00E31B8C"/>
    <w:rsid w:val="00E3214E"/>
    <w:rsid w:val="00E34151"/>
    <w:rsid w:val="00E34EC3"/>
    <w:rsid w:val="00E372C7"/>
    <w:rsid w:val="00E37BB9"/>
    <w:rsid w:val="00E41033"/>
    <w:rsid w:val="00E4139E"/>
    <w:rsid w:val="00E44021"/>
    <w:rsid w:val="00E448DD"/>
    <w:rsid w:val="00E45572"/>
    <w:rsid w:val="00E474B5"/>
    <w:rsid w:val="00E51FE7"/>
    <w:rsid w:val="00E535AA"/>
    <w:rsid w:val="00E5473D"/>
    <w:rsid w:val="00E54B6E"/>
    <w:rsid w:val="00E54F3D"/>
    <w:rsid w:val="00E5704C"/>
    <w:rsid w:val="00E61640"/>
    <w:rsid w:val="00E61F5C"/>
    <w:rsid w:val="00E66FFE"/>
    <w:rsid w:val="00E70691"/>
    <w:rsid w:val="00E71CB9"/>
    <w:rsid w:val="00E72665"/>
    <w:rsid w:val="00E800FB"/>
    <w:rsid w:val="00E802A8"/>
    <w:rsid w:val="00E867F6"/>
    <w:rsid w:val="00E8761F"/>
    <w:rsid w:val="00E916F0"/>
    <w:rsid w:val="00EA2F25"/>
    <w:rsid w:val="00EA421A"/>
    <w:rsid w:val="00EA61D9"/>
    <w:rsid w:val="00EA7674"/>
    <w:rsid w:val="00EB3D5B"/>
    <w:rsid w:val="00EB4F10"/>
    <w:rsid w:val="00EB7426"/>
    <w:rsid w:val="00EC50DB"/>
    <w:rsid w:val="00ED0C8F"/>
    <w:rsid w:val="00ED1055"/>
    <w:rsid w:val="00ED16C6"/>
    <w:rsid w:val="00ED34C1"/>
    <w:rsid w:val="00ED3612"/>
    <w:rsid w:val="00ED57AD"/>
    <w:rsid w:val="00ED66D9"/>
    <w:rsid w:val="00EE3086"/>
    <w:rsid w:val="00EE4161"/>
    <w:rsid w:val="00EE52B3"/>
    <w:rsid w:val="00EE74D0"/>
    <w:rsid w:val="00EF0D8C"/>
    <w:rsid w:val="00EF6136"/>
    <w:rsid w:val="00EF6E95"/>
    <w:rsid w:val="00F01B93"/>
    <w:rsid w:val="00F06971"/>
    <w:rsid w:val="00F15007"/>
    <w:rsid w:val="00F174BC"/>
    <w:rsid w:val="00F25260"/>
    <w:rsid w:val="00F259B2"/>
    <w:rsid w:val="00F26D54"/>
    <w:rsid w:val="00F27204"/>
    <w:rsid w:val="00F30190"/>
    <w:rsid w:val="00F31A86"/>
    <w:rsid w:val="00F3652D"/>
    <w:rsid w:val="00F37857"/>
    <w:rsid w:val="00F37E31"/>
    <w:rsid w:val="00F41AC6"/>
    <w:rsid w:val="00F42541"/>
    <w:rsid w:val="00F453E7"/>
    <w:rsid w:val="00F54705"/>
    <w:rsid w:val="00F54A2C"/>
    <w:rsid w:val="00F568B6"/>
    <w:rsid w:val="00F60EE4"/>
    <w:rsid w:val="00F61667"/>
    <w:rsid w:val="00F63433"/>
    <w:rsid w:val="00F66B86"/>
    <w:rsid w:val="00F67B7B"/>
    <w:rsid w:val="00F812DA"/>
    <w:rsid w:val="00F82065"/>
    <w:rsid w:val="00F85BF1"/>
    <w:rsid w:val="00F87372"/>
    <w:rsid w:val="00F91F57"/>
    <w:rsid w:val="00F93ACA"/>
    <w:rsid w:val="00F93F5E"/>
    <w:rsid w:val="00F97334"/>
    <w:rsid w:val="00FA0DF7"/>
    <w:rsid w:val="00FA2D34"/>
    <w:rsid w:val="00FA441B"/>
    <w:rsid w:val="00FB06D9"/>
    <w:rsid w:val="00FB2441"/>
    <w:rsid w:val="00FB5571"/>
    <w:rsid w:val="00FC020C"/>
    <w:rsid w:val="00FC1BE5"/>
    <w:rsid w:val="00FC772A"/>
    <w:rsid w:val="00FD488B"/>
    <w:rsid w:val="00FD4E78"/>
    <w:rsid w:val="00FD7126"/>
    <w:rsid w:val="00FE1194"/>
    <w:rsid w:val="00FE4AE0"/>
    <w:rsid w:val="00FE551A"/>
    <w:rsid w:val="00FE577E"/>
    <w:rsid w:val="00FF13B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D202E0-444C-4EBD-BF99-AB9EE8BA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807F9D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D5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F18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807F9D"/>
    <w:rPr>
      <w:rFonts w:cs="Times New Roman"/>
      <w:b/>
      <w:color w:val="000000"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8F182C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807F9D"/>
    <w:rPr>
      <w:sz w:val="23"/>
    </w:rPr>
  </w:style>
  <w:style w:type="paragraph" w:customStyle="1" w:styleId="22">
    <w:name w:val="Основной текст (2)"/>
    <w:basedOn w:val="a"/>
    <w:link w:val="21"/>
    <w:uiPriority w:val="99"/>
    <w:rsid w:val="00807F9D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color w:val="auto"/>
      <w:sz w:val="23"/>
      <w:szCs w:val="20"/>
    </w:rPr>
  </w:style>
  <w:style w:type="character" w:customStyle="1" w:styleId="10">
    <w:name w:val="Заголовок 1 Знак"/>
    <w:aliases w:val="Document Header1 Знак"/>
    <w:uiPriority w:val="99"/>
    <w:rsid w:val="00807F9D"/>
    <w:rPr>
      <w:rFonts w:ascii="Times New Roman" w:hAnsi="Times New Roman"/>
      <w:b/>
      <w:kern w:val="28"/>
      <w:sz w:val="28"/>
      <w:lang w:val="ru-RU" w:eastAsia="ru-RU"/>
    </w:rPr>
  </w:style>
  <w:style w:type="paragraph" w:customStyle="1" w:styleId="Iauiue1">
    <w:name w:val="Iau?iue1"/>
    <w:uiPriority w:val="99"/>
    <w:rsid w:val="00807F9D"/>
  </w:style>
  <w:style w:type="paragraph" w:styleId="a3">
    <w:name w:val="Balloon Text"/>
    <w:basedOn w:val="a"/>
    <w:link w:val="a4"/>
    <w:uiPriority w:val="99"/>
    <w:rsid w:val="00FA0DF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A0DF7"/>
    <w:rPr>
      <w:rFonts w:ascii="Tahoma" w:eastAsia="Arial Unicode MS" w:hAnsi="Tahoma" w:cs="Times New Roman"/>
      <w:color w:val="000000"/>
      <w:sz w:val="16"/>
    </w:rPr>
  </w:style>
  <w:style w:type="table" w:styleId="a5">
    <w:name w:val="Table Grid"/>
    <w:basedOn w:val="a1"/>
    <w:uiPriority w:val="39"/>
    <w:rsid w:val="00FA0DF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 List,FooterText,numbered,Paragraphe de liste1,lp1"/>
    <w:basedOn w:val="a"/>
    <w:link w:val="a7"/>
    <w:uiPriority w:val="34"/>
    <w:qFormat/>
    <w:rsid w:val="00213D1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0"/>
      <w:lang w:eastAsia="en-US"/>
    </w:rPr>
  </w:style>
  <w:style w:type="character" w:customStyle="1" w:styleId="a7">
    <w:name w:val="Абзац списка Знак"/>
    <w:aliases w:val="Bullet List Знак,FooterText Знак,numbered Знак,Paragraphe de liste1 Знак,lp1 Знак"/>
    <w:link w:val="a6"/>
    <w:locked/>
    <w:rsid w:val="00213D15"/>
    <w:rPr>
      <w:rFonts w:ascii="Calibri" w:hAnsi="Calibri"/>
      <w:sz w:val="22"/>
      <w:lang w:eastAsia="en-US"/>
    </w:rPr>
  </w:style>
  <w:style w:type="paragraph" w:styleId="a8">
    <w:name w:val="No Spacing"/>
    <w:link w:val="a9"/>
    <w:qFormat/>
    <w:rsid w:val="00975A5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1C97"/>
    <w:rPr>
      <w:rFonts w:cs="Times New Roman"/>
    </w:rPr>
  </w:style>
  <w:style w:type="character" w:styleId="aa">
    <w:name w:val="Hyperlink"/>
    <w:uiPriority w:val="99"/>
    <w:rsid w:val="00B71C97"/>
    <w:rPr>
      <w:rFonts w:cs="Times New Roman"/>
      <w:color w:val="0000FF"/>
      <w:u w:val="single"/>
    </w:rPr>
  </w:style>
  <w:style w:type="paragraph" w:customStyle="1" w:styleId="xl79">
    <w:name w:val="xl79"/>
    <w:basedOn w:val="a"/>
    <w:uiPriority w:val="99"/>
    <w:rsid w:val="00B8127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styleId="ab">
    <w:name w:val="Normal (Web)"/>
    <w:basedOn w:val="a"/>
    <w:uiPriority w:val="99"/>
    <w:rsid w:val="00B8127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hname">
    <w:name w:val="thname"/>
    <w:uiPriority w:val="99"/>
    <w:rsid w:val="00F06971"/>
    <w:rPr>
      <w:rFonts w:cs="Times New Roman"/>
    </w:rPr>
  </w:style>
  <w:style w:type="character" w:customStyle="1" w:styleId="thvalue">
    <w:name w:val="thvalue"/>
    <w:uiPriority w:val="99"/>
    <w:rsid w:val="00F06971"/>
    <w:rPr>
      <w:rFonts w:cs="Times New Roman"/>
    </w:rPr>
  </w:style>
  <w:style w:type="character" w:styleId="ac">
    <w:name w:val="Strong"/>
    <w:uiPriority w:val="99"/>
    <w:qFormat/>
    <w:rsid w:val="00766BC4"/>
    <w:rPr>
      <w:rFonts w:cs="Times New Roman"/>
      <w:b/>
      <w:bCs/>
    </w:rPr>
  </w:style>
  <w:style w:type="character" w:customStyle="1" w:styleId="thvalue1">
    <w:name w:val="thvalue1"/>
    <w:uiPriority w:val="99"/>
    <w:rsid w:val="00252E0E"/>
    <w:rPr>
      <w:rFonts w:cs="Times New Roman"/>
    </w:rPr>
  </w:style>
  <w:style w:type="character" w:customStyle="1" w:styleId="thname1">
    <w:name w:val="thname1"/>
    <w:uiPriority w:val="99"/>
    <w:rsid w:val="00252E0E"/>
    <w:rPr>
      <w:rFonts w:cs="Times New Roman"/>
    </w:rPr>
  </w:style>
  <w:style w:type="character" w:customStyle="1" w:styleId="caps">
    <w:name w:val="caps"/>
    <w:uiPriority w:val="99"/>
    <w:rsid w:val="008F182C"/>
    <w:rPr>
      <w:rFonts w:cs="Times New Roman"/>
    </w:rPr>
  </w:style>
  <w:style w:type="character" w:customStyle="1" w:styleId="c-black1">
    <w:name w:val="c-black1"/>
    <w:uiPriority w:val="99"/>
    <w:rsid w:val="008F182C"/>
    <w:rPr>
      <w:rFonts w:cs="Times New Roman"/>
      <w:color w:val="000000"/>
    </w:rPr>
  </w:style>
  <w:style w:type="character" w:styleId="ad">
    <w:name w:val="annotation reference"/>
    <w:uiPriority w:val="99"/>
    <w:rsid w:val="007E5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7E520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E520B"/>
    <w:rPr>
      <w:rFonts w:ascii="Arial Unicode MS" w:eastAsia="Arial Unicode MS" w:hAnsi="Arial Unicode MS" w:cs="Arial Unicode MS"/>
      <w:color w:val="000000"/>
    </w:rPr>
  </w:style>
  <w:style w:type="paragraph" w:styleId="af0">
    <w:name w:val="annotation subject"/>
    <w:basedOn w:val="ae"/>
    <w:next w:val="ae"/>
    <w:link w:val="af1"/>
    <w:uiPriority w:val="99"/>
    <w:rsid w:val="007E520B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7E520B"/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af2">
    <w:name w:val="Вторстепенный"/>
    <w:basedOn w:val="a"/>
    <w:qFormat/>
    <w:rsid w:val="000A792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color w:val="212121"/>
      <w:spacing w:val="2"/>
    </w:rPr>
  </w:style>
  <w:style w:type="paragraph" w:customStyle="1" w:styleId="Default">
    <w:name w:val="Default"/>
    <w:rsid w:val="00053D3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3">
    <w:name w:val="Пункт"/>
    <w:basedOn w:val="a"/>
    <w:rsid w:val="00053D3E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isclist1">
    <w:name w:val="disc_list1"/>
    <w:rsid w:val="00053D3E"/>
    <w:rPr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semiHidden/>
    <w:rsid w:val="00ED5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Placeholder Text"/>
    <w:basedOn w:val="a0"/>
    <w:uiPriority w:val="99"/>
    <w:semiHidden/>
    <w:rsid w:val="002E5384"/>
    <w:rPr>
      <w:color w:val="808080"/>
    </w:rPr>
  </w:style>
  <w:style w:type="paragraph" w:customStyle="1" w:styleId="formattexttopleveltext">
    <w:name w:val="formattext topleveltext"/>
    <w:basedOn w:val="a"/>
    <w:uiPriority w:val="99"/>
    <w:rsid w:val="002E538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f5">
    <w:name w:val="header"/>
    <w:basedOn w:val="a"/>
    <w:link w:val="af6"/>
    <w:uiPriority w:val="99"/>
    <w:unhideWhenUsed/>
    <w:rsid w:val="0028197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8197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97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8197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likeh3katalog">
    <w:name w:val="like_h3_katalog"/>
    <w:basedOn w:val="a0"/>
    <w:rsid w:val="00B93B28"/>
  </w:style>
  <w:style w:type="paragraph" w:customStyle="1" w:styleId="tex1">
    <w:name w:val="tex1"/>
    <w:basedOn w:val="a"/>
    <w:rsid w:val="008476F9"/>
    <w:pPr>
      <w:spacing w:before="75" w:after="150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9">
    <w:name w:val="Без интервала Знак"/>
    <w:link w:val="a8"/>
    <w:locked/>
    <w:rsid w:val="002734E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EEEEEE"/>
                <w:bottom w:val="none" w:sz="0" w:space="0" w:color="auto"/>
                <w:right w:val="none" w:sz="0" w:space="0" w:color="auto"/>
              </w:divBdr>
              <w:divsChild>
                <w:div w:id="15545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7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CADF9"/>
                        <w:left w:val="single" w:sz="2" w:space="0" w:color="7CADF9"/>
                        <w:bottom w:val="single" w:sz="2" w:space="8" w:color="7CADF9"/>
                        <w:right w:val="single" w:sz="2" w:space="0" w:color="7CADF9"/>
                      </w:divBdr>
                      <w:divsChild>
                        <w:div w:id="76626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9DE2FF"/>
                            <w:left w:val="single" w:sz="6" w:space="8" w:color="9DE2FF"/>
                            <w:bottom w:val="single" w:sz="6" w:space="8" w:color="9DE2FF"/>
                            <w:right w:val="single" w:sz="6" w:space="8" w:color="9DE2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8040">
                      <w:marLeft w:val="0"/>
                      <w:marRight w:val="0"/>
                      <w:marTop w:val="9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546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8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38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2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1317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9724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1515656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DE2FF"/>
                        <w:left w:val="single" w:sz="6" w:space="8" w:color="9DE2FF"/>
                        <w:bottom w:val="single" w:sz="6" w:space="8" w:color="9DE2FF"/>
                        <w:right w:val="single" w:sz="6" w:space="8" w:color="9DE2FF"/>
                      </w:divBdr>
                    </w:div>
                  </w:divsChild>
                </w:div>
              </w:divsChild>
            </w:div>
          </w:divsChild>
        </w:div>
      </w:divsChild>
    </w:div>
    <w:div w:id="125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7608">
                      <w:marLeft w:val="0"/>
                      <w:marRight w:val="0"/>
                      <w:marTop w:val="9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069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52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8160">
                      <w:marLeft w:val="0"/>
                      <w:marRight w:val="0"/>
                      <w:marTop w:val="9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9795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2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15429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1133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19996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75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4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222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9430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1699773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DE2FF"/>
                        <w:left w:val="single" w:sz="6" w:space="8" w:color="9DE2FF"/>
                        <w:bottom w:val="single" w:sz="6" w:space="8" w:color="9DE2FF"/>
                        <w:right w:val="single" w:sz="6" w:space="8" w:color="9DE2FF"/>
                      </w:divBdr>
                    </w:div>
                  </w:divsChild>
                </w:div>
              </w:divsChild>
            </w:div>
          </w:divsChild>
        </w:div>
      </w:divsChild>
    </w:div>
    <w:div w:id="296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227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129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7954124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DE2FF"/>
                        <w:left w:val="single" w:sz="6" w:space="8" w:color="9DE2FF"/>
                        <w:bottom w:val="single" w:sz="6" w:space="8" w:color="9DE2FF"/>
                        <w:right w:val="single" w:sz="6" w:space="8" w:color="9DE2FF"/>
                      </w:divBdr>
                    </w:div>
                  </w:divsChild>
                </w:div>
              </w:divsChild>
            </w:div>
          </w:divsChild>
        </w:div>
      </w:divsChild>
    </w:div>
    <w:div w:id="439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4895">
                      <w:marLeft w:val="0"/>
                      <w:marRight w:val="0"/>
                      <w:marTop w:val="9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9042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2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61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73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0025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9707">
                                          <w:marLeft w:val="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93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60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99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6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81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65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78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6007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6005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80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6006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6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6002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56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91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6004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92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88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0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715">
                          <w:marLeft w:val="0"/>
                          <w:marRight w:val="0"/>
                          <w:marTop w:val="12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0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009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single" w:sz="6" w:space="0" w:color="E8E8E8"/>
                            <w:left w:val="single" w:sz="6" w:space="30" w:color="E8E8E8"/>
                            <w:bottom w:val="single" w:sz="6" w:space="0" w:color="E8E8E8"/>
                            <w:right w:val="single" w:sz="6" w:space="15" w:color="E8E8E8"/>
                          </w:divBdr>
                          <w:divsChild>
                            <w:div w:id="106155979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694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0" w:color="E8E8E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69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78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80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889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60095">
                                          <w:marLeft w:val="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69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81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83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91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08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0615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6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60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5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6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6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99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F8C210"/>
                                            <w:left w:val="single" w:sz="6" w:space="15" w:color="F8C210"/>
                                            <w:bottom w:val="single" w:sz="6" w:space="8" w:color="F8C210"/>
                                            <w:right w:val="single" w:sz="6" w:space="15" w:color="F8C21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6155976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6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268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9882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1639144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DE2FF"/>
                        <w:left w:val="single" w:sz="6" w:space="8" w:color="9DE2FF"/>
                        <w:bottom w:val="single" w:sz="6" w:space="8" w:color="9DE2FF"/>
                        <w:right w:val="single" w:sz="6" w:space="8" w:color="9DE2FF"/>
                      </w:divBdr>
                    </w:div>
                  </w:divsChild>
                </w:div>
              </w:divsChild>
            </w:div>
          </w:divsChild>
        </w:div>
      </w:divsChild>
    </w:div>
    <w:div w:id="1097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12843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7149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335545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DE2FF"/>
                        <w:left w:val="single" w:sz="6" w:space="8" w:color="9DE2FF"/>
                        <w:bottom w:val="single" w:sz="6" w:space="8" w:color="9DE2FF"/>
                        <w:right w:val="single" w:sz="6" w:space="8" w:color="9DE2FF"/>
                      </w:divBdr>
                    </w:div>
                  </w:divsChild>
                </w:div>
              </w:divsChild>
            </w:div>
          </w:divsChild>
        </w:div>
      </w:divsChild>
    </w:div>
    <w:div w:id="11737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6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15126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027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267080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DE2FF"/>
                        <w:left w:val="single" w:sz="6" w:space="8" w:color="9DE2FF"/>
                        <w:bottom w:val="single" w:sz="6" w:space="8" w:color="9DE2FF"/>
                        <w:right w:val="single" w:sz="6" w:space="8" w:color="9DE2FF"/>
                      </w:divBdr>
                    </w:div>
                  </w:divsChild>
                </w:div>
              </w:divsChild>
            </w:div>
          </w:divsChild>
        </w:div>
      </w:divsChild>
    </w:div>
    <w:div w:id="1339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10707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80312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1049568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DE2FF"/>
                        <w:left w:val="single" w:sz="6" w:space="8" w:color="9DE2FF"/>
                        <w:bottom w:val="single" w:sz="6" w:space="8" w:color="9DE2FF"/>
                        <w:right w:val="single" w:sz="6" w:space="8" w:color="9DE2FF"/>
                      </w:divBdr>
                    </w:div>
                  </w:divsChild>
                </w:div>
              </w:divsChild>
            </w:div>
          </w:divsChild>
        </w:div>
      </w:divsChild>
    </w:div>
    <w:div w:id="13669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2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460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5883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640960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DE2FF"/>
                        <w:left w:val="single" w:sz="6" w:space="8" w:color="9DE2FF"/>
                        <w:bottom w:val="single" w:sz="6" w:space="8" w:color="9DE2FF"/>
                        <w:right w:val="single" w:sz="6" w:space="8" w:color="9DE2FF"/>
                      </w:divBdr>
                    </w:div>
                  </w:divsChild>
                </w:div>
              </w:divsChild>
            </w:div>
          </w:divsChild>
        </w:div>
      </w:divsChild>
    </w:div>
    <w:div w:id="1374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82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17755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5561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1864780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DE2FF"/>
                        <w:left w:val="single" w:sz="6" w:space="8" w:color="9DE2FF"/>
                        <w:bottom w:val="single" w:sz="6" w:space="8" w:color="9DE2FF"/>
                        <w:right w:val="single" w:sz="6" w:space="8" w:color="9DE2FF"/>
                      </w:divBdr>
                    </w:div>
                  </w:divsChild>
                </w:div>
              </w:divsChild>
            </w:div>
          </w:divsChild>
        </w:div>
      </w:divsChild>
    </w:div>
    <w:div w:id="1813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EEEEEE"/>
                <w:bottom w:val="none" w:sz="0" w:space="0" w:color="auto"/>
                <w:right w:val="none" w:sz="0" w:space="0" w:color="auto"/>
              </w:divBdr>
              <w:divsChild>
                <w:div w:id="15849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CADF9"/>
                        <w:left w:val="single" w:sz="2" w:space="0" w:color="7CADF9"/>
                        <w:bottom w:val="single" w:sz="2" w:space="8" w:color="7CADF9"/>
                        <w:right w:val="single" w:sz="2" w:space="0" w:color="7CADF9"/>
                      </w:divBdr>
                      <w:divsChild>
                        <w:div w:id="18561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9DE2FF"/>
                            <w:left w:val="single" w:sz="6" w:space="8" w:color="9DE2FF"/>
                            <w:bottom w:val="single" w:sz="6" w:space="8" w:color="9DE2FF"/>
                            <w:right w:val="single" w:sz="6" w:space="8" w:color="9DE2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EEEEEE"/>
            <w:bottom w:val="none" w:sz="0" w:space="0" w:color="auto"/>
            <w:right w:val="none" w:sz="0" w:space="0" w:color="auto"/>
          </w:divBdr>
          <w:divsChild>
            <w:div w:id="9228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8149">
                  <w:marLeft w:val="0"/>
                  <w:marRight w:val="0"/>
                  <w:marTop w:val="0"/>
                  <w:marBottom w:val="0"/>
                  <w:divBdr>
                    <w:top w:val="single" w:sz="2" w:space="0" w:color="7CADF9"/>
                    <w:left w:val="single" w:sz="2" w:space="0" w:color="7CADF9"/>
                    <w:bottom w:val="single" w:sz="2" w:space="8" w:color="7CADF9"/>
                    <w:right w:val="single" w:sz="2" w:space="0" w:color="7CADF9"/>
                  </w:divBdr>
                  <w:divsChild>
                    <w:div w:id="820393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DE2FF"/>
                        <w:left w:val="single" w:sz="6" w:space="8" w:color="9DE2FF"/>
                        <w:bottom w:val="single" w:sz="6" w:space="8" w:color="9DE2FF"/>
                        <w:right w:val="single" w:sz="6" w:space="8" w:color="9DE2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akoni_v_rossii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uh-zabava.ru/img/good/bg/1053_2.jpg" TargetMode="External"/><Relationship Id="rId17" Type="http://schemas.openxmlformats.org/officeDocument/2006/relationships/hyperlink" Target="http://uh-zabava.ru/img/good/bg/1457_2.jpg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uh-zabava.ru/img/good/bg/1340_1.jpg" TargetMode="External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h-zabava.ru/img/good/bg/1457_1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10" Type="http://schemas.openxmlformats.org/officeDocument/2006/relationships/hyperlink" Target="http://uh-zabava.ru/img/good/bg/1053_4.jpg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rgani_mestnogo_samoupravleniya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uh-zabava.ru/img/good/bg/1340_2.jpg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B26E3-AF83-4467-BA4A-8BEBB174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STK</Company>
  <LinksUpToDate>false</LinksUpToDate>
  <CharactersWithSpaces>32564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Дувалова Елизавета Львовна</dc:creator>
  <cp:lastModifiedBy>Горностаев Максим</cp:lastModifiedBy>
  <cp:revision>2</cp:revision>
  <cp:lastPrinted>2016-09-01T08:30:00Z</cp:lastPrinted>
  <dcterms:created xsi:type="dcterms:W3CDTF">2018-06-25T13:30:00Z</dcterms:created>
  <dcterms:modified xsi:type="dcterms:W3CDTF">2018-06-25T13:30:00Z</dcterms:modified>
</cp:coreProperties>
</file>