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47B" w:rsidRPr="003732C6" w:rsidRDefault="0013047B" w:rsidP="00FF3B67">
      <w:pPr>
        <w:widowControl w:val="0"/>
        <w:autoSpaceDE w:val="0"/>
        <w:autoSpaceDN w:val="0"/>
        <w:adjustRightInd w:val="0"/>
        <w:contextualSpacing/>
        <w:rPr>
          <w:b/>
          <w:sz w:val="28"/>
          <w:szCs w:val="28"/>
        </w:rPr>
      </w:pPr>
    </w:p>
    <w:p w:rsidR="0013047B" w:rsidRPr="003732C6" w:rsidRDefault="0013047B" w:rsidP="00FF3B67">
      <w:pPr>
        <w:widowControl w:val="0"/>
        <w:autoSpaceDE w:val="0"/>
        <w:autoSpaceDN w:val="0"/>
        <w:adjustRightInd w:val="0"/>
        <w:contextualSpacing/>
        <w:rPr>
          <w:b/>
          <w:sz w:val="28"/>
          <w:szCs w:val="28"/>
        </w:rPr>
      </w:pPr>
    </w:p>
    <w:p w:rsidR="00C7761E" w:rsidRPr="003732C6" w:rsidRDefault="00C7761E" w:rsidP="00C7761E">
      <w:pPr>
        <w:widowControl w:val="0"/>
        <w:autoSpaceDE w:val="0"/>
        <w:autoSpaceDN w:val="0"/>
        <w:adjustRightInd w:val="0"/>
        <w:contextualSpacing/>
        <w:jc w:val="center"/>
        <w:rPr>
          <w:b/>
          <w:sz w:val="32"/>
          <w:szCs w:val="32"/>
          <w:u w:val="single"/>
        </w:rPr>
      </w:pPr>
      <w:r w:rsidRPr="003732C6">
        <w:rPr>
          <w:b/>
          <w:sz w:val="32"/>
          <w:szCs w:val="32"/>
          <w:u w:val="single"/>
        </w:rPr>
        <w:t>ТЕХНИЧЕСКОЕ ЗАДАНИЕ</w:t>
      </w:r>
    </w:p>
    <w:p w:rsidR="00FF3B67" w:rsidRPr="003732C6" w:rsidRDefault="00FF3B67" w:rsidP="00C7761E">
      <w:pPr>
        <w:widowControl w:val="0"/>
        <w:autoSpaceDE w:val="0"/>
        <w:autoSpaceDN w:val="0"/>
        <w:adjustRightInd w:val="0"/>
        <w:jc w:val="center"/>
        <w:rPr>
          <w:b/>
        </w:rPr>
      </w:pPr>
    </w:p>
    <w:p w:rsidR="0090531A" w:rsidRPr="003732C6" w:rsidRDefault="0090531A" w:rsidP="00C7761E">
      <w:pPr>
        <w:widowControl w:val="0"/>
        <w:autoSpaceDE w:val="0"/>
        <w:autoSpaceDN w:val="0"/>
        <w:adjustRightInd w:val="0"/>
        <w:jc w:val="center"/>
        <w:rPr>
          <w:b/>
        </w:rPr>
      </w:pPr>
    </w:p>
    <w:p w:rsidR="00436FE1" w:rsidRPr="00436F4B" w:rsidRDefault="00436FE1" w:rsidP="00436FE1">
      <w:pPr>
        <w:jc w:val="center"/>
        <w:rPr>
          <w:b/>
          <w:sz w:val="26"/>
          <w:szCs w:val="26"/>
        </w:rPr>
      </w:pPr>
      <w:r w:rsidRPr="00436F4B">
        <w:rPr>
          <w:b/>
          <w:sz w:val="26"/>
          <w:szCs w:val="26"/>
        </w:rPr>
        <w:t>Ремонт дворовых территорий и проездов к многоквартирным домам в рамках выполнения мероприятий по комплексному благоустройству дворовых территорий на территории городского поселения Сергиев Посад.</w:t>
      </w:r>
    </w:p>
    <w:p w:rsidR="00436FE1" w:rsidRPr="00436F4B" w:rsidRDefault="00436FE1" w:rsidP="00436FE1">
      <w:pPr>
        <w:jc w:val="center"/>
      </w:pPr>
    </w:p>
    <w:p w:rsidR="00173311" w:rsidRPr="003732C6" w:rsidRDefault="00173311" w:rsidP="00FF3B67">
      <w:pPr>
        <w:rPr>
          <w:b/>
        </w:rPr>
      </w:pPr>
    </w:p>
    <w:p w:rsidR="004B5600" w:rsidRPr="00294628" w:rsidRDefault="004B5600" w:rsidP="00294628">
      <w:pPr>
        <w:rPr>
          <w:b/>
        </w:rPr>
      </w:pPr>
    </w:p>
    <w:p w:rsidR="004B5600" w:rsidRPr="004B5600" w:rsidRDefault="004B5600" w:rsidP="0022719D">
      <w:pPr>
        <w:ind w:left="851"/>
        <w:jc w:val="both"/>
        <w:rPr>
          <w:b/>
        </w:rPr>
      </w:pPr>
      <w:r w:rsidRPr="004B5600">
        <w:rPr>
          <w:b/>
        </w:rPr>
        <w:t>- ул. Куликова, д. 21, 21а, 23/10; ул. Маяковского, д. 8; ул. Толстого, д. 4а;</w:t>
      </w:r>
    </w:p>
    <w:p w:rsidR="004B5600" w:rsidRPr="004B5600" w:rsidRDefault="00574698" w:rsidP="0022719D">
      <w:pPr>
        <w:ind w:left="851"/>
        <w:jc w:val="both"/>
        <w:rPr>
          <w:b/>
        </w:rPr>
      </w:pPr>
      <w:r>
        <w:rPr>
          <w:b/>
        </w:rPr>
        <w:t>- ул. Дружбы, д.</w:t>
      </w:r>
      <w:r w:rsidR="004B5600" w:rsidRPr="004B5600">
        <w:rPr>
          <w:b/>
        </w:rPr>
        <w:t>7</w:t>
      </w:r>
      <w:r w:rsidR="00C44390" w:rsidRPr="004B5600">
        <w:rPr>
          <w:b/>
        </w:rPr>
        <w:t>а, 8, 8</w:t>
      </w:r>
      <w:r w:rsidR="004B5600" w:rsidRPr="004B5600">
        <w:rPr>
          <w:b/>
        </w:rPr>
        <w:t>а;</w:t>
      </w:r>
    </w:p>
    <w:p w:rsidR="004B5600" w:rsidRPr="004B5600" w:rsidRDefault="004B5600" w:rsidP="0022719D">
      <w:pPr>
        <w:ind w:left="851"/>
        <w:jc w:val="both"/>
        <w:rPr>
          <w:b/>
        </w:rPr>
      </w:pPr>
      <w:r w:rsidRPr="004B5600">
        <w:rPr>
          <w:b/>
        </w:rPr>
        <w:t>- пр. Красной Армии, д. 1</w:t>
      </w:r>
      <w:r w:rsidR="00C44390" w:rsidRPr="004B5600">
        <w:rPr>
          <w:b/>
        </w:rPr>
        <w:t xml:space="preserve">а, </w:t>
      </w:r>
      <w:proofErr w:type="spellStart"/>
      <w:r w:rsidR="00C44390" w:rsidRPr="004B5600">
        <w:rPr>
          <w:b/>
        </w:rPr>
        <w:t>Новозагорский</w:t>
      </w:r>
      <w:proofErr w:type="spellEnd"/>
      <w:r w:rsidRPr="004B5600">
        <w:rPr>
          <w:b/>
        </w:rPr>
        <w:t xml:space="preserve"> проезд, д. 6, </w:t>
      </w:r>
      <w:proofErr w:type="spellStart"/>
      <w:r w:rsidRPr="004B5600">
        <w:rPr>
          <w:b/>
        </w:rPr>
        <w:t>Хотьковский</w:t>
      </w:r>
      <w:proofErr w:type="spellEnd"/>
      <w:r w:rsidRPr="004B5600">
        <w:rPr>
          <w:b/>
        </w:rPr>
        <w:t xml:space="preserve"> проезд, д. 3;</w:t>
      </w:r>
    </w:p>
    <w:p w:rsidR="004B5600" w:rsidRPr="004B5600" w:rsidRDefault="004B5600" w:rsidP="0022719D">
      <w:pPr>
        <w:ind w:left="851"/>
        <w:jc w:val="both"/>
        <w:rPr>
          <w:b/>
        </w:rPr>
      </w:pPr>
      <w:r w:rsidRPr="004B5600">
        <w:rPr>
          <w:b/>
        </w:rPr>
        <w:t xml:space="preserve">- с. </w:t>
      </w:r>
      <w:proofErr w:type="spellStart"/>
      <w:r w:rsidRPr="004B5600">
        <w:rPr>
          <w:b/>
        </w:rPr>
        <w:t>Мишутино</w:t>
      </w:r>
      <w:proofErr w:type="spellEnd"/>
      <w:r w:rsidRPr="004B5600">
        <w:rPr>
          <w:b/>
        </w:rPr>
        <w:t>, д. 8, 20, 21.</w:t>
      </w:r>
    </w:p>
    <w:p w:rsidR="006C3277" w:rsidRDefault="006C3277" w:rsidP="0022719D">
      <w:pPr>
        <w:ind w:left="851"/>
        <w:jc w:val="both"/>
      </w:pPr>
    </w:p>
    <w:p w:rsidR="00E724E2" w:rsidRPr="003732C6" w:rsidRDefault="00E724E2" w:rsidP="0022719D">
      <w:pPr>
        <w:pStyle w:val="ad"/>
        <w:widowControl w:val="0"/>
        <w:numPr>
          <w:ilvl w:val="1"/>
          <w:numId w:val="4"/>
        </w:numPr>
        <w:autoSpaceDE w:val="0"/>
        <w:autoSpaceDN w:val="0"/>
        <w:adjustRightInd w:val="0"/>
        <w:ind w:left="851"/>
        <w:contextualSpacing/>
        <w:rPr>
          <w:b/>
        </w:rPr>
      </w:pPr>
      <w:r w:rsidRPr="003732C6">
        <w:rPr>
          <w:b/>
        </w:rPr>
        <w:t>Ссылки на ГОСТы, СНиПы, технические регламенты, стандарты и иные требования, предусмотренные законодательством Российской Федерации о техническом регулировании</w:t>
      </w:r>
    </w:p>
    <w:p w:rsidR="00CA28A7" w:rsidRPr="003732C6" w:rsidRDefault="00CA28A7" w:rsidP="00CA28A7">
      <w:pPr>
        <w:widowControl w:val="0"/>
        <w:autoSpaceDE w:val="0"/>
        <w:autoSpaceDN w:val="0"/>
        <w:adjustRightInd w:val="0"/>
        <w:contextualSpacing/>
        <w:rPr>
          <w:b/>
        </w:rPr>
      </w:pPr>
    </w:p>
    <w:p w:rsidR="00B438BC" w:rsidRPr="003732C6" w:rsidRDefault="00B438BC" w:rsidP="00B438BC">
      <w:pPr>
        <w:pStyle w:val="ad"/>
        <w:widowControl w:val="0"/>
        <w:numPr>
          <w:ilvl w:val="0"/>
          <w:numId w:val="11"/>
        </w:numPr>
        <w:autoSpaceDE w:val="0"/>
        <w:autoSpaceDN w:val="0"/>
        <w:adjustRightInd w:val="0"/>
        <w:jc w:val="both"/>
      </w:pPr>
      <w:r w:rsidRPr="003732C6">
        <w:t>СП 78.13330.2012 «Автомобильные дороги. Актуализированная редакция СНиП 3.06.03-85» от 01 июля 2013 года.</w:t>
      </w:r>
    </w:p>
    <w:p w:rsidR="00B438BC" w:rsidRPr="003732C6" w:rsidRDefault="00B438BC" w:rsidP="00B438BC">
      <w:pPr>
        <w:pStyle w:val="ad"/>
        <w:widowControl w:val="0"/>
        <w:numPr>
          <w:ilvl w:val="0"/>
          <w:numId w:val="11"/>
        </w:numPr>
        <w:autoSpaceDE w:val="0"/>
        <w:autoSpaceDN w:val="0"/>
        <w:adjustRightInd w:val="0"/>
        <w:jc w:val="both"/>
      </w:pPr>
      <w:r w:rsidRPr="003732C6">
        <w:t>СП 34.13330.2012 «Автомобильные дороги. Актуализированная редакция СНиП 2.05.02-85*» от 01 июля 2013 года.</w:t>
      </w:r>
    </w:p>
    <w:p w:rsidR="00B438BC" w:rsidRPr="003732C6" w:rsidRDefault="00B438BC" w:rsidP="00B438BC">
      <w:pPr>
        <w:pStyle w:val="ad"/>
        <w:widowControl w:val="0"/>
        <w:numPr>
          <w:ilvl w:val="0"/>
          <w:numId w:val="11"/>
        </w:numPr>
        <w:autoSpaceDE w:val="0"/>
        <w:autoSpaceDN w:val="0"/>
        <w:adjustRightInd w:val="0"/>
        <w:jc w:val="both"/>
      </w:pPr>
      <w:r w:rsidRPr="003732C6">
        <w:t>ВСН 19-89 «Правила приемки работ при строительстве и ремонте автомобильных дорог» от 01 января 1991 года.</w:t>
      </w:r>
    </w:p>
    <w:p w:rsidR="00B438BC" w:rsidRDefault="00B438BC" w:rsidP="00B438BC">
      <w:pPr>
        <w:pStyle w:val="ad"/>
        <w:widowControl w:val="0"/>
        <w:numPr>
          <w:ilvl w:val="0"/>
          <w:numId w:val="11"/>
        </w:numPr>
        <w:autoSpaceDE w:val="0"/>
        <w:autoSpaceDN w:val="0"/>
        <w:adjustRightInd w:val="0"/>
        <w:jc w:val="both"/>
      </w:pPr>
      <w:r>
        <w:t>ГОСТ-Р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 Изменениями № 1,2,3)» от 01 января 2006 года.</w:t>
      </w:r>
    </w:p>
    <w:p w:rsidR="00B438BC" w:rsidRDefault="00B438BC" w:rsidP="00B438BC">
      <w:pPr>
        <w:pStyle w:val="ad"/>
        <w:widowControl w:val="0"/>
        <w:numPr>
          <w:ilvl w:val="0"/>
          <w:numId w:val="11"/>
        </w:numPr>
        <w:autoSpaceDE w:val="0"/>
        <w:autoSpaceDN w:val="0"/>
        <w:adjustRightInd w:val="0"/>
        <w:jc w:val="both"/>
      </w:pPr>
      <w:r>
        <w:t>ГОСТ 8736-2014 «Песок для строительных работ. Технические условия» от 01 апреля 2015 года.</w:t>
      </w:r>
    </w:p>
    <w:p w:rsidR="00B438BC" w:rsidRDefault="00B438BC" w:rsidP="00B438BC">
      <w:pPr>
        <w:pStyle w:val="ad"/>
        <w:widowControl w:val="0"/>
        <w:numPr>
          <w:ilvl w:val="0"/>
          <w:numId w:val="11"/>
        </w:numPr>
        <w:autoSpaceDE w:val="0"/>
        <w:autoSpaceDN w:val="0"/>
        <w:adjustRightInd w:val="0"/>
        <w:jc w:val="both"/>
      </w:pPr>
      <w:r>
        <w:t>ГОСТ 8267-93 Щебень и гравий из плотных горных пород для строительных работ от 01.01. 1995 г.</w:t>
      </w:r>
    </w:p>
    <w:p w:rsidR="00B438BC" w:rsidRDefault="00B438BC" w:rsidP="00B438BC">
      <w:pPr>
        <w:pStyle w:val="ad"/>
        <w:widowControl w:val="0"/>
        <w:numPr>
          <w:ilvl w:val="0"/>
          <w:numId w:val="11"/>
        </w:numPr>
        <w:autoSpaceDE w:val="0"/>
        <w:autoSpaceDN w:val="0"/>
        <w:adjustRightInd w:val="0"/>
        <w:jc w:val="both"/>
      </w:pPr>
      <w:r>
        <w:t>ГОСТ Р 52129-2003 «Порошок минеральный для асфальтобетонных и органоминеральных смесей. Технические условия» от 01 октября 2003 года.</w:t>
      </w:r>
    </w:p>
    <w:p w:rsidR="00B438BC" w:rsidRDefault="00B438BC" w:rsidP="00B438BC">
      <w:pPr>
        <w:pStyle w:val="ad"/>
        <w:widowControl w:val="0"/>
        <w:numPr>
          <w:ilvl w:val="0"/>
          <w:numId w:val="11"/>
        </w:numPr>
        <w:autoSpaceDE w:val="0"/>
        <w:autoSpaceDN w:val="0"/>
        <w:adjustRightInd w:val="0"/>
        <w:jc w:val="both"/>
      </w:pPr>
      <w:r>
        <w:t>ГОСТ 22245-90 «Битумы нефтяные дорожные вязкие. Технические условия (с Изменениями)» от 01 января 1991 года.</w:t>
      </w:r>
    </w:p>
    <w:p w:rsidR="00B438BC" w:rsidRDefault="00B438BC" w:rsidP="00B438BC">
      <w:pPr>
        <w:pStyle w:val="ad"/>
        <w:widowControl w:val="0"/>
        <w:numPr>
          <w:ilvl w:val="0"/>
          <w:numId w:val="11"/>
        </w:numPr>
        <w:autoSpaceDE w:val="0"/>
        <w:autoSpaceDN w:val="0"/>
        <w:adjustRightInd w:val="0"/>
        <w:jc w:val="both"/>
      </w:pPr>
      <w:r>
        <w:t xml:space="preserve">ГОСТ 9128-2013 «Смеси асфальтобетонные, </w:t>
      </w:r>
      <w:proofErr w:type="spellStart"/>
      <w:r>
        <w:t>полимерасфальтобетонные</w:t>
      </w:r>
      <w:proofErr w:type="spellEnd"/>
      <w:r>
        <w:t xml:space="preserve">, асфальтобетон, </w:t>
      </w:r>
      <w:proofErr w:type="spellStart"/>
      <w:r>
        <w:t>полимерасфальтобетон</w:t>
      </w:r>
      <w:proofErr w:type="spellEnd"/>
      <w:r>
        <w:t xml:space="preserve"> для автомобильных дорог и аэродромов. Технические условия» от 01 ноября 2014 года.</w:t>
      </w:r>
    </w:p>
    <w:p w:rsidR="00B438BC" w:rsidRDefault="00B438BC" w:rsidP="00B438BC">
      <w:pPr>
        <w:pStyle w:val="ad"/>
        <w:widowControl w:val="0"/>
        <w:numPr>
          <w:ilvl w:val="0"/>
          <w:numId w:val="11"/>
        </w:numPr>
        <w:autoSpaceDE w:val="0"/>
        <w:autoSpaceDN w:val="0"/>
        <w:adjustRightInd w:val="0"/>
        <w:jc w:val="both"/>
      </w:pPr>
      <w:r>
        <w:t>ГОСТ 23735-2014 «Смеси песчано-гравийные для строительных работ» от 01 июля 2015 года.</w:t>
      </w:r>
    </w:p>
    <w:p w:rsidR="00B438BC" w:rsidRDefault="00B438BC" w:rsidP="00B438BC">
      <w:pPr>
        <w:pStyle w:val="ad"/>
        <w:widowControl w:val="0"/>
        <w:numPr>
          <w:ilvl w:val="0"/>
          <w:numId w:val="11"/>
        </w:numPr>
        <w:autoSpaceDE w:val="0"/>
        <w:autoSpaceDN w:val="0"/>
        <w:adjustRightInd w:val="0"/>
        <w:jc w:val="both"/>
      </w:pPr>
      <w:r>
        <w:t>ГОСТ Р 52128-2003 «Эмульсии битумные дорожные. Технические условия» от 01 октября 2003 года.</w:t>
      </w:r>
    </w:p>
    <w:p w:rsidR="00B438BC" w:rsidRPr="003732C6" w:rsidRDefault="00B438BC" w:rsidP="00B438BC">
      <w:pPr>
        <w:widowControl w:val="0"/>
        <w:autoSpaceDE w:val="0"/>
        <w:autoSpaceDN w:val="0"/>
        <w:adjustRightInd w:val="0"/>
        <w:jc w:val="both"/>
      </w:pPr>
    </w:p>
    <w:p w:rsidR="00B438BC" w:rsidRDefault="00B438BC" w:rsidP="00B438BC">
      <w:pPr>
        <w:pStyle w:val="ad"/>
        <w:numPr>
          <w:ilvl w:val="0"/>
          <w:numId w:val="11"/>
        </w:numPr>
        <w:jc w:val="both"/>
      </w:pPr>
      <w:r w:rsidRPr="003732C6">
        <w:t>ДНТ МО – 003/2013 «Требования к качеству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Московской области». Утверждено приказом начальника Государственного казенного учреждения Московской области «Управления автомобильных дорог московской области «</w:t>
      </w:r>
      <w:proofErr w:type="spellStart"/>
      <w:r w:rsidRPr="003732C6">
        <w:t>Мосавтодор</w:t>
      </w:r>
      <w:proofErr w:type="spellEnd"/>
      <w:r w:rsidRPr="003732C6">
        <w:t>» от 22 февраля 2013 года c дополнениями от 26 января 2017 года (</w:t>
      </w:r>
      <w:r w:rsidRPr="002D28EB">
        <w:rPr>
          <w:b/>
        </w:rPr>
        <w:t>Приложение № 3</w:t>
      </w:r>
      <w:r w:rsidRPr="003732C6">
        <w:t xml:space="preserve"> к Техническому заданию).</w:t>
      </w:r>
    </w:p>
    <w:p w:rsidR="00BA7778" w:rsidRDefault="00BA7778" w:rsidP="00BA7778">
      <w:pPr>
        <w:jc w:val="both"/>
      </w:pPr>
    </w:p>
    <w:p w:rsidR="00E724E2" w:rsidRPr="003732C6" w:rsidRDefault="00E724E2" w:rsidP="0022719D">
      <w:pPr>
        <w:pStyle w:val="ad"/>
        <w:widowControl w:val="0"/>
        <w:numPr>
          <w:ilvl w:val="1"/>
          <w:numId w:val="4"/>
        </w:numPr>
        <w:tabs>
          <w:tab w:val="left" w:pos="0"/>
        </w:tabs>
        <w:autoSpaceDE w:val="0"/>
        <w:autoSpaceDN w:val="0"/>
        <w:adjustRightInd w:val="0"/>
        <w:ind w:left="0" w:firstLine="0"/>
        <w:contextualSpacing/>
        <w:jc w:val="both"/>
        <w:rPr>
          <w:b/>
        </w:rPr>
      </w:pPr>
      <w:r w:rsidRPr="003732C6">
        <w:rPr>
          <w:b/>
        </w:rPr>
        <w:t xml:space="preserve">Спецификации, планы, чертежи, эскизы, фотографии, результаты работы, </w:t>
      </w:r>
      <w:r w:rsidRPr="003732C6">
        <w:rPr>
          <w:b/>
        </w:rPr>
        <w:lastRenderedPageBreak/>
        <w:t>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E724E2" w:rsidRPr="003732C6" w:rsidRDefault="00E724E2" w:rsidP="00E724E2">
      <w:pPr>
        <w:widowControl w:val="0"/>
        <w:autoSpaceDE w:val="0"/>
        <w:autoSpaceDN w:val="0"/>
        <w:adjustRightInd w:val="0"/>
        <w:jc w:val="both"/>
      </w:pPr>
    </w:p>
    <w:p w:rsidR="00F70A57" w:rsidRPr="003732C6" w:rsidRDefault="00D66636" w:rsidP="00D75299">
      <w:pPr>
        <w:pStyle w:val="ad"/>
        <w:widowControl w:val="0"/>
        <w:numPr>
          <w:ilvl w:val="0"/>
          <w:numId w:val="14"/>
        </w:numPr>
        <w:autoSpaceDE w:val="0"/>
        <w:autoSpaceDN w:val="0"/>
        <w:adjustRightInd w:val="0"/>
        <w:ind w:left="0" w:firstLine="567"/>
        <w:jc w:val="both"/>
      </w:pPr>
      <w:r>
        <w:t xml:space="preserve">В соответствии с </w:t>
      </w:r>
      <w:r w:rsidRPr="002D28EB">
        <w:rPr>
          <w:b/>
        </w:rPr>
        <w:t>Приложением</w:t>
      </w:r>
      <w:r w:rsidR="00F70A57" w:rsidRPr="002D28EB">
        <w:rPr>
          <w:b/>
        </w:rPr>
        <w:t xml:space="preserve"> № 2</w:t>
      </w:r>
      <w:r w:rsidR="00F70A57" w:rsidRPr="003732C6">
        <w:t xml:space="preserve"> к</w:t>
      </w:r>
      <w:r w:rsidR="002A54D8">
        <w:t xml:space="preserve"> Техническому заданию «Дефектная ведомость</w:t>
      </w:r>
      <w:r w:rsidR="00F70A57" w:rsidRPr="003732C6">
        <w:t>»</w:t>
      </w:r>
      <w:r w:rsidR="002A7D48" w:rsidRPr="003732C6">
        <w:t>.</w:t>
      </w:r>
    </w:p>
    <w:p w:rsidR="00875EF3" w:rsidRPr="003732C6" w:rsidRDefault="00875EF3" w:rsidP="00A02016">
      <w:pPr>
        <w:widowControl w:val="0"/>
        <w:autoSpaceDE w:val="0"/>
        <w:autoSpaceDN w:val="0"/>
        <w:adjustRightInd w:val="0"/>
      </w:pPr>
    </w:p>
    <w:p w:rsidR="009346D6" w:rsidRPr="003732C6" w:rsidRDefault="009346D6" w:rsidP="009346D6">
      <w:pPr>
        <w:pStyle w:val="ad"/>
        <w:widowControl w:val="0"/>
        <w:numPr>
          <w:ilvl w:val="1"/>
          <w:numId w:val="4"/>
        </w:numPr>
        <w:autoSpaceDE w:val="0"/>
        <w:autoSpaceDN w:val="0"/>
        <w:adjustRightInd w:val="0"/>
        <w:ind w:left="0" w:firstLine="0"/>
        <w:contextualSpacing/>
        <w:jc w:val="center"/>
        <w:rPr>
          <w:b/>
        </w:rPr>
      </w:pPr>
      <w:r w:rsidRPr="003732C6">
        <w:rPr>
          <w:b/>
        </w:rPr>
        <w:t>Показатели, позволяющие определить соответствие закупаемых товаров, работ, услуг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p>
    <w:p w:rsidR="009346D6" w:rsidRPr="00D170F0" w:rsidRDefault="009346D6" w:rsidP="009346D6">
      <w:pPr>
        <w:widowControl w:val="0"/>
        <w:jc w:val="both"/>
      </w:pPr>
      <w:r w:rsidRPr="00D170F0">
        <w:t>Порядок представления сведений о конкретных значениях показателей товаров (материалов) в составе первой части заявки на участие в аукционе:</w:t>
      </w:r>
    </w:p>
    <w:p w:rsidR="009346D6" w:rsidRPr="00D170F0" w:rsidRDefault="009346D6" w:rsidP="009346D6">
      <w:pPr>
        <w:widowControl w:val="0"/>
        <w:jc w:val="both"/>
      </w:pPr>
      <w:r w:rsidRPr="00D170F0">
        <w:t>Согласно п2. статьи 33 Федерального закона №44: «Документация о закупке в соответствии с требованиями, указанными в части 1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 Согласно данному пункту закона в описании товаров, в соответствии с Приложением №3 к Техническому заданию, содержащем требования к товарам, использующимся при выполнении работ, указаны следующие виды показателей:</w:t>
      </w:r>
    </w:p>
    <w:p w:rsidR="009346D6" w:rsidRPr="00D170F0" w:rsidRDefault="009346D6" w:rsidP="009346D6">
      <w:pPr>
        <w:widowControl w:val="0"/>
        <w:jc w:val="both"/>
      </w:pPr>
      <w:r w:rsidRPr="00D170F0">
        <w:t>1) показатели, для которых установлены максимальные и (или) минимальные значения;</w:t>
      </w:r>
    </w:p>
    <w:p w:rsidR="009346D6" w:rsidRPr="00D170F0" w:rsidRDefault="009346D6" w:rsidP="009346D6">
      <w:pPr>
        <w:widowControl w:val="0"/>
        <w:jc w:val="both"/>
      </w:pPr>
      <w:r w:rsidRPr="00D170F0">
        <w:t>При этом показатели данного вида могут иметь два подвида:</w:t>
      </w:r>
    </w:p>
    <w:p w:rsidR="009346D6" w:rsidRPr="00D170F0" w:rsidRDefault="009346D6" w:rsidP="009346D6">
      <w:pPr>
        <w:widowControl w:val="0"/>
        <w:jc w:val="both"/>
      </w:pPr>
      <w:proofErr w:type="gramStart"/>
      <w:r w:rsidRPr="00D170F0">
        <w:t>1.1)Участник</w:t>
      </w:r>
      <w:proofErr w:type="gramEnd"/>
      <w:r w:rsidRPr="00D170F0">
        <w:t xml:space="preserve"> указывает конкретное значение, для которого установлены максимальные и (или) минимальные границы.</w:t>
      </w:r>
    </w:p>
    <w:p w:rsidR="009346D6" w:rsidRPr="00D170F0" w:rsidRDefault="009346D6" w:rsidP="009346D6">
      <w:pPr>
        <w:widowControl w:val="0"/>
        <w:jc w:val="both"/>
      </w:pPr>
      <w:proofErr w:type="gramStart"/>
      <w:r w:rsidRPr="00D170F0">
        <w:t>1.2)Участник</w:t>
      </w:r>
      <w:proofErr w:type="gramEnd"/>
      <w:r w:rsidRPr="00D170F0">
        <w:t xml:space="preserve"> указывает диапазон значений, для которого установлены максимальные и минимальные границы. Установление показатели, которые определяются диапазоном значений обусловлено тем, что необходимый товар обладает (имеет) интервальным количественным (числовым) значением соответствующего показателя.</w:t>
      </w:r>
    </w:p>
    <w:p w:rsidR="009346D6" w:rsidRPr="00D170F0" w:rsidRDefault="009346D6" w:rsidP="009346D6">
      <w:pPr>
        <w:widowControl w:val="0"/>
        <w:jc w:val="both"/>
      </w:pPr>
      <w:r w:rsidRPr="00D170F0">
        <w:t>2) показатели, значения которых не могут изменяться;</w:t>
      </w:r>
    </w:p>
    <w:p w:rsidR="009346D6" w:rsidRPr="00D170F0" w:rsidRDefault="009346D6" w:rsidP="009346D6">
      <w:pPr>
        <w:widowControl w:val="0"/>
        <w:jc w:val="both"/>
      </w:pPr>
      <w:r w:rsidRPr="00D170F0">
        <w:t>При этом показатели данного вида могут иметь два подвида:</w:t>
      </w:r>
    </w:p>
    <w:p w:rsidR="009346D6" w:rsidRPr="00D170F0" w:rsidRDefault="009346D6" w:rsidP="009346D6">
      <w:pPr>
        <w:widowControl w:val="0"/>
        <w:jc w:val="both"/>
      </w:pPr>
      <w:r w:rsidRPr="00D170F0">
        <w:t>2.1) показатели, для которых указан единственный вариант значения, которое не может меняться.</w:t>
      </w:r>
    </w:p>
    <w:p w:rsidR="009346D6" w:rsidRPr="00D170F0" w:rsidRDefault="009346D6" w:rsidP="009346D6">
      <w:pPr>
        <w:widowControl w:val="0"/>
        <w:jc w:val="both"/>
      </w:pPr>
      <w:r w:rsidRPr="00D170F0">
        <w:t>2.2) показатели, для которых указаны варианты значений, которые не могут меняться. Установление показателей, для которых указаны варианты значений обусловлено наличием альтернативных показателей (свойств) товара, его характеризующих, которые соответствуют потребностям заказчика и/или техническим регламентам.</w:t>
      </w:r>
    </w:p>
    <w:p w:rsidR="009346D6" w:rsidRPr="00D170F0" w:rsidRDefault="009346D6" w:rsidP="009346D6">
      <w:pPr>
        <w:widowControl w:val="0"/>
        <w:jc w:val="both"/>
      </w:pPr>
      <w:r w:rsidRPr="00D170F0">
        <w:t xml:space="preserve">При установлении наименований показателей материалов и/или оборудования Заказчик, в большинстве случаев, руководствуется стандартными наименованиями показателей, требований, условных обозначений и терминологией, касающихся технических и качественных характеристик материалов и/или оборудования, содержащихся в технических регламентах, стандартах и иных документах, предусмотренных законодательством Российской Федерации о техническом регулировании. </w:t>
      </w:r>
    </w:p>
    <w:p w:rsidR="009346D6" w:rsidRPr="00D170F0" w:rsidRDefault="009346D6" w:rsidP="009346D6">
      <w:pPr>
        <w:widowControl w:val="0"/>
        <w:jc w:val="both"/>
      </w:pPr>
      <w:r w:rsidRPr="00D170F0">
        <w:t>Заказчик, при установлении требований к техническим и качественным характеристикам материалов и/или оборудования, может указывать более строгие требования к значениям показателей, по сравнению с документами о техническом регулировании, в случае, если ему необходимы товары, качество которых, в связи с потребностями Заказчика, по соответствующим показателям, строже, чем предусмотрено документами о техническом регулировании. В таком случае, участник закупки указывает одно конкретное значение показателя, соответствующее документам о техническом регулировании и значению, установленному заказчиком.</w:t>
      </w:r>
    </w:p>
    <w:p w:rsidR="009346D6" w:rsidRPr="00D170F0" w:rsidRDefault="009346D6" w:rsidP="009346D6">
      <w:pPr>
        <w:widowControl w:val="0"/>
        <w:jc w:val="both"/>
      </w:pPr>
      <w:r w:rsidRPr="00D170F0">
        <w:t>В случае, если на момент публикации настоящей документации указанные в документации документы о техническом регулировании утратили силу, то соответствие товаров таким документам не требуется.</w:t>
      </w:r>
    </w:p>
    <w:p w:rsidR="009346D6" w:rsidRPr="00D170F0" w:rsidRDefault="009346D6" w:rsidP="009346D6">
      <w:pPr>
        <w:widowControl w:val="0"/>
        <w:jc w:val="both"/>
      </w:pPr>
      <w:r w:rsidRPr="00D170F0">
        <w:lastRenderedPageBreak/>
        <w:t xml:space="preserve">При установлении качественных и потребительских свойств товаров, заказчик в требованиях к товарам </w:t>
      </w:r>
      <w:r>
        <w:t xml:space="preserve">может </w:t>
      </w:r>
      <w:r w:rsidRPr="00D170F0">
        <w:t>выражат</w:t>
      </w:r>
      <w:r>
        <w:t>ь</w:t>
      </w:r>
      <w:r w:rsidRPr="00D170F0">
        <w:t xml:space="preserve"> такие характеристики через показатели, непосредственно не содержащиеся в документах технического регулирования, но являющиеся общеупотребительными или употребляемые производителями для описания требуемого товара.</w:t>
      </w:r>
    </w:p>
    <w:p w:rsidR="009346D6" w:rsidRPr="00D170F0" w:rsidRDefault="009346D6" w:rsidP="009346D6">
      <w:pPr>
        <w:widowControl w:val="0"/>
        <w:jc w:val="both"/>
      </w:pPr>
      <w:r w:rsidRPr="00D170F0">
        <w:t xml:space="preserve">При описании характеристик товаров Участник закупки: </w:t>
      </w:r>
    </w:p>
    <w:p w:rsidR="009346D6" w:rsidRPr="00D170F0" w:rsidRDefault="009346D6" w:rsidP="009346D6">
      <w:pPr>
        <w:widowControl w:val="0"/>
        <w:jc w:val="both"/>
      </w:pPr>
      <w:proofErr w:type="gramStart"/>
      <w:r w:rsidRPr="00D170F0">
        <w:t>по</w:t>
      </w:r>
      <w:proofErr w:type="gramEnd"/>
      <w:r w:rsidRPr="00D170F0">
        <w:t xml:space="preserve"> виду показателей 1 подвиду 1 участник закупки указывает:</w:t>
      </w:r>
    </w:p>
    <w:p w:rsidR="009346D6" w:rsidRPr="00D170F0" w:rsidRDefault="009346D6" w:rsidP="009346D6">
      <w:pPr>
        <w:widowControl w:val="0"/>
        <w:jc w:val="both"/>
      </w:pPr>
      <w:r w:rsidRPr="00D170F0">
        <w:t>- в случае если установлено максимальное или минимальное значение показателя, участник закупки указывает одно конкретное значение показателя, соответствующее установленному значению;</w:t>
      </w:r>
    </w:p>
    <w:p w:rsidR="009346D6" w:rsidRPr="00D170F0" w:rsidRDefault="009346D6" w:rsidP="009346D6">
      <w:pPr>
        <w:widowControl w:val="0"/>
        <w:jc w:val="both"/>
      </w:pPr>
      <w:r w:rsidRPr="00D170F0">
        <w:t>- в случае если установлено максимальное и минимальное значение показателя одновременно, Участник закупки указывает одно конкретное значение показателя, соответствующее установленным значениям.</w:t>
      </w:r>
    </w:p>
    <w:p w:rsidR="009346D6" w:rsidRPr="00D170F0" w:rsidRDefault="009346D6" w:rsidP="009346D6">
      <w:pPr>
        <w:widowControl w:val="0"/>
        <w:jc w:val="both"/>
      </w:pPr>
      <w:proofErr w:type="gramStart"/>
      <w:r w:rsidRPr="00D170F0">
        <w:t>по</w:t>
      </w:r>
      <w:proofErr w:type="gramEnd"/>
      <w:r w:rsidRPr="00D170F0">
        <w:t xml:space="preserve"> виду показателей 1 подвиду 2 Участник закупки указывает диапазон значений, для которого установлены требования к значению нижней и верхней границы диапазона.</w:t>
      </w:r>
    </w:p>
    <w:p w:rsidR="009346D6" w:rsidRPr="00D170F0" w:rsidRDefault="009346D6" w:rsidP="009346D6">
      <w:pPr>
        <w:widowControl w:val="0"/>
        <w:jc w:val="both"/>
      </w:pPr>
      <w:proofErr w:type="gramStart"/>
      <w:r w:rsidRPr="00D170F0">
        <w:t>по</w:t>
      </w:r>
      <w:proofErr w:type="gramEnd"/>
      <w:r w:rsidRPr="00D170F0">
        <w:t xml:space="preserve"> виду показателей 2 подвиду 1 Участник закупки указывает значение, установленное заказчиком;</w:t>
      </w:r>
    </w:p>
    <w:p w:rsidR="009346D6" w:rsidRPr="00D170F0" w:rsidRDefault="009346D6" w:rsidP="009346D6">
      <w:pPr>
        <w:widowControl w:val="0"/>
        <w:jc w:val="both"/>
      </w:pPr>
      <w:proofErr w:type="gramStart"/>
      <w:r w:rsidRPr="00D170F0">
        <w:t>по</w:t>
      </w:r>
      <w:proofErr w:type="gramEnd"/>
      <w:r w:rsidRPr="00D170F0">
        <w:t xml:space="preserve"> виду показателей 2 подвиду 2 Участник закупки выбирает конкретное значение для показателя, в отношении которого представлены варианты значений. Данный тип показателей относится к показателям, которые определены Законом о контрактной системе как показатели, значения которых не могут изменяться. При этом Заказчиком, исходя из собственных потребностей и руководствуясь статьей 17 Федерального закона от 26.07.2006 № 135-ФЗ «О защите конкуренции», а также частью 3 статьи 33 Закона о контрактной системе, во избежание создания условий, ограничивающих конкуренцию, установлены варианты таких значений, каждый из которых удовлетворяет потребностям Заказчика (что обусловлено технологическими и функциональными особенностями товара используемого при выполнении работ, и связано с тем, что в зависимости от определенных параметров требуемого товара, он может обладать конкретным значением или несколькими значениями, которые удовлетворяют потребностям заказчика). Варианты значений разделены союзом «или»</w:t>
      </w:r>
      <w:r>
        <w:t xml:space="preserve"> (символом «;»)</w:t>
      </w:r>
      <w:r w:rsidRPr="00D170F0">
        <w:t xml:space="preserve"> и Участник должен указать один из вариантов, не включая</w:t>
      </w:r>
      <w:r>
        <w:t xml:space="preserve"> </w:t>
      </w:r>
      <w:r w:rsidRPr="00D170F0">
        <w:t>союз «или»</w:t>
      </w:r>
      <w:r w:rsidRPr="00DA7A69">
        <w:t xml:space="preserve"> </w:t>
      </w:r>
      <w:r>
        <w:t xml:space="preserve">(символ «;») </w:t>
      </w:r>
      <w:r w:rsidRPr="00D170F0">
        <w:t>и не изменяя выбранный им вариант значения из представленных (указанных) Заказчиком.</w:t>
      </w:r>
    </w:p>
    <w:p w:rsidR="009346D6" w:rsidRPr="00D170F0" w:rsidRDefault="009346D6" w:rsidP="009346D6">
      <w:pPr>
        <w:widowControl w:val="0"/>
        <w:jc w:val="both"/>
      </w:pPr>
      <w:r w:rsidRPr="00D170F0">
        <w:t xml:space="preserve">Значения показателей характеристик товаров, указываемых участником закупки, должны </w:t>
      </w:r>
      <w:r w:rsidRPr="00DA7A69">
        <w:t>соответствовать указанным участником</w:t>
      </w:r>
      <w:r w:rsidRPr="00D170F0">
        <w:t xml:space="preserve"> закупки типам, моделям, видам, сортам и категориям товаров, в соответствии с требованиями к характеристикам аналогов или эквивалентов товаров, установленными в аукционной документации. Если параметры и значения характеристик аналогов или эквивалентов товаров, установленные в требованиях аукционной документации, не применяются для указанного участником закупки типа, сорта, вида, класса, марки товара, участнику закупки следует указать конкретное значение в соответствующей формулировке, определяющей отсутствие неприменяемого параметра и его значения, а именно: «не применяется» или «не используется» или «отсутствует»</w:t>
      </w:r>
      <w:r>
        <w:t xml:space="preserve"> или указать прочерк «-»</w:t>
      </w:r>
      <w:r w:rsidRPr="00D170F0">
        <w:t xml:space="preserve">. </w:t>
      </w:r>
    </w:p>
    <w:p w:rsidR="009346D6" w:rsidRPr="00D170F0" w:rsidRDefault="009346D6" w:rsidP="009346D6">
      <w:pPr>
        <w:widowControl w:val="0"/>
        <w:jc w:val="both"/>
      </w:pPr>
      <w:r w:rsidRPr="00D170F0">
        <w:t>Если указано, что товар должен соответствовать государственным стандартам, то указанные конкретные показатели, предложенного товара участником для использования при выполнении работ, должны соответствовать и государственному стандарту, и заданному диапазону значений характеристик товара согласно технической части документации об аукционе. Все государственные стандарты и другие стандарты, которым должны соответствовать товары, указаны в Техническом задании документации об аукционе</w:t>
      </w:r>
      <w:r>
        <w:t xml:space="preserve"> и приложениям к нему</w:t>
      </w:r>
      <w:r w:rsidRPr="00D170F0">
        <w:t>.</w:t>
      </w:r>
    </w:p>
    <w:p w:rsidR="009346D6" w:rsidRPr="00D170F0" w:rsidRDefault="009346D6" w:rsidP="009346D6">
      <w:pPr>
        <w:widowControl w:val="0"/>
        <w:jc w:val="both"/>
      </w:pPr>
      <w:r w:rsidRPr="00D170F0">
        <w:t>Все единицы измерения указываемые участником</w:t>
      </w:r>
      <w:r>
        <w:t xml:space="preserve"> </w:t>
      </w:r>
      <w:r w:rsidRPr="00D170F0">
        <w:t>должны соответствовать положению о единицах величин и допускаемым к применению на территории Российской Федерации от 31.10.2009 № 879 «Об утверждении Положения о единицах величин, допускаемых к применению в Российской Федерации» которое устанавливает допускаемые к применению в Российской Федерации единицы величин, их наименования и обозначения, а также правила их применения и написания (за исключением случаев, когда Заказчик сам указал единицу измерения не соответствующую вышеуказанному положению).</w:t>
      </w:r>
    </w:p>
    <w:p w:rsidR="009346D6" w:rsidRPr="00D170F0" w:rsidRDefault="009346D6" w:rsidP="009346D6">
      <w:pPr>
        <w:widowControl w:val="0"/>
        <w:jc w:val="both"/>
      </w:pPr>
      <w:r w:rsidRPr="00D170F0">
        <w:t xml:space="preserve">Если значение показателя товара является отрицательными значением, то Участник закупки руководствуется математическим правилом сравнения чисел, в том числе при установлении требований к температурным показателям. При указании значений показателей, </w:t>
      </w:r>
      <w:r w:rsidRPr="00D170F0">
        <w:lastRenderedPageBreak/>
        <w:t>представляемых участником закупки, не допускается использование слов, словосочетаний, математических и иных обозначений, не позволяющих однозначно определить конкретное значение таких показателей (например: «не более», «не менее», «долж</w:t>
      </w:r>
      <w:r>
        <w:t xml:space="preserve">ен», «более», «менее», «&lt;», «&gt;», «или», «;» </w:t>
      </w:r>
      <w:r w:rsidRPr="00D170F0">
        <w:t>и т.п.)</w:t>
      </w:r>
    </w:p>
    <w:p w:rsidR="009346D6" w:rsidRPr="00D170F0" w:rsidRDefault="009346D6" w:rsidP="009346D6">
      <w:pPr>
        <w:widowControl w:val="0"/>
        <w:jc w:val="both"/>
      </w:pPr>
      <w:r w:rsidRPr="00D170F0">
        <w:t>Несоблюдение Участником при заполнении предложения, вышеуказанной инструкции, может привести к возникновению оснований, для отклонения предложения участника в соответствии 44 Федеральным законом.</w:t>
      </w:r>
    </w:p>
    <w:p w:rsidR="009346D6" w:rsidRPr="00D170F0" w:rsidRDefault="009346D6" w:rsidP="009346D6">
      <w:pPr>
        <w:widowControl w:val="0"/>
        <w:jc w:val="both"/>
      </w:pPr>
      <w:r w:rsidRPr="00D170F0">
        <w:t>Обращаем внимание участников закупки, что конкретные показатели товаров, используемые при выполнении работ или оказании услуг, и указанные в первой части заявки, должны быть достоверными. 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первой части заявки на участие в электронном аукционе, несет участник закупки.</w:t>
      </w:r>
    </w:p>
    <w:p w:rsidR="009346D6" w:rsidRPr="00D170F0" w:rsidRDefault="009346D6" w:rsidP="009346D6">
      <w:pPr>
        <w:widowControl w:val="0"/>
        <w:jc w:val="both"/>
      </w:pPr>
      <w:r w:rsidRPr="00D170F0">
        <w:t>Требования к значениям показателей товаров (материалов) установлены заказчиком следующим образом:</w:t>
      </w:r>
    </w:p>
    <w:p w:rsidR="009346D6" w:rsidRPr="00D170F0" w:rsidRDefault="009346D6" w:rsidP="009346D6">
      <w:pPr>
        <w:widowControl w:val="0"/>
        <w:jc w:val="both"/>
      </w:pPr>
      <w:r w:rsidRPr="00D170F0">
        <w:t>1)</w:t>
      </w:r>
      <w:r w:rsidRPr="00D170F0">
        <w:tab/>
        <w:t>с учётом требований к характеристикам товаров, установленных нормативными документами, определяющими производство, оборот и применение товаров на территории Российской Федерации (все требования к значениям показателей находятся в пределах (допусках), установленных соответствующими нормативными документами);</w:t>
      </w:r>
    </w:p>
    <w:p w:rsidR="009346D6" w:rsidRPr="00D170F0" w:rsidRDefault="009346D6" w:rsidP="009346D6">
      <w:pPr>
        <w:widowControl w:val="0"/>
        <w:jc w:val="both"/>
      </w:pPr>
      <w:r w:rsidRPr="00D170F0">
        <w:t>2)</w:t>
      </w:r>
      <w:r w:rsidRPr="00D170F0">
        <w:tab/>
        <w:t xml:space="preserve">на основании мониторинга характеристик товаров, представленных на рынке различными производителями, декларирующими соответствие производимых ими товаров требованиям нормативных документов. Проведённый мониторинг технических характеристик товаров, показывает, что большинство производителей предлагает товары, соответствующие требованиям ГОСТ, ГОСТ Р, ГОСТ IEC, ГОСТ ИСО, </w:t>
      </w:r>
      <w:proofErr w:type="spellStart"/>
      <w:r w:rsidRPr="00D170F0">
        <w:t>СанПин</w:t>
      </w:r>
      <w:proofErr w:type="spellEnd"/>
      <w:r w:rsidRPr="00D170F0">
        <w:t xml:space="preserve">, СНиП, ГН, ТР, СП характеристики которых отличаются от минимально и максимально установленных в сторону улучшения качественных и потребительских свойств. </w:t>
      </w:r>
    </w:p>
    <w:p w:rsidR="009346D6" w:rsidRPr="00D170F0" w:rsidRDefault="009346D6" w:rsidP="009346D6">
      <w:pPr>
        <w:widowControl w:val="0"/>
        <w:jc w:val="both"/>
      </w:pPr>
      <w:r w:rsidRPr="00D170F0">
        <w:t>В случае установления в аукционной документации требований о соответствии товара государственному стандарту (государственным стандартам), все использованные государственным заказчиком показатели товаров соответствуют указанным государственным стандартам и/или не противоречат им.</w:t>
      </w:r>
    </w:p>
    <w:p w:rsidR="009346D6" w:rsidRPr="00D170F0" w:rsidRDefault="009346D6" w:rsidP="009346D6">
      <w:pPr>
        <w:widowControl w:val="0"/>
        <w:jc w:val="both"/>
      </w:pPr>
      <w:r w:rsidRPr="00D170F0">
        <w:t xml:space="preserve">В связи с тем, что государственные стандарты устанавливают минимально необходимые требования к характеристикам товаров (их эксплуатационным характеристикам), выраженным в требованиях к значениям показателей, государственным заказчиком установлены требования к значениям показателей, соответствующие установленным государственными стандартами, но отличающиеся от минимально установленных в сторону повышения их качественных и эксплуатационных характеристик. Данное требование обусловлено необходимостью получения товаров, соответствующих государственным стандартам, но имеющих более высокие качественные и эксплуатационные характеристики, чем минимально возможные, установленные государственными стандартами, а также индивидуальными особенностями и условиями их эксплуатации. Используемые в сметных расчетах технического задания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применяемым материалам при выполнении работ по предмету контракта (договора), заключаемого по результатам торгов. Используемые в проекте (при наличии) ссылки на товарные знаки (при наличии) обусловлены требованиями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проекте, указанные товарные знаки сопровождаются словами «или эквивалент», при этом признаками эквивалентности при производстве работ в соответствии с проектом служат требования проекта к функциональным решениям при применении оборудования, изделий, материалов. При этом сметные расчеты и проект не устанавливают требования к товарам, используемым при выполнении работ. Все содержащиеся в техническом задании (сметной документации) </w:t>
      </w:r>
      <w:r w:rsidRPr="00D170F0">
        <w:lastRenderedPageBreak/>
        <w:t xml:space="preserve">товарные знаки </w:t>
      </w:r>
      <w:r>
        <w:t xml:space="preserve">участнику следует читать как </w:t>
      </w:r>
      <w:r w:rsidRPr="00D170F0">
        <w:t>«или эквивалент».</w:t>
      </w:r>
    </w:p>
    <w:p w:rsidR="009346D6" w:rsidRDefault="009346D6" w:rsidP="009346D6">
      <w:pPr>
        <w:jc w:val="both"/>
      </w:pPr>
      <w:r>
        <w:t>Для улучшения качества предоставляемой услуги</w:t>
      </w:r>
      <w:r w:rsidRPr="00D170F0">
        <w:t xml:space="preserve">, Заказчик </w:t>
      </w:r>
      <w:r>
        <w:t>произвел анализ,</w:t>
      </w:r>
      <w:r w:rsidRPr="00D170F0">
        <w:t xml:space="preserve"> для определения какие товары подойдут для использования на территории объекта Заказчика. Согласно </w:t>
      </w:r>
      <w:r>
        <w:t>результатам</w:t>
      </w:r>
      <w:r w:rsidRPr="00D170F0">
        <w:t xml:space="preserve">, наиболее эффективным способом (в </w:t>
      </w:r>
      <w:proofErr w:type="spellStart"/>
      <w:r w:rsidRPr="00D170F0">
        <w:t>т.ч</w:t>
      </w:r>
      <w:proofErr w:type="spellEnd"/>
      <w:r w:rsidRPr="00D170F0">
        <w:t xml:space="preserve">. экономически) будет использование товаров, </w:t>
      </w:r>
      <w:r>
        <w:t>однородных по своему происхождению</w:t>
      </w:r>
      <w:r w:rsidRPr="00D170F0">
        <w:t xml:space="preserve">. Для максимально точного определения потребностей заказчика в необходимых </w:t>
      </w:r>
      <w:r>
        <w:t>параметрах товаров был</w:t>
      </w:r>
      <w:r w:rsidRPr="00D170F0">
        <w:t xml:space="preserve"> проведен статистически</w:t>
      </w:r>
      <w:r>
        <w:t>й</w:t>
      </w:r>
      <w:r w:rsidRPr="00D170F0">
        <w:t xml:space="preserve"> анализ использования данных товаров на территории Заказчика в соответствии с требованиями национальной системе стандартизации (в </w:t>
      </w:r>
      <w:proofErr w:type="spellStart"/>
      <w:r w:rsidRPr="00D170F0">
        <w:t>т.ч</w:t>
      </w:r>
      <w:proofErr w:type="spellEnd"/>
      <w:r w:rsidRPr="00D170F0">
        <w:t>. ГОСТ Р 50779.10-2000 (ИСО 3534.1-93), ГОСТ 20522-2012.)</w:t>
      </w:r>
      <w:r>
        <w:t xml:space="preserve"> </w:t>
      </w:r>
      <w:r w:rsidRPr="00D170F0">
        <w:t>и были определены требования к характеристикам используем</w:t>
      </w:r>
      <w:r>
        <w:t>ых бетонов, песка, щебня, асфальтобетона и асфальтобетонных смесей,</w:t>
      </w:r>
      <w:r w:rsidRPr="00D170F0">
        <w:t xml:space="preserve"> которые бы позволяли достичь требуемого качества при максимальном возможном разнообразии применяемых товаров.</w:t>
      </w:r>
      <w:r>
        <w:t xml:space="preserve"> Заказчиком для устройства оснований предлагается на выбор к поставке несколько видов щебня и песка, в соответствии с приложением к техническому заданию, из которых участнику следует предложить к поставке (применять при выполнении работ) товары, однородные по своему происхождению, (песок природный и щебень природный (из горных пород), или песок шлаковый и щебень шлаковый, или песок пористый и щебень пористый) в соответствии с приложением к техническому заданию, при этом Заказчиком предлагается на выбор несколько типов однородных товаров (тип 1, тип 2, тип 3, и т.д.) допускаемых к применению на территории Заказчика, из которых участник должен применять (предложить к поставке) только один тип товара на усмотрение участника. Также для достижения максимального качества покрытия, удовлетворяющего потребность Заказчика, при устройстве</w:t>
      </w:r>
      <w:r w:rsidRPr="006C7C15">
        <w:t xml:space="preserve"> покрытия из асфальтобетонных смесей </w:t>
      </w:r>
      <w:r>
        <w:t xml:space="preserve">и асфальтобетона, в качестве крупного заполнителя (щебня) для смесей асфальтобетонных и асфальтобетонов (п.6, п.16, п.23, п.34, п.43 приложения к техническому заданию) участник должен применять совместимые или однородные по своему происхождению типы щебня, с щебнем, применяемым для устройства щебеночного основания (основанию – щебень природный соответствует заполнитель – щебень природный (из горных пород) или пористый щебень или </w:t>
      </w:r>
      <w:proofErr w:type="spellStart"/>
      <w:r w:rsidRPr="006C7C15">
        <w:t>асфальтогранулят</w:t>
      </w:r>
      <w:proofErr w:type="spellEnd"/>
      <w:r>
        <w:t>, основанию – щебень шлаковый соответствует заполнитель – щебень шлаковый).</w:t>
      </w:r>
      <w:r w:rsidRPr="00F0668E">
        <w:t xml:space="preserve"> </w:t>
      </w:r>
      <w:r>
        <w:t>Также при устройстве</w:t>
      </w:r>
      <w:r w:rsidRPr="006C7C15">
        <w:t xml:space="preserve"> покрытия из асфальтобетонных смесей </w:t>
      </w:r>
      <w:r>
        <w:t xml:space="preserve">и асфальтобетона, в качестве мелкого заполнителя (песок) для смесей асфальтобетонных и асфальтобетонов (п.6, п.16, п.23, п.34, п.43 приложения к техническому заданию) участник должен применять совместимые или однородные по своему происхождению типы песка, с песком, применяемым для устройства песчаного основания (основанию – песок природный или пористый песок соответствует заполнитель – песок из горных пород (природный), основанию – песок шлаковый соответствует заполнитель – песок </w:t>
      </w:r>
      <w:r w:rsidRPr="0030330B">
        <w:t>из отсевов дробления</w:t>
      </w:r>
      <w:r>
        <w:t xml:space="preserve">). </w:t>
      </w:r>
    </w:p>
    <w:p w:rsidR="009346D6" w:rsidRDefault="009346D6" w:rsidP="009346D6">
      <w:pPr>
        <w:jc w:val="both"/>
      </w:pPr>
      <w:r>
        <w:t>Аналогичные требования удовлетворяющие потребности Заказчика установлены для крупных заполнителей для бетонов (п.7, п.14, п.19, п.22, п.35, п.41, п.45, п.47 приложения к техническому заданию). В качестве крупного заполнителя (щебня) для бетонов участник должен применять совместимые или однородные по своему происхождению типы щебня, с щебнем, применяемым для устройства щебеночного основания (основанию – щебень природный соответствует заполнитель – щебень природный (плотный из горных пород), основанию – щебень пористый соответствует заполнитель – щебень пористый, основанию – щебень шлаковый соответствует заполнитель – щебень шлаковый).</w:t>
      </w:r>
      <w:r w:rsidRPr="00F0668E">
        <w:t xml:space="preserve"> </w:t>
      </w:r>
      <w:r>
        <w:t>Также при устройстве</w:t>
      </w:r>
      <w:r w:rsidRPr="006C7C15">
        <w:t xml:space="preserve"> </w:t>
      </w:r>
      <w:r>
        <w:t xml:space="preserve">бетонных оснований, в качестве мелкого заполнителя (песок) для бетонов (п.7, п.14, п.19, п.22, п.35, п.41, п.45, п.47 приложения к техническому заданию) участник должен применять (предложить к поставке) совместимые или однородные по своему происхождению типы песка, с песком, применяемым для устройства песчаного основания (основанию – песок природный соответствует заполнитель – песок из горных пород (плотный природный или из отсевов дробления), основанию – песок пористый соответствует заполнитель – песо к пористый, основанию – песок шлаковый соответствует заполнитель – песок шлаковый). В случае отсутствия в требованиях к бетону (п.7, п.14, п.19, п.22, п.35, п.41, п.45, п.47 приложения к техническому заданию) типа заполнителя (щебня или песка), однородного или совместимого с типом, применяемым при устройстве оснований (щебеночного и песчаного), применение такого бетона не допускается. В заявке участнику следует указывать показатели только применяемых при выполнении работ товаров, конкретные значения показателей для товаров, которые не </w:t>
      </w:r>
      <w:r>
        <w:lastRenderedPageBreak/>
        <w:t xml:space="preserve">используются для выполнения работ, участнику в заявке следует указать «не применяется» или «отсутствует». </w:t>
      </w:r>
    </w:p>
    <w:p w:rsidR="009346D6" w:rsidRPr="003732C6" w:rsidRDefault="009346D6" w:rsidP="009346D6">
      <w:pPr>
        <w:jc w:val="both"/>
      </w:pPr>
      <w:r w:rsidRPr="005B47D7">
        <w:t>Подрядчик должен обеспечить содержание и регулярную уборку площадей, используемых при выполнении работ и непосредственно прилегающей территории. Вывоз строительного мусора должен осуществляться Подрядчиком; Обеспечение работников Подрядчика жильем и производственно-бытовыми помещениями Подрядчик должен решать самостоятельно за свой счет. Доставку работников до места производства работ Подрядчик должен обеспечивать за свой счет; План производства работ должен быть разработан Подрядчиком с учетом прогрессивных методов и способов организации ремонтного производства, в том числе предусматривать: применение деталей и узлов заводского изготовления, строительных полуфабрикатов; всемерное сокращение ручного труда путем механизации ремонтных работ, применение эффективных технологических процессов, обеспечивающих сокращение трудозатрат и требуемый уровень качества работ, максимальное применение инвентарной технологической и организационной оснастки, рационального инструмента, применение передовых бригадных форм организации труда, эффективное использование наиболее производительных машин, а также применение средств малой механизации, соблюдение правил охраны труда, пожарной безопасности, выполнение меропри</w:t>
      </w:r>
      <w:r>
        <w:t>ятий по охране окружающей среды.</w:t>
      </w:r>
      <w:r w:rsidRPr="00444330">
        <w:t xml:space="preserve"> </w:t>
      </w:r>
      <w:r>
        <w:t>Дополнительные требования в</w:t>
      </w:r>
      <w:r w:rsidRPr="003732C6">
        <w:t xml:space="preserve"> соответствии </w:t>
      </w:r>
      <w:r w:rsidRPr="002D28EB">
        <w:rPr>
          <w:b/>
        </w:rPr>
        <w:t>с Приложением № 1</w:t>
      </w:r>
      <w:r w:rsidRPr="003732C6">
        <w:t xml:space="preserve"> к Техническому заданию «Требования Заказчика к качественным характеристикам и конкретным показателям используемых товаров, материалов и конструкций».</w:t>
      </w:r>
    </w:p>
    <w:p w:rsidR="007F4EB0" w:rsidRPr="0009146F" w:rsidRDefault="007F4EB0" w:rsidP="0009146F">
      <w:pPr>
        <w:pStyle w:val="ad"/>
        <w:widowControl w:val="0"/>
        <w:numPr>
          <w:ilvl w:val="1"/>
          <w:numId w:val="4"/>
        </w:numPr>
        <w:autoSpaceDE w:val="0"/>
        <w:autoSpaceDN w:val="0"/>
        <w:adjustRightInd w:val="0"/>
        <w:contextualSpacing/>
        <w:rPr>
          <w:b/>
        </w:rPr>
      </w:pPr>
      <w:r w:rsidRPr="0009146F">
        <w:rPr>
          <w:b/>
        </w:rPr>
        <w:t>Общие требования к выполнению работ, требования по объему гарантий качества, требования по сроку гарантий качества на результаты осуществления закупки</w:t>
      </w:r>
    </w:p>
    <w:p w:rsidR="00B438BC" w:rsidRDefault="00B438BC" w:rsidP="00B438BC">
      <w:pPr>
        <w:pStyle w:val="ad"/>
        <w:widowControl w:val="0"/>
        <w:numPr>
          <w:ilvl w:val="0"/>
          <w:numId w:val="19"/>
        </w:numPr>
        <w:autoSpaceDE w:val="0"/>
        <w:autoSpaceDN w:val="0"/>
        <w:adjustRightInd w:val="0"/>
        <w:jc w:val="both"/>
      </w:pPr>
      <w:r>
        <w:t xml:space="preserve">Работы выполняются Подрядчиком в соответствии с требованиями Контракта, Приложения № 1 к Контракту «Техническое задание», Приложений № 2 к Техническому заданию «Дефектная ведомость», Приложения № 3 к Техническому заданию «ДНТ МО – 003/2013«Требования к качеству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Московской области» от 22 февраля 2013 года </w:t>
      </w:r>
      <w:r>
        <w:rPr>
          <w:lang w:val="en-US"/>
        </w:rPr>
        <w:t>c</w:t>
      </w:r>
      <w:r>
        <w:t>дополнениями от 26 января 2017 года и действующей, на момент производства работ, нормативной документации, в том числе СП 78.13330.2012 «Автомобильные дороги. Актуализированная редакция СНиП 3.06.03-85» от 01 июля 2013 года, СП 34.13330.2012 «Автомобильные дороги. Актуализированная редакция СНиП 2.05.02-85*» от 01 июля 2013 года, ВСН 19-89 «Правила приемки работ при строительстве и ремонте автомобильных дорог» от 01 января 1991 года.</w:t>
      </w:r>
    </w:p>
    <w:p w:rsidR="00B438BC" w:rsidRDefault="00B438BC" w:rsidP="00B438BC">
      <w:pPr>
        <w:pStyle w:val="ad"/>
        <w:widowControl w:val="0"/>
        <w:numPr>
          <w:ilvl w:val="0"/>
          <w:numId w:val="19"/>
        </w:numPr>
        <w:autoSpaceDE w:val="0"/>
        <w:autoSpaceDN w:val="0"/>
        <w:adjustRightInd w:val="0"/>
        <w:ind w:left="0" w:firstLine="426"/>
        <w:jc w:val="both"/>
      </w:pPr>
      <w:r>
        <w:t>Подрядчик получает необходимую исходно-разрешительную документацию.</w:t>
      </w:r>
    </w:p>
    <w:p w:rsidR="00B438BC" w:rsidRDefault="00B438BC" w:rsidP="00B438BC">
      <w:pPr>
        <w:pStyle w:val="ad"/>
        <w:widowControl w:val="0"/>
        <w:numPr>
          <w:ilvl w:val="0"/>
          <w:numId w:val="19"/>
        </w:numPr>
        <w:autoSpaceDE w:val="0"/>
        <w:autoSpaceDN w:val="0"/>
        <w:adjustRightInd w:val="0"/>
        <w:ind w:left="0" w:firstLine="426"/>
        <w:jc w:val="both"/>
      </w:pPr>
      <w:r>
        <w:t>Подрядчик обязан согласовать с Заказчиком подбор состава асфальтобетонной смеси до начала производства работ. Подбор состава асфальтобетонной смеси должен быть выполнен лабораторией, имеющей аккредитацию или аттестацию для проведения данного вида работ.</w:t>
      </w:r>
    </w:p>
    <w:p w:rsidR="00B438BC" w:rsidRDefault="00B438BC" w:rsidP="00B438BC">
      <w:pPr>
        <w:pStyle w:val="ad"/>
        <w:widowControl w:val="0"/>
        <w:numPr>
          <w:ilvl w:val="0"/>
          <w:numId w:val="19"/>
        </w:numPr>
        <w:autoSpaceDE w:val="0"/>
        <w:autoSpaceDN w:val="0"/>
        <w:adjustRightInd w:val="0"/>
        <w:ind w:left="0" w:firstLine="426"/>
        <w:jc w:val="both"/>
      </w:pPr>
      <w:r>
        <w:t>Укладка асфальтобетонной смеси на отфрезерованное покрытие производится не позднее 5 (пяти) календарных дней с момента окончания фрезерования существующего покрытия при отсутствии предписаний Заказчика на приостановку работ.</w:t>
      </w:r>
    </w:p>
    <w:p w:rsidR="00B438BC" w:rsidRDefault="00B438BC" w:rsidP="00B438BC">
      <w:pPr>
        <w:pStyle w:val="ad"/>
        <w:widowControl w:val="0"/>
        <w:numPr>
          <w:ilvl w:val="0"/>
          <w:numId w:val="19"/>
        </w:numPr>
        <w:autoSpaceDE w:val="0"/>
        <w:autoSpaceDN w:val="0"/>
        <w:adjustRightInd w:val="0"/>
        <w:ind w:left="0" w:firstLine="426"/>
        <w:jc w:val="both"/>
      </w:pPr>
      <w:r>
        <w:t>В процессе укладки асфальтобетонной смеси следует контролировать температуру горячей асфальтобетонной смеси в каждом автомобиле-самосвале.</w:t>
      </w:r>
    </w:p>
    <w:p w:rsidR="00B438BC" w:rsidRDefault="00B438BC" w:rsidP="00B438BC">
      <w:pPr>
        <w:pStyle w:val="ad"/>
        <w:widowControl w:val="0"/>
        <w:numPr>
          <w:ilvl w:val="0"/>
          <w:numId w:val="19"/>
        </w:numPr>
        <w:autoSpaceDE w:val="0"/>
        <w:autoSpaceDN w:val="0"/>
        <w:adjustRightInd w:val="0"/>
        <w:ind w:left="0" w:firstLine="426"/>
        <w:jc w:val="both"/>
      </w:pPr>
      <w:r>
        <w:t xml:space="preserve">Температура асфальтобетонной смеси в начале уплотнения должна быть в пределах 135 – 150 </w:t>
      </w:r>
      <w:r>
        <w:sym w:font="Symbol" w:char="F0B0"/>
      </w:r>
      <w:r>
        <w:t>С.</w:t>
      </w:r>
    </w:p>
    <w:p w:rsidR="00B438BC" w:rsidRDefault="00B438BC" w:rsidP="00B438BC">
      <w:pPr>
        <w:pStyle w:val="ad"/>
        <w:widowControl w:val="0"/>
        <w:numPr>
          <w:ilvl w:val="0"/>
          <w:numId w:val="19"/>
        </w:numPr>
        <w:autoSpaceDE w:val="0"/>
        <w:autoSpaceDN w:val="0"/>
        <w:adjustRightInd w:val="0"/>
        <w:ind w:left="0" w:firstLine="426"/>
        <w:jc w:val="both"/>
      </w:pPr>
      <w:r>
        <w:t xml:space="preserve">Акты приемки законченных работ по ремонту автомобильных дорог оформляются Подрядчиком в соответствии с Приложением № 8 к ДНТ МО – 003/2013«Требования к качеству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Московской области» от 22 февраля 2013 года </w:t>
      </w:r>
      <w:r>
        <w:rPr>
          <w:lang w:val="en-US"/>
        </w:rPr>
        <w:t>c</w:t>
      </w:r>
      <w:r>
        <w:t>дополнениями от 26 января 2017 года (Приложение № 3 к Техническому заданию).</w:t>
      </w:r>
    </w:p>
    <w:p w:rsidR="00B438BC" w:rsidRDefault="00B438BC" w:rsidP="00B438BC">
      <w:pPr>
        <w:pStyle w:val="ad"/>
        <w:widowControl w:val="0"/>
        <w:numPr>
          <w:ilvl w:val="0"/>
          <w:numId w:val="19"/>
        </w:numPr>
        <w:autoSpaceDE w:val="0"/>
        <w:autoSpaceDN w:val="0"/>
        <w:adjustRightInd w:val="0"/>
        <w:ind w:left="0" w:firstLine="426"/>
        <w:jc w:val="both"/>
      </w:pPr>
      <w:r>
        <w:t>Гарантийные сроки по видам работ составляют:</w:t>
      </w:r>
    </w:p>
    <w:p w:rsidR="00B438BC" w:rsidRDefault="00B438BC" w:rsidP="00B438BC">
      <w:pPr>
        <w:widowControl w:val="0"/>
        <w:autoSpaceDE w:val="0"/>
        <w:autoSpaceDN w:val="0"/>
        <w:adjustRightInd w:val="0"/>
        <w:ind w:left="142" w:firstLine="426"/>
        <w:jc w:val="both"/>
      </w:pPr>
      <w:r>
        <w:t>- устройство 1 (одного) слоя асфальтобетонного покрытия (не считая выравнивающего слоя) – 3 (три) года;</w:t>
      </w:r>
    </w:p>
    <w:p w:rsidR="00B438BC" w:rsidRDefault="00B438BC" w:rsidP="00B438BC">
      <w:pPr>
        <w:widowControl w:val="0"/>
        <w:autoSpaceDE w:val="0"/>
        <w:autoSpaceDN w:val="0"/>
        <w:adjustRightInd w:val="0"/>
        <w:ind w:left="142" w:firstLine="426"/>
        <w:jc w:val="both"/>
      </w:pPr>
      <w:r>
        <w:t xml:space="preserve">- устройство 2 (двух) слоев асфальтобетонного покрытия (не считая выравнивающего </w:t>
      </w:r>
      <w:r>
        <w:lastRenderedPageBreak/>
        <w:t>слоя) – 5 (пять) лет;</w:t>
      </w:r>
    </w:p>
    <w:p w:rsidR="00B438BC" w:rsidRDefault="00B438BC" w:rsidP="00B438BC">
      <w:pPr>
        <w:widowControl w:val="0"/>
        <w:autoSpaceDE w:val="0"/>
        <w:autoSpaceDN w:val="0"/>
        <w:adjustRightInd w:val="0"/>
        <w:ind w:left="142"/>
        <w:jc w:val="both"/>
      </w:pPr>
      <w:r>
        <w:t>- бортовой камень – 7 (семь) лет;</w:t>
      </w:r>
    </w:p>
    <w:p w:rsidR="007F4EB0" w:rsidRDefault="007F4EB0" w:rsidP="005401AA">
      <w:pPr>
        <w:widowControl w:val="0"/>
        <w:autoSpaceDE w:val="0"/>
        <w:autoSpaceDN w:val="0"/>
        <w:adjustRightInd w:val="0"/>
        <w:ind w:left="142"/>
        <w:jc w:val="both"/>
      </w:pPr>
    </w:p>
    <w:p w:rsidR="003732C6" w:rsidRPr="003732C6" w:rsidRDefault="003732C6" w:rsidP="007E08CE">
      <w:pPr>
        <w:widowControl w:val="0"/>
        <w:autoSpaceDE w:val="0"/>
        <w:autoSpaceDN w:val="0"/>
        <w:adjustRightInd w:val="0"/>
        <w:ind w:firstLine="426"/>
        <w:jc w:val="both"/>
      </w:pPr>
    </w:p>
    <w:p w:rsidR="00DC5C39" w:rsidRPr="003732C6" w:rsidRDefault="00F70A57" w:rsidP="00633765">
      <w:pPr>
        <w:pStyle w:val="ad"/>
        <w:widowControl w:val="0"/>
        <w:numPr>
          <w:ilvl w:val="0"/>
          <w:numId w:val="7"/>
        </w:numPr>
        <w:autoSpaceDE w:val="0"/>
        <w:autoSpaceDN w:val="0"/>
        <w:adjustRightInd w:val="0"/>
        <w:ind w:left="0" w:firstLine="0"/>
        <w:contextualSpacing/>
        <w:jc w:val="center"/>
        <w:rPr>
          <w:b/>
        </w:rPr>
      </w:pPr>
      <w:r w:rsidRPr="003732C6">
        <w:rPr>
          <w:b/>
        </w:rPr>
        <w:t xml:space="preserve">Сроки </w:t>
      </w:r>
      <w:r w:rsidR="00E724E2" w:rsidRPr="003732C6">
        <w:rPr>
          <w:b/>
        </w:rPr>
        <w:t>выполнения работ</w:t>
      </w:r>
    </w:p>
    <w:p w:rsidR="009C2FE6" w:rsidRPr="003732C6" w:rsidRDefault="009C2FE6" w:rsidP="009C2FE6">
      <w:pPr>
        <w:pStyle w:val="ad"/>
        <w:widowControl w:val="0"/>
        <w:tabs>
          <w:tab w:val="left" w:pos="851"/>
          <w:tab w:val="left" w:pos="993"/>
          <w:tab w:val="left" w:pos="1843"/>
          <w:tab w:val="left" w:pos="2268"/>
          <w:tab w:val="left" w:pos="3544"/>
        </w:tabs>
        <w:autoSpaceDE w:val="0"/>
        <w:autoSpaceDN w:val="0"/>
        <w:adjustRightInd w:val="0"/>
        <w:ind w:left="0"/>
        <w:contextualSpacing/>
        <w:rPr>
          <w:b/>
        </w:rPr>
      </w:pPr>
    </w:p>
    <w:p w:rsidR="00F70A57" w:rsidRDefault="00F70A57" w:rsidP="00130EF7">
      <w:pPr>
        <w:pStyle w:val="ad"/>
        <w:widowControl w:val="0"/>
        <w:autoSpaceDE w:val="0"/>
        <w:autoSpaceDN w:val="0"/>
        <w:adjustRightInd w:val="0"/>
        <w:ind w:left="0" w:firstLine="709"/>
        <w:contextualSpacing/>
        <w:jc w:val="both"/>
      </w:pPr>
      <w:r w:rsidRPr="003732C6">
        <w:t xml:space="preserve">В соответствии с Приложением №3 к </w:t>
      </w:r>
      <w:r w:rsidR="008522E0" w:rsidRPr="003732C6">
        <w:t>Контракту</w:t>
      </w:r>
      <w:r w:rsidRPr="003732C6">
        <w:t xml:space="preserve"> «</w:t>
      </w:r>
      <w:r w:rsidR="003F480E">
        <w:t>График исполнения Контракта по этапам</w:t>
      </w:r>
      <w:r w:rsidRPr="003732C6">
        <w:t>»</w:t>
      </w:r>
      <w:r w:rsidR="00130EF7" w:rsidRPr="003732C6">
        <w:t xml:space="preserve">. </w:t>
      </w:r>
      <w:r w:rsidR="003370CC" w:rsidRPr="003370CC">
        <w:t xml:space="preserve">Общий срок выполнения работ с даты заключения Контракта </w:t>
      </w:r>
      <w:r w:rsidR="000E44F9" w:rsidRPr="00CD4213">
        <w:rPr>
          <w:b/>
        </w:rPr>
        <w:t xml:space="preserve">до </w:t>
      </w:r>
      <w:r w:rsidR="008D53A0" w:rsidRPr="00CD4213">
        <w:rPr>
          <w:b/>
        </w:rPr>
        <w:t>31августа</w:t>
      </w:r>
      <w:r w:rsidR="000E44F9" w:rsidRPr="00CD4213">
        <w:rPr>
          <w:b/>
        </w:rPr>
        <w:t xml:space="preserve"> 201</w:t>
      </w:r>
      <w:r w:rsidR="00D36DE8" w:rsidRPr="00CD4213">
        <w:rPr>
          <w:b/>
        </w:rPr>
        <w:t>8</w:t>
      </w:r>
      <w:r w:rsidR="000E44F9" w:rsidRPr="00CD4213">
        <w:rPr>
          <w:b/>
        </w:rPr>
        <w:t xml:space="preserve"> года</w:t>
      </w:r>
      <w:r w:rsidR="000E44F9">
        <w:t>.</w:t>
      </w:r>
    </w:p>
    <w:p w:rsidR="00B638EE" w:rsidRDefault="00B638EE" w:rsidP="00130EF7">
      <w:pPr>
        <w:pStyle w:val="ad"/>
        <w:widowControl w:val="0"/>
        <w:autoSpaceDE w:val="0"/>
        <w:autoSpaceDN w:val="0"/>
        <w:adjustRightInd w:val="0"/>
        <w:ind w:left="0" w:firstLine="709"/>
        <w:contextualSpacing/>
        <w:jc w:val="both"/>
      </w:pPr>
    </w:p>
    <w:p w:rsidR="00F70A57" w:rsidRPr="003732C6" w:rsidRDefault="00F70A57" w:rsidP="00633765">
      <w:pPr>
        <w:pStyle w:val="ad"/>
        <w:widowControl w:val="0"/>
        <w:numPr>
          <w:ilvl w:val="0"/>
          <w:numId w:val="7"/>
        </w:numPr>
        <w:autoSpaceDE w:val="0"/>
        <w:autoSpaceDN w:val="0"/>
        <w:adjustRightInd w:val="0"/>
        <w:ind w:left="0" w:firstLine="0"/>
        <w:contextualSpacing/>
        <w:jc w:val="center"/>
        <w:rPr>
          <w:b/>
        </w:rPr>
      </w:pPr>
      <w:r w:rsidRPr="003732C6">
        <w:rPr>
          <w:b/>
        </w:rPr>
        <w:t>Порядок поставки товаров, выполнения работ, оказания услуг, этапы, последовательность, график, порядок поэтапной оплаты исполненных условий контракта</w:t>
      </w:r>
    </w:p>
    <w:p w:rsidR="00E724E2" w:rsidRPr="003732C6" w:rsidRDefault="00E724E2" w:rsidP="00E724E2">
      <w:pPr>
        <w:widowControl w:val="0"/>
        <w:tabs>
          <w:tab w:val="left" w:pos="1276"/>
        </w:tabs>
        <w:autoSpaceDE w:val="0"/>
        <w:autoSpaceDN w:val="0"/>
        <w:adjustRightInd w:val="0"/>
        <w:jc w:val="both"/>
        <w:rPr>
          <w:b/>
        </w:rPr>
      </w:pPr>
    </w:p>
    <w:p w:rsidR="00E579E2" w:rsidRDefault="006D4073" w:rsidP="00573D17">
      <w:pPr>
        <w:widowControl w:val="0"/>
        <w:autoSpaceDE w:val="0"/>
        <w:autoSpaceDN w:val="0"/>
        <w:adjustRightInd w:val="0"/>
        <w:ind w:firstLine="709"/>
        <w:jc w:val="both"/>
      </w:pPr>
      <w:r w:rsidRPr="003732C6">
        <w:t>В соответствии с требованиями Контракта, Приложения № 3 к Контракту «</w:t>
      </w:r>
      <w:r w:rsidR="003F480E">
        <w:t>График исполнения Контракта по этапам</w:t>
      </w:r>
      <w:r w:rsidRPr="003732C6">
        <w:t xml:space="preserve">», Приложения № 1 к Контракту «Техническое задание», </w:t>
      </w:r>
      <w:r w:rsidR="001258B6" w:rsidRPr="003732C6">
        <w:t>Приложения № </w:t>
      </w:r>
      <w:r w:rsidR="00B6209E">
        <w:t>3</w:t>
      </w:r>
      <w:r w:rsidR="00380E0A" w:rsidRPr="003732C6">
        <w:t xml:space="preserve"> к Техническому заданию «</w:t>
      </w:r>
      <w:r w:rsidRPr="003732C6">
        <w:t xml:space="preserve">ДНТ МО – 003/2013 «Требования к качеству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Московской области» от 22 февраля 2013 года </w:t>
      </w:r>
      <w:r w:rsidRPr="003732C6">
        <w:rPr>
          <w:lang w:val="en-US"/>
        </w:rPr>
        <w:t>c</w:t>
      </w:r>
      <w:r w:rsidRPr="003732C6">
        <w:t xml:space="preserve"> дополнениями от </w:t>
      </w:r>
      <w:r w:rsidR="00633765" w:rsidRPr="003732C6">
        <w:t>26 января 2017 года</w:t>
      </w:r>
      <w:r w:rsidR="00C44390">
        <w:t xml:space="preserve"> </w:t>
      </w:r>
      <w:r w:rsidRPr="003732C6">
        <w:t xml:space="preserve">и действующей, на момент производства работ, нормативной документации, </w:t>
      </w:r>
      <w:r w:rsidR="00DE1976" w:rsidRPr="003732C6">
        <w:t xml:space="preserve">в том числе </w:t>
      </w:r>
      <w:r w:rsidR="001B4CCD" w:rsidRPr="003732C6">
        <w:t>СП 78.13330.2012 «Автомобильные дороги. Актуализированная редакция СНиП 3.06.03-85» от 01 июля 2013 года, СП 34.13330.2012 «Автомобильные дороги. Актуализированная редакция СНиП 2.05.02-85*» от 01 июля 2013 года</w:t>
      </w:r>
      <w:r w:rsidR="00B9070C" w:rsidRPr="003732C6">
        <w:t>,</w:t>
      </w:r>
      <w:r w:rsidR="00DE1976" w:rsidRPr="003732C6">
        <w:t xml:space="preserve"> ВСН 19-89 «Правила приемки работ при строительстве и ремонте автомобильных дорог» от 01 января 1991 года.</w:t>
      </w:r>
    </w:p>
    <w:p w:rsidR="0009146F" w:rsidRDefault="0009146F" w:rsidP="00573D17">
      <w:pPr>
        <w:widowControl w:val="0"/>
        <w:autoSpaceDE w:val="0"/>
        <w:autoSpaceDN w:val="0"/>
        <w:adjustRightInd w:val="0"/>
        <w:ind w:firstLine="709"/>
        <w:jc w:val="both"/>
      </w:pPr>
    </w:p>
    <w:p w:rsidR="0009146F" w:rsidRPr="003732C6" w:rsidRDefault="0009146F" w:rsidP="00573D17">
      <w:pPr>
        <w:widowControl w:val="0"/>
        <w:autoSpaceDE w:val="0"/>
        <w:autoSpaceDN w:val="0"/>
        <w:adjustRightInd w:val="0"/>
        <w:ind w:firstLine="709"/>
        <w:jc w:val="both"/>
      </w:pPr>
    </w:p>
    <w:p w:rsidR="003732C6" w:rsidRPr="003732C6" w:rsidRDefault="003732C6" w:rsidP="009E0C6D">
      <w:pPr>
        <w:widowControl w:val="0"/>
        <w:autoSpaceDE w:val="0"/>
        <w:autoSpaceDN w:val="0"/>
        <w:adjustRightInd w:val="0"/>
        <w:jc w:val="both"/>
      </w:pPr>
    </w:p>
    <w:p w:rsidR="00F70A57" w:rsidRPr="003732C6" w:rsidRDefault="00F70A57" w:rsidP="00633765">
      <w:pPr>
        <w:pStyle w:val="ad"/>
        <w:widowControl w:val="0"/>
        <w:numPr>
          <w:ilvl w:val="0"/>
          <w:numId w:val="7"/>
        </w:numPr>
        <w:autoSpaceDE w:val="0"/>
        <w:autoSpaceDN w:val="0"/>
        <w:adjustRightInd w:val="0"/>
        <w:ind w:left="0" w:firstLine="0"/>
        <w:contextualSpacing/>
        <w:jc w:val="center"/>
        <w:rPr>
          <w:b/>
        </w:rPr>
      </w:pPr>
      <w:r w:rsidRPr="003732C6">
        <w:rPr>
          <w:b/>
        </w:rPr>
        <w:t>Сопутствующие работы, услуги, перечень, сроки выполнения, требования к выполнению</w:t>
      </w:r>
    </w:p>
    <w:p w:rsidR="00F70A57" w:rsidRPr="003732C6" w:rsidRDefault="00F70A57" w:rsidP="00EB5287">
      <w:pPr>
        <w:widowControl w:val="0"/>
        <w:tabs>
          <w:tab w:val="left" w:pos="1276"/>
        </w:tabs>
        <w:autoSpaceDE w:val="0"/>
        <w:autoSpaceDN w:val="0"/>
        <w:adjustRightInd w:val="0"/>
        <w:ind w:firstLine="426"/>
        <w:jc w:val="both"/>
      </w:pPr>
      <w:r w:rsidRPr="003732C6">
        <w:t>Не предусмотрено.</w:t>
      </w:r>
    </w:p>
    <w:p w:rsidR="00633765" w:rsidRPr="003732C6" w:rsidRDefault="00633765" w:rsidP="00EB5287">
      <w:pPr>
        <w:widowControl w:val="0"/>
        <w:tabs>
          <w:tab w:val="left" w:pos="1276"/>
        </w:tabs>
        <w:autoSpaceDE w:val="0"/>
        <w:autoSpaceDN w:val="0"/>
        <w:adjustRightInd w:val="0"/>
        <w:ind w:firstLine="426"/>
        <w:jc w:val="both"/>
      </w:pPr>
    </w:p>
    <w:p w:rsidR="00633765" w:rsidRPr="003732C6" w:rsidRDefault="00633765" w:rsidP="00633765">
      <w:pPr>
        <w:pStyle w:val="ad"/>
        <w:widowControl w:val="0"/>
        <w:numPr>
          <w:ilvl w:val="0"/>
          <w:numId w:val="7"/>
        </w:numPr>
        <w:autoSpaceDE w:val="0"/>
        <w:autoSpaceDN w:val="0"/>
        <w:adjustRightInd w:val="0"/>
        <w:ind w:left="0" w:firstLine="0"/>
        <w:contextualSpacing/>
        <w:jc w:val="center"/>
        <w:rPr>
          <w:b/>
        </w:rPr>
      </w:pPr>
      <w:r w:rsidRPr="003732C6">
        <w:rPr>
          <w:b/>
        </w:rPr>
        <w:t>Приложения к Техническому заданию</w:t>
      </w:r>
    </w:p>
    <w:p w:rsidR="00633765" w:rsidRPr="003732C6" w:rsidRDefault="00633765" w:rsidP="00633765">
      <w:pPr>
        <w:pStyle w:val="ad"/>
        <w:widowControl w:val="0"/>
        <w:autoSpaceDE w:val="0"/>
        <w:autoSpaceDN w:val="0"/>
        <w:adjustRightInd w:val="0"/>
        <w:ind w:left="0"/>
        <w:contextualSpacing/>
        <w:rPr>
          <w:b/>
        </w:rPr>
      </w:pPr>
    </w:p>
    <w:p w:rsidR="00633765" w:rsidRPr="003732C6" w:rsidRDefault="000E2FB4" w:rsidP="00633765">
      <w:pPr>
        <w:pStyle w:val="ad"/>
        <w:widowControl w:val="0"/>
        <w:numPr>
          <w:ilvl w:val="0"/>
          <w:numId w:val="16"/>
        </w:numPr>
        <w:autoSpaceDE w:val="0"/>
        <w:autoSpaceDN w:val="0"/>
        <w:adjustRightInd w:val="0"/>
        <w:contextualSpacing/>
        <w:jc w:val="both"/>
      </w:pPr>
      <w:r>
        <w:t xml:space="preserve">Приложение № 1 </w:t>
      </w:r>
      <w:r w:rsidR="00633765" w:rsidRPr="003732C6">
        <w:t>«Требования Заказчика к качественным характеристикам и конкретным показателям используемых товаров, материалов и конструкций».</w:t>
      </w:r>
    </w:p>
    <w:p w:rsidR="00633765" w:rsidRPr="003732C6" w:rsidRDefault="00B6209E" w:rsidP="00633765">
      <w:pPr>
        <w:pStyle w:val="ad"/>
        <w:widowControl w:val="0"/>
        <w:numPr>
          <w:ilvl w:val="0"/>
          <w:numId w:val="16"/>
        </w:numPr>
        <w:autoSpaceDE w:val="0"/>
        <w:autoSpaceDN w:val="0"/>
        <w:adjustRightInd w:val="0"/>
        <w:contextualSpacing/>
        <w:jc w:val="both"/>
      </w:pPr>
      <w:r>
        <w:t xml:space="preserve">Приложение № </w:t>
      </w:r>
      <w:r w:rsidR="00576196">
        <w:t>2 «</w:t>
      </w:r>
      <w:r>
        <w:t>Дефектная ведомость</w:t>
      </w:r>
      <w:r w:rsidR="00633765" w:rsidRPr="003732C6">
        <w:t>».</w:t>
      </w:r>
    </w:p>
    <w:p w:rsidR="00633765" w:rsidRPr="003732C6" w:rsidRDefault="00633765" w:rsidP="00633765">
      <w:pPr>
        <w:pStyle w:val="ad"/>
        <w:widowControl w:val="0"/>
        <w:numPr>
          <w:ilvl w:val="0"/>
          <w:numId w:val="16"/>
        </w:numPr>
        <w:autoSpaceDE w:val="0"/>
        <w:autoSpaceDN w:val="0"/>
        <w:adjustRightInd w:val="0"/>
        <w:contextualSpacing/>
        <w:jc w:val="both"/>
      </w:pPr>
      <w:r w:rsidRPr="003732C6">
        <w:t xml:space="preserve">Приложение № </w:t>
      </w:r>
      <w:r w:rsidR="00DC6DBE">
        <w:t>3</w:t>
      </w:r>
      <w:r w:rsidRPr="003732C6">
        <w:t xml:space="preserve"> «ДНТ МО – 003/2013 «Требования к качеству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Московской области» от 22 февраля 2013 года </w:t>
      </w:r>
      <w:r w:rsidRPr="003732C6">
        <w:rPr>
          <w:lang w:val="en-US"/>
        </w:rPr>
        <w:t>c</w:t>
      </w:r>
      <w:r w:rsidRPr="003732C6">
        <w:t xml:space="preserve"> дополнениями от 26 января 2017 года.</w:t>
      </w:r>
    </w:p>
    <w:p w:rsidR="00633765" w:rsidRDefault="00633765" w:rsidP="00EB5287">
      <w:pPr>
        <w:widowControl w:val="0"/>
        <w:tabs>
          <w:tab w:val="left" w:pos="1276"/>
        </w:tabs>
        <w:autoSpaceDE w:val="0"/>
        <w:autoSpaceDN w:val="0"/>
        <w:adjustRightInd w:val="0"/>
        <w:ind w:firstLine="426"/>
        <w:jc w:val="both"/>
      </w:pPr>
    </w:p>
    <w:p w:rsidR="00240FD1" w:rsidRDefault="00240FD1" w:rsidP="00EB5287">
      <w:pPr>
        <w:widowControl w:val="0"/>
        <w:tabs>
          <w:tab w:val="left" w:pos="1276"/>
        </w:tabs>
        <w:autoSpaceDE w:val="0"/>
        <w:autoSpaceDN w:val="0"/>
        <w:adjustRightInd w:val="0"/>
        <w:ind w:firstLine="426"/>
        <w:jc w:val="both"/>
      </w:pPr>
    </w:p>
    <w:p w:rsidR="00240FD1" w:rsidRDefault="00240FD1" w:rsidP="00EB5287">
      <w:pPr>
        <w:widowControl w:val="0"/>
        <w:tabs>
          <w:tab w:val="left" w:pos="1276"/>
        </w:tabs>
        <w:autoSpaceDE w:val="0"/>
        <w:autoSpaceDN w:val="0"/>
        <w:adjustRightInd w:val="0"/>
        <w:ind w:firstLine="426"/>
        <w:jc w:val="both"/>
      </w:pPr>
    </w:p>
    <w:p w:rsidR="00240FD1" w:rsidRDefault="00240FD1" w:rsidP="00EB5287">
      <w:pPr>
        <w:widowControl w:val="0"/>
        <w:tabs>
          <w:tab w:val="left" w:pos="1276"/>
        </w:tabs>
        <w:autoSpaceDE w:val="0"/>
        <w:autoSpaceDN w:val="0"/>
        <w:adjustRightInd w:val="0"/>
        <w:ind w:firstLine="426"/>
        <w:jc w:val="both"/>
      </w:pPr>
    </w:p>
    <w:p w:rsidR="00603D81" w:rsidRPr="003732C6" w:rsidRDefault="00603D81" w:rsidP="00294628">
      <w:pPr>
        <w:pStyle w:val="ConsPlusNonformat"/>
        <w:contextualSpacing/>
        <w:rPr>
          <w:rFonts w:ascii="Times New Roman" w:hAnsi="Times New Roman" w:cs="Times New Roman"/>
        </w:rPr>
      </w:pPr>
      <w:bookmarkStart w:id="0" w:name="_GoBack"/>
      <w:bookmarkEnd w:id="0"/>
    </w:p>
    <w:sectPr w:rsidR="00603D81" w:rsidRPr="003732C6" w:rsidSect="00173311">
      <w:headerReference w:type="default" r:id="rId8"/>
      <w:pgSz w:w="11905" w:h="16838"/>
      <w:pgMar w:top="851" w:right="851" w:bottom="567" w:left="1134" w:header="425"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50E" w:rsidRDefault="008F350E" w:rsidP="00117B31">
      <w:r>
        <w:separator/>
      </w:r>
    </w:p>
  </w:endnote>
  <w:endnote w:type="continuationSeparator" w:id="0">
    <w:p w:rsidR="008F350E" w:rsidRDefault="008F350E" w:rsidP="0011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50E" w:rsidRDefault="008F350E" w:rsidP="00117B31">
      <w:r>
        <w:separator/>
      </w:r>
    </w:p>
  </w:footnote>
  <w:footnote w:type="continuationSeparator" w:id="0">
    <w:p w:rsidR="008F350E" w:rsidRDefault="008F350E" w:rsidP="00117B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9B4" w:rsidRDefault="006F5111" w:rsidP="00117B31">
    <w:pPr>
      <w:pStyle w:val="a4"/>
      <w:jc w:val="center"/>
    </w:pPr>
    <w:r w:rsidRPr="00117B31">
      <w:rPr>
        <w:sz w:val="28"/>
        <w:szCs w:val="28"/>
      </w:rPr>
      <w:fldChar w:fldCharType="begin"/>
    </w:r>
    <w:r w:rsidR="002639B4" w:rsidRPr="00117B31">
      <w:rPr>
        <w:sz w:val="28"/>
        <w:szCs w:val="28"/>
      </w:rPr>
      <w:instrText xml:space="preserve"> PAGE   \* MERGEFORMAT </w:instrText>
    </w:r>
    <w:r w:rsidRPr="00117B31">
      <w:rPr>
        <w:sz w:val="28"/>
        <w:szCs w:val="28"/>
      </w:rPr>
      <w:fldChar w:fldCharType="separate"/>
    </w:r>
    <w:r w:rsidR="00294628">
      <w:rPr>
        <w:noProof/>
        <w:sz w:val="28"/>
        <w:szCs w:val="28"/>
      </w:rPr>
      <w:t>7</w:t>
    </w:r>
    <w:r w:rsidRPr="00117B31">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64B1"/>
    <w:multiLevelType w:val="hybridMultilevel"/>
    <w:tmpl w:val="5B787FB8"/>
    <w:lvl w:ilvl="0" w:tplc="0419000F">
      <w:start w:val="4"/>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
    <w:nsid w:val="076B4CA4"/>
    <w:multiLevelType w:val="multilevel"/>
    <w:tmpl w:val="DBB8E086"/>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EC42350"/>
    <w:multiLevelType w:val="hybridMultilevel"/>
    <w:tmpl w:val="2EACF262"/>
    <w:lvl w:ilvl="0" w:tplc="D43A3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1691087"/>
    <w:multiLevelType w:val="hybridMultilevel"/>
    <w:tmpl w:val="6B0ADDD4"/>
    <w:lvl w:ilvl="0" w:tplc="AC7EEB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471841"/>
    <w:multiLevelType w:val="hybridMultilevel"/>
    <w:tmpl w:val="898AFD0E"/>
    <w:lvl w:ilvl="0" w:tplc="56C05CB8">
      <w:start w:val="3"/>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5">
    <w:nsid w:val="15B02C37"/>
    <w:multiLevelType w:val="hybridMultilevel"/>
    <w:tmpl w:val="6714E430"/>
    <w:lvl w:ilvl="0" w:tplc="B6D20C0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6C048E9"/>
    <w:multiLevelType w:val="multilevel"/>
    <w:tmpl w:val="D3A4B612"/>
    <w:lvl w:ilvl="0">
      <w:start w:val="1"/>
      <w:numFmt w:val="decimal"/>
      <w:lvlText w:val="%1."/>
      <w:lvlJc w:val="left"/>
      <w:pPr>
        <w:ind w:left="720" w:hanging="360"/>
      </w:pPr>
      <w:rPr>
        <w:rFonts w:hint="default"/>
      </w:rPr>
    </w:lvl>
    <w:lvl w:ilvl="1">
      <w:start w:val="1"/>
      <w:numFmt w:val="decimal"/>
      <w:isLgl/>
      <w:lvlText w:val="%1.%2."/>
      <w:lvlJc w:val="left"/>
      <w:pPr>
        <w:ind w:left="1331" w:hanging="48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29210EFB"/>
    <w:multiLevelType w:val="hybridMultilevel"/>
    <w:tmpl w:val="EFD8D5F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A1580A"/>
    <w:multiLevelType w:val="multilevel"/>
    <w:tmpl w:val="CA409E40"/>
    <w:lvl w:ilvl="0">
      <w:start w:val="1"/>
      <w:numFmt w:val="decimal"/>
      <w:lvlText w:val="%1."/>
      <w:lvlJc w:val="left"/>
      <w:pPr>
        <w:ind w:left="1116" w:hanging="69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nsid w:val="52CF0CEB"/>
    <w:multiLevelType w:val="hybridMultilevel"/>
    <w:tmpl w:val="560205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A34EA7"/>
    <w:multiLevelType w:val="multilevel"/>
    <w:tmpl w:val="4D6A2E7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58D81B41"/>
    <w:multiLevelType w:val="multilevel"/>
    <w:tmpl w:val="531A6A0C"/>
    <w:lvl w:ilvl="0">
      <w:start w:val="1"/>
      <w:numFmt w:val="decimal"/>
      <w:lvlText w:val="%1."/>
      <w:lvlJc w:val="left"/>
      <w:pPr>
        <w:ind w:left="720" w:hanging="360"/>
      </w:pPr>
      <w:rPr>
        <w:rFonts w:hint="default"/>
      </w:rPr>
    </w:lvl>
    <w:lvl w:ilvl="1">
      <w:start w:val="1"/>
      <w:numFmt w:val="decimal"/>
      <w:isLgl/>
      <w:lvlText w:val="%1.%2."/>
      <w:lvlJc w:val="left"/>
      <w:pPr>
        <w:ind w:left="1331" w:hanging="48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602C5042"/>
    <w:multiLevelType w:val="hybridMultilevel"/>
    <w:tmpl w:val="105AA1B4"/>
    <w:lvl w:ilvl="0" w:tplc="0AC467C2">
      <w:start w:val="2"/>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3">
    <w:nsid w:val="67E6350F"/>
    <w:multiLevelType w:val="multilevel"/>
    <w:tmpl w:val="D3A4B612"/>
    <w:lvl w:ilvl="0">
      <w:start w:val="1"/>
      <w:numFmt w:val="decimal"/>
      <w:lvlText w:val="%1."/>
      <w:lvlJc w:val="left"/>
      <w:pPr>
        <w:ind w:left="720" w:hanging="360"/>
      </w:pPr>
      <w:rPr>
        <w:rFonts w:hint="default"/>
      </w:rPr>
    </w:lvl>
    <w:lvl w:ilvl="1">
      <w:start w:val="1"/>
      <w:numFmt w:val="decimal"/>
      <w:isLgl/>
      <w:lvlText w:val="%1.%2."/>
      <w:lvlJc w:val="left"/>
      <w:pPr>
        <w:ind w:left="764" w:hanging="48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nsid w:val="6A07541C"/>
    <w:multiLevelType w:val="multilevel"/>
    <w:tmpl w:val="D3A4B612"/>
    <w:lvl w:ilvl="0">
      <w:start w:val="1"/>
      <w:numFmt w:val="decimal"/>
      <w:lvlText w:val="%1."/>
      <w:lvlJc w:val="left"/>
      <w:pPr>
        <w:ind w:left="720" w:hanging="360"/>
      </w:pPr>
      <w:rPr>
        <w:rFonts w:hint="default"/>
      </w:rPr>
    </w:lvl>
    <w:lvl w:ilvl="1">
      <w:start w:val="1"/>
      <w:numFmt w:val="decimal"/>
      <w:isLgl/>
      <w:lvlText w:val="%1.%2."/>
      <w:lvlJc w:val="left"/>
      <w:pPr>
        <w:ind w:left="764" w:hanging="48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nsid w:val="6BA0202B"/>
    <w:multiLevelType w:val="multilevel"/>
    <w:tmpl w:val="AEFA31C0"/>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77E56F53"/>
    <w:multiLevelType w:val="multilevel"/>
    <w:tmpl w:val="63D094BC"/>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15"/>
  </w:num>
  <w:num w:numId="3">
    <w:abstractNumId w:val="16"/>
  </w:num>
  <w:num w:numId="4">
    <w:abstractNumId w:val="14"/>
  </w:num>
  <w:num w:numId="5">
    <w:abstractNumId w:val="7"/>
  </w:num>
  <w:num w:numId="6">
    <w:abstractNumId w:val="1"/>
  </w:num>
  <w:num w:numId="7">
    <w:abstractNumId w:val="0"/>
  </w:num>
  <w:num w:numId="8">
    <w:abstractNumId w:val="4"/>
  </w:num>
  <w:num w:numId="9">
    <w:abstractNumId w:val="12"/>
  </w:num>
  <w:num w:numId="10">
    <w:abstractNumId w:val="6"/>
  </w:num>
  <w:num w:numId="11">
    <w:abstractNumId w:val="11"/>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09"/>
    <w:rsid w:val="00000AE2"/>
    <w:rsid w:val="00000CC8"/>
    <w:rsid w:val="00001100"/>
    <w:rsid w:val="00002319"/>
    <w:rsid w:val="000025A0"/>
    <w:rsid w:val="000025F0"/>
    <w:rsid w:val="00002F42"/>
    <w:rsid w:val="00002F66"/>
    <w:rsid w:val="00010F0A"/>
    <w:rsid w:val="00011ED4"/>
    <w:rsid w:val="00013C7F"/>
    <w:rsid w:val="00014AE6"/>
    <w:rsid w:val="00015A5C"/>
    <w:rsid w:val="00015C26"/>
    <w:rsid w:val="0001651B"/>
    <w:rsid w:val="00016E2C"/>
    <w:rsid w:val="00017364"/>
    <w:rsid w:val="0002016E"/>
    <w:rsid w:val="00021992"/>
    <w:rsid w:val="000232D1"/>
    <w:rsid w:val="000251CF"/>
    <w:rsid w:val="00025A89"/>
    <w:rsid w:val="0003154E"/>
    <w:rsid w:val="00032641"/>
    <w:rsid w:val="00032E32"/>
    <w:rsid w:val="0003300C"/>
    <w:rsid w:val="000331A4"/>
    <w:rsid w:val="00033C7B"/>
    <w:rsid w:val="000343B1"/>
    <w:rsid w:val="000343EB"/>
    <w:rsid w:val="000356EF"/>
    <w:rsid w:val="0003686B"/>
    <w:rsid w:val="000418E9"/>
    <w:rsid w:val="0004194C"/>
    <w:rsid w:val="0004343C"/>
    <w:rsid w:val="00044233"/>
    <w:rsid w:val="00044EE9"/>
    <w:rsid w:val="000453EF"/>
    <w:rsid w:val="000465B8"/>
    <w:rsid w:val="00046896"/>
    <w:rsid w:val="000470A1"/>
    <w:rsid w:val="00047888"/>
    <w:rsid w:val="000478D7"/>
    <w:rsid w:val="000523F6"/>
    <w:rsid w:val="00052502"/>
    <w:rsid w:val="00052C5C"/>
    <w:rsid w:val="000535BB"/>
    <w:rsid w:val="00055958"/>
    <w:rsid w:val="0006091E"/>
    <w:rsid w:val="0006110F"/>
    <w:rsid w:val="00061FE6"/>
    <w:rsid w:val="00064FE3"/>
    <w:rsid w:val="00071170"/>
    <w:rsid w:val="000724C9"/>
    <w:rsid w:val="000725F8"/>
    <w:rsid w:val="00073215"/>
    <w:rsid w:val="00073BC7"/>
    <w:rsid w:val="00075123"/>
    <w:rsid w:val="00077329"/>
    <w:rsid w:val="000775A8"/>
    <w:rsid w:val="0008010E"/>
    <w:rsid w:val="00080885"/>
    <w:rsid w:val="00081E01"/>
    <w:rsid w:val="00083044"/>
    <w:rsid w:val="00085DA6"/>
    <w:rsid w:val="00085E31"/>
    <w:rsid w:val="0008679A"/>
    <w:rsid w:val="00087A76"/>
    <w:rsid w:val="000912BB"/>
    <w:rsid w:val="0009146F"/>
    <w:rsid w:val="000921AB"/>
    <w:rsid w:val="0009317F"/>
    <w:rsid w:val="00093427"/>
    <w:rsid w:val="00094B6A"/>
    <w:rsid w:val="0009501D"/>
    <w:rsid w:val="000969B9"/>
    <w:rsid w:val="000969F1"/>
    <w:rsid w:val="00096CEA"/>
    <w:rsid w:val="00096EA2"/>
    <w:rsid w:val="000A0506"/>
    <w:rsid w:val="000A25DA"/>
    <w:rsid w:val="000A2883"/>
    <w:rsid w:val="000A2E7A"/>
    <w:rsid w:val="000A3409"/>
    <w:rsid w:val="000A3CD2"/>
    <w:rsid w:val="000A41A6"/>
    <w:rsid w:val="000A4C24"/>
    <w:rsid w:val="000A5DD1"/>
    <w:rsid w:val="000A7561"/>
    <w:rsid w:val="000A7D91"/>
    <w:rsid w:val="000B211D"/>
    <w:rsid w:val="000B2126"/>
    <w:rsid w:val="000B2FA8"/>
    <w:rsid w:val="000B480F"/>
    <w:rsid w:val="000B5CE0"/>
    <w:rsid w:val="000B5F39"/>
    <w:rsid w:val="000B652F"/>
    <w:rsid w:val="000B6A1E"/>
    <w:rsid w:val="000C146A"/>
    <w:rsid w:val="000C3190"/>
    <w:rsid w:val="000C5625"/>
    <w:rsid w:val="000C6FE1"/>
    <w:rsid w:val="000C7425"/>
    <w:rsid w:val="000D15C1"/>
    <w:rsid w:val="000D3161"/>
    <w:rsid w:val="000D38C6"/>
    <w:rsid w:val="000D4D30"/>
    <w:rsid w:val="000D645D"/>
    <w:rsid w:val="000D684F"/>
    <w:rsid w:val="000E06D4"/>
    <w:rsid w:val="000E0D00"/>
    <w:rsid w:val="000E15DF"/>
    <w:rsid w:val="000E2FB4"/>
    <w:rsid w:val="000E39AD"/>
    <w:rsid w:val="000E3A5C"/>
    <w:rsid w:val="000E44F9"/>
    <w:rsid w:val="000E6A87"/>
    <w:rsid w:val="000F00F6"/>
    <w:rsid w:val="000F1261"/>
    <w:rsid w:val="000F1526"/>
    <w:rsid w:val="000F1CB1"/>
    <w:rsid w:val="000F2395"/>
    <w:rsid w:val="000F2C71"/>
    <w:rsid w:val="000F3AAA"/>
    <w:rsid w:val="000F4064"/>
    <w:rsid w:val="000F4A93"/>
    <w:rsid w:val="000F4C0B"/>
    <w:rsid w:val="000F6741"/>
    <w:rsid w:val="000F7300"/>
    <w:rsid w:val="0010005E"/>
    <w:rsid w:val="0010149B"/>
    <w:rsid w:val="001014FE"/>
    <w:rsid w:val="001043F6"/>
    <w:rsid w:val="00104666"/>
    <w:rsid w:val="00104D03"/>
    <w:rsid w:val="0010556B"/>
    <w:rsid w:val="001055A9"/>
    <w:rsid w:val="00106A4E"/>
    <w:rsid w:val="00107A45"/>
    <w:rsid w:val="00110A68"/>
    <w:rsid w:val="0011209C"/>
    <w:rsid w:val="00112D1D"/>
    <w:rsid w:val="00113059"/>
    <w:rsid w:val="001163CB"/>
    <w:rsid w:val="00116A86"/>
    <w:rsid w:val="00117226"/>
    <w:rsid w:val="00117B31"/>
    <w:rsid w:val="001208BA"/>
    <w:rsid w:val="00122F4B"/>
    <w:rsid w:val="0012435A"/>
    <w:rsid w:val="00124A54"/>
    <w:rsid w:val="001250D7"/>
    <w:rsid w:val="001258B6"/>
    <w:rsid w:val="00126212"/>
    <w:rsid w:val="001267BC"/>
    <w:rsid w:val="00126C8B"/>
    <w:rsid w:val="0012746D"/>
    <w:rsid w:val="00127795"/>
    <w:rsid w:val="00130054"/>
    <w:rsid w:val="0013047B"/>
    <w:rsid w:val="00130EF7"/>
    <w:rsid w:val="001313B6"/>
    <w:rsid w:val="00131D13"/>
    <w:rsid w:val="0013222C"/>
    <w:rsid w:val="00134193"/>
    <w:rsid w:val="0013563F"/>
    <w:rsid w:val="0013587C"/>
    <w:rsid w:val="00135E1E"/>
    <w:rsid w:val="00140CAF"/>
    <w:rsid w:val="001424C6"/>
    <w:rsid w:val="00142A1B"/>
    <w:rsid w:val="00142DD4"/>
    <w:rsid w:val="00144282"/>
    <w:rsid w:val="00146E37"/>
    <w:rsid w:val="001476C4"/>
    <w:rsid w:val="0014793A"/>
    <w:rsid w:val="00147CB7"/>
    <w:rsid w:val="00153DAA"/>
    <w:rsid w:val="001545F1"/>
    <w:rsid w:val="00155529"/>
    <w:rsid w:val="001560B4"/>
    <w:rsid w:val="001562BD"/>
    <w:rsid w:val="001563E7"/>
    <w:rsid w:val="00157985"/>
    <w:rsid w:val="00160294"/>
    <w:rsid w:val="00160B24"/>
    <w:rsid w:val="00161A59"/>
    <w:rsid w:val="001625C2"/>
    <w:rsid w:val="00162845"/>
    <w:rsid w:val="00162F78"/>
    <w:rsid w:val="0016443E"/>
    <w:rsid w:val="00164C6F"/>
    <w:rsid w:val="00165A71"/>
    <w:rsid w:val="00165DDF"/>
    <w:rsid w:val="0016781C"/>
    <w:rsid w:val="00170B68"/>
    <w:rsid w:val="001717A1"/>
    <w:rsid w:val="00172069"/>
    <w:rsid w:val="00172F37"/>
    <w:rsid w:val="00173311"/>
    <w:rsid w:val="00173B9C"/>
    <w:rsid w:val="00173ECA"/>
    <w:rsid w:val="00174FEC"/>
    <w:rsid w:val="0017568A"/>
    <w:rsid w:val="00176B25"/>
    <w:rsid w:val="00177003"/>
    <w:rsid w:val="0018065E"/>
    <w:rsid w:val="001838E5"/>
    <w:rsid w:val="00183AAD"/>
    <w:rsid w:val="0018688C"/>
    <w:rsid w:val="00186DA8"/>
    <w:rsid w:val="0018764B"/>
    <w:rsid w:val="00190D55"/>
    <w:rsid w:val="00191F05"/>
    <w:rsid w:val="00192043"/>
    <w:rsid w:val="00192952"/>
    <w:rsid w:val="0019462F"/>
    <w:rsid w:val="00194B6C"/>
    <w:rsid w:val="0019527E"/>
    <w:rsid w:val="00196362"/>
    <w:rsid w:val="001969E2"/>
    <w:rsid w:val="00196E5C"/>
    <w:rsid w:val="001A073C"/>
    <w:rsid w:val="001A0E2A"/>
    <w:rsid w:val="001A1808"/>
    <w:rsid w:val="001A7110"/>
    <w:rsid w:val="001A79A1"/>
    <w:rsid w:val="001B0E9C"/>
    <w:rsid w:val="001B4499"/>
    <w:rsid w:val="001B4832"/>
    <w:rsid w:val="001B4CCD"/>
    <w:rsid w:val="001B4D86"/>
    <w:rsid w:val="001B5CBD"/>
    <w:rsid w:val="001B6365"/>
    <w:rsid w:val="001B64BB"/>
    <w:rsid w:val="001B6724"/>
    <w:rsid w:val="001B70B4"/>
    <w:rsid w:val="001B750F"/>
    <w:rsid w:val="001B7BF4"/>
    <w:rsid w:val="001C098C"/>
    <w:rsid w:val="001C2050"/>
    <w:rsid w:val="001C2EA1"/>
    <w:rsid w:val="001C3C76"/>
    <w:rsid w:val="001C414B"/>
    <w:rsid w:val="001C4AEA"/>
    <w:rsid w:val="001C5098"/>
    <w:rsid w:val="001C5756"/>
    <w:rsid w:val="001C6053"/>
    <w:rsid w:val="001C6DB6"/>
    <w:rsid w:val="001C7060"/>
    <w:rsid w:val="001D02C9"/>
    <w:rsid w:val="001D04D9"/>
    <w:rsid w:val="001D17C9"/>
    <w:rsid w:val="001D31F9"/>
    <w:rsid w:val="001D5360"/>
    <w:rsid w:val="001E2351"/>
    <w:rsid w:val="001E3285"/>
    <w:rsid w:val="001E4B05"/>
    <w:rsid w:val="001E5165"/>
    <w:rsid w:val="001E523B"/>
    <w:rsid w:val="001E5D8E"/>
    <w:rsid w:val="001E5F62"/>
    <w:rsid w:val="001E6333"/>
    <w:rsid w:val="001E63DB"/>
    <w:rsid w:val="001E7CDD"/>
    <w:rsid w:val="001F145A"/>
    <w:rsid w:val="001F3A52"/>
    <w:rsid w:val="001F40F2"/>
    <w:rsid w:val="001F5A47"/>
    <w:rsid w:val="001F6CEB"/>
    <w:rsid w:val="001F7188"/>
    <w:rsid w:val="001F7279"/>
    <w:rsid w:val="001F76A7"/>
    <w:rsid w:val="002004E6"/>
    <w:rsid w:val="002006E2"/>
    <w:rsid w:val="002032A0"/>
    <w:rsid w:val="002033E8"/>
    <w:rsid w:val="00203EA7"/>
    <w:rsid w:val="002041FF"/>
    <w:rsid w:val="00204D73"/>
    <w:rsid w:val="00206DA0"/>
    <w:rsid w:val="002071C0"/>
    <w:rsid w:val="00211D25"/>
    <w:rsid w:val="00211E97"/>
    <w:rsid w:val="00212430"/>
    <w:rsid w:val="002127EC"/>
    <w:rsid w:val="0021310D"/>
    <w:rsid w:val="00213C6F"/>
    <w:rsid w:val="00213D57"/>
    <w:rsid w:val="0021463F"/>
    <w:rsid w:val="00214F1B"/>
    <w:rsid w:val="00217174"/>
    <w:rsid w:val="002177BF"/>
    <w:rsid w:val="00217C91"/>
    <w:rsid w:val="00220C6D"/>
    <w:rsid w:val="00220C9E"/>
    <w:rsid w:val="00220F89"/>
    <w:rsid w:val="002214A9"/>
    <w:rsid w:val="0022360A"/>
    <w:rsid w:val="002251B0"/>
    <w:rsid w:val="0022719D"/>
    <w:rsid w:val="00227511"/>
    <w:rsid w:val="00230C73"/>
    <w:rsid w:val="002350F1"/>
    <w:rsid w:val="0023554C"/>
    <w:rsid w:val="00237E96"/>
    <w:rsid w:val="00240FD1"/>
    <w:rsid w:val="00241031"/>
    <w:rsid w:val="00241237"/>
    <w:rsid w:val="00241E72"/>
    <w:rsid w:val="00242FC1"/>
    <w:rsid w:val="00243405"/>
    <w:rsid w:val="00244C23"/>
    <w:rsid w:val="0024586D"/>
    <w:rsid w:val="00246D35"/>
    <w:rsid w:val="00247BA0"/>
    <w:rsid w:val="00247DCA"/>
    <w:rsid w:val="0025001F"/>
    <w:rsid w:val="00251D11"/>
    <w:rsid w:val="00253EAE"/>
    <w:rsid w:val="00253EFA"/>
    <w:rsid w:val="002548D2"/>
    <w:rsid w:val="00254C17"/>
    <w:rsid w:val="00261096"/>
    <w:rsid w:val="002613B1"/>
    <w:rsid w:val="002639B4"/>
    <w:rsid w:val="00265640"/>
    <w:rsid w:val="0027025E"/>
    <w:rsid w:val="00270A01"/>
    <w:rsid w:val="00270A19"/>
    <w:rsid w:val="002713A4"/>
    <w:rsid w:val="00271DE4"/>
    <w:rsid w:val="00272A00"/>
    <w:rsid w:val="00273234"/>
    <w:rsid w:val="00273B26"/>
    <w:rsid w:val="00273BE8"/>
    <w:rsid w:val="00274020"/>
    <w:rsid w:val="002744CC"/>
    <w:rsid w:val="00275A2B"/>
    <w:rsid w:val="002764D5"/>
    <w:rsid w:val="00277464"/>
    <w:rsid w:val="00277C5F"/>
    <w:rsid w:val="00281E8F"/>
    <w:rsid w:val="00282347"/>
    <w:rsid w:val="00282816"/>
    <w:rsid w:val="00282B96"/>
    <w:rsid w:val="002840AE"/>
    <w:rsid w:val="002845D0"/>
    <w:rsid w:val="0028611A"/>
    <w:rsid w:val="0028644D"/>
    <w:rsid w:val="00290B53"/>
    <w:rsid w:val="002912E7"/>
    <w:rsid w:val="00293AA9"/>
    <w:rsid w:val="00294122"/>
    <w:rsid w:val="0029453D"/>
    <w:rsid w:val="00294628"/>
    <w:rsid w:val="002954CC"/>
    <w:rsid w:val="00295768"/>
    <w:rsid w:val="0029661F"/>
    <w:rsid w:val="00296FF7"/>
    <w:rsid w:val="002970A8"/>
    <w:rsid w:val="0029746D"/>
    <w:rsid w:val="002A0846"/>
    <w:rsid w:val="002A0D55"/>
    <w:rsid w:val="002A0D7B"/>
    <w:rsid w:val="002A139F"/>
    <w:rsid w:val="002A2913"/>
    <w:rsid w:val="002A5182"/>
    <w:rsid w:val="002A54D8"/>
    <w:rsid w:val="002A7C91"/>
    <w:rsid w:val="002A7D48"/>
    <w:rsid w:val="002B2077"/>
    <w:rsid w:val="002B284D"/>
    <w:rsid w:val="002B32B6"/>
    <w:rsid w:val="002B3A33"/>
    <w:rsid w:val="002B46EA"/>
    <w:rsid w:val="002B4EC5"/>
    <w:rsid w:val="002B4FB0"/>
    <w:rsid w:val="002B61C8"/>
    <w:rsid w:val="002B7688"/>
    <w:rsid w:val="002C032D"/>
    <w:rsid w:val="002C032E"/>
    <w:rsid w:val="002C1031"/>
    <w:rsid w:val="002C26C9"/>
    <w:rsid w:val="002C2723"/>
    <w:rsid w:val="002C28FD"/>
    <w:rsid w:val="002C3B24"/>
    <w:rsid w:val="002C3C29"/>
    <w:rsid w:val="002C5405"/>
    <w:rsid w:val="002C58D5"/>
    <w:rsid w:val="002C5B25"/>
    <w:rsid w:val="002C749A"/>
    <w:rsid w:val="002C7A19"/>
    <w:rsid w:val="002D02DC"/>
    <w:rsid w:val="002D1070"/>
    <w:rsid w:val="002D1B25"/>
    <w:rsid w:val="002D1FDD"/>
    <w:rsid w:val="002D28EB"/>
    <w:rsid w:val="002D2F5E"/>
    <w:rsid w:val="002D3285"/>
    <w:rsid w:val="002D56DD"/>
    <w:rsid w:val="002D693B"/>
    <w:rsid w:val="002D6FC8"/>
    <w:rsid w:val="002D762A"/>
    <w:rsid w:val="002E004E"/>
    <w:rsid w:val="002E020D"/>
    <w:rsid w:val="002E22A6"/>
    <w:rsid w:val="002E337D"/>
    <w:rsid w:val="002E4BE1"/>
    <w:rsid w:val="002E5700"/>
    <w:rsid w:val="002E5FA6"/>
    <w:rsid w:val="002E73D0"/>
    <w:rsid w:val="002E79B4"/>
    <w:rsid w:val="002F082E"/>
    <w:rsid w:val="002F135A"/>
    <w:rsid w:val="002F168E"/>
    <w:rsid w:val="002F1C4A"/>
    <w:rsid w:val="002F301B"/>
    <w:rsid w:val="002F3351"/>
    <w:rsid w:val="002F4A48"/>
    <w:rsid w:val="002F5848"/>
    <w:rsid w:val="002F7AB8"/>
    <w:rsid w:val="002F7B8F"/>
    <w:rsid w:val="002F7FB2"/>
    <w:rsid w:val="00302237"/>
    <w:rsid w:val="00302546"/>
    <w:rsid w:val="003029B6"/>
    <w:rsid w:val="003050DB"/>
    <w:rsid w:val="0030534D"/>
    <w:rsid w:val="00306920"/>
    <w:rsid w:val="00310921"/>
    <w:rsid w:val="00310C29"/>
    <w:rsid w:val="00311249"/>
    <w:rsid w:val="003119B3"/>
    <w:rsid w:val="00314A62"/>
    <w:rsid w:val="00315354"/>
    <w:rsid w:val="00315B48"/>
    <w:rsid w:val="0031716F"/>
    <w:rsid w:val="003203EE"/>
    <w:rsid w:val="00321EF1"/>
    <w:rsid w:val="00321F22"/>
    <w:rsid w:val="0032271B"/>
    <w:rsid w:val="0032282F"/>
    <w:rsid w:val="0032545A"/>
    <w:rsid w:val="00326E0D"/>
    <w:rsid w:val="003275A1"/>
    <w:rsid w:val="00327E19"/>
    <w:rsid w:val="0033224E"/>
    <w:rsid w:val="003324A1"/>
    <w:rsid w:val="003337A5"/>
    <w:rsid w:val="00334240"/>
    <w:rsid w:val="0033464C"/>
    <w:rsid w:val="00334950"/>
    <w:rsid w:val="003370CC"/>
    <w:rsid w:val="003371EA"/>
    <w:rsid w:val="0033730D"/>
    <w:rsid w:val="003403EB"/>
    <w:rsid w:val="00341CB6"/>
    <w:rsid w:val="00342937"/>
    <w:rsid w:val="00342EF9"/>
    <w:rsid w:val="00342F0C"/>
    <w:rsid w:val="003434E7"/>
    <w:rsid w:val="00345880"/>
    <w:rsid w:val="00345FDA"/>
    <w:rsid w:val="003468C0"/>
    <w:rsid w:val="00351D46"/>
    <w:rsid w:val="00352FDD"/>
    <w:rsid w:val="00353012"/>
    <w:rsid w:val="003539B4"/>
    <w:rsid w:val="00354492"/>
    <w:rsid w:val="00354C16"/>
    <w:rsid w:val="003568D6"/>
    <w:rsid w:val="0036070C"/>
    <w:rsid w:val="0036086A"/>
    <w:rsid w:val="003613E7"/>
    <w:rsid w:val="00361DA1"/>
    <w:rsid w:val="00361F1F"/>
    <w:rsid w:val="0036512D"/>
    <w:rsid w:val="00367265"/>
    <w:rsid w:val="003700FE"/>
    <w:rsid w:val="00371675"/>
    <w:rsid w:val="00372089"/>
    <w:rsid w:val="00372448"/>
    <w:rsid w:val="0037267D"/>
    <w:rsid w:val="0037322B"/>
    <w:rsid w:val="003732C6"/>
    <w:rsid w:val="003733DF"/>
    <w:rsid w:val="00374383"/>
    <w:rsid w:val="0037493F"/>
    <w:rsid w:val="00377710"/>
    <w:rsid w:val="00380E0A"/>
    <w:rsid w:val="00382449"/>
    <w:rsid w:val="00385C99"/>
    <w:rsid w:val="0038644F"/>
    <w:rsid w:val="00390B00"/>
    <w:rsid w:val="00390E21"/>
    <w:rsid w:val="00392DA2"/>
    <w:rsid w:val="00392E4F"/>
    <w:rsid w:val="00392F79"/>
    <w:rsid w:val="00393735"/>
    <w:rsid w:val="00393BEF"/>
    <w:rsid w:val="003943DB"/>
    <w:rsid w:val="00395383"/>
    <w:rsid w:val="00395448"/>
    <w:rsid w:val="003A14EE"/>
    <w:rsid w:val="003A1744"/>
    <w:rsid w:val="003A3693"/>
    <w:rsid w:val="003A457F"/>
    <w:rsid w:val="003A4ADB"/>
    <w:rsid w:val="003A4ED8"/>
    <w:rsid w:val="003A56CC"/>
    <w:rsid w:val="003A71DC"/>
    <w:rsid w:val="003B140A"/>
    <w:rsid w:val="003B33A2"/>
    <w:rsid w:val="003B39B0"/>
    <w:rsid w:val="003B3EE6"/>
    <w:rsid w:val="003B4B47"/>
    <w:rsid w:val="003B6A83"/>
    <w:rsid w:val="003B7025"/>
    <w:rsid w:val="003B78AC"/>
    <w:rsid w:val="003C038E"/>
    <w:rsid w:val="003C17F2"/>
    <w:rsid w:val="003C20CC"/>
    <w:rsid w:val="003C39D8"/>
    <w:rsid w:val="003C3F7A"/>
    <w:rsid w:val="003C7BB4"/>
    <w:rsid w:val="003C7C06"/>
    <w:rsid w:val="003D14D5"/>
    <w:rsid w:val="003D1999"/>
    <w:rsid w:val="003D2B9B"/>
    <w:rsid w:val="003D320F"/>
    <w:rsid w:val="003D38A5"/>
    <w:rsid w:val="003D3E67"/>
    <w:rsid w:val="003D45E1"/>
    <w:rsid w:val="003D5009"/>
    <w:rsid w:val="003D5D34"/>
    <w:rsid w:val="003D7E08"/>
    <w:rsid w:val="003D7F8E"/>
    <w:rsid w:val="003E07CE"/>
    <w:rsid w:val="003E1B64"/>
    <w:rsid w:val="003E50A0"/>
    <w:rsid w:val="003E566B"/>
    <w:rsid w:val="003E72AF"/>
    <w:rsid w:val="003F02D5"/>
    <w:rsid w:val="003F07B7"/>
    <w:rsid w:val="003F0E90"/>
    <w:rsid w:val="003F0F34"/>
    <w:rsid w:val="003F270E"/>
    <w:rsid w:val="003F2D76"/>
    <w:rsid w:val="003F2FC0"/>
    <w:rsid w:val="003F3DFC"/>
    <w:rsid w:val="003F480E"/>
    <w:rsid w:val="003F4E84"/>
    <w:rsid w:val="003F58BB"/>
    <w:rsid w:val="00400794"/>
    <w:rsid w:val="0040135D"/>
    <w:rsid w:val="00401404"/>
    <w:rsid w:val="00401430"/>
    <w:rsid w:val="00401E06"/>
    <w:rsid w:val="00401F5A"/>
    <w:rsid w:val="004020FA"/>
    <w:rsid w:val="00402372"/>
    <w:rsid w:val="0040241F"/>
    <w:rsid w:val="0040282C"/>
    <w:rsid w:val="0040292A"/>
    <w:rsid w:val="00402D77"/>
    <w:rsid w:val="004031AD"/>
    <w:rsid w:val="00404375"/>
    <w:rsid w:val="0040499D"/>
    <w:rsid w:val="00407F21"/>
    <w:rsid w:val="00411FC7"/>
    <w:rsid w:val="004127A6"/>
    <w:rsid w:val="004128AA"/>
    <w:rsid w:val="00412A38"/>
    <w:rsid w:val="00413EB6"/>
    <w:rsid w:val="004148EF"/>
    <w:rsid w:val="00420332"/>
    <w:rsid w:val="00420C43"/>
    <w:rsid w:val="00422EDD"/>
    <w:rsid w:val="004232E6"/>
    <w:rsid w:val="00423D42"/>
    <w:rsid w:val="00424681"/>
    <w:rsid w:val="00425D80"/>
    <w:rsid w:val="00426656"/>
    <w:rsid w:val="00426C51"/>
    <w:rsid w:val="00426FAB"/>
    <w:rsid w:val="00430182"/>
    <w:rsid w:val="00431BA2"/>
    <w:rsid w:val="00432FB9"/>
    <w:rsid w:val="00434434"/>
    <w:rsid w:val="004345F1"/>
    <w:rsid w:val="004356F3"/>
    <w:rsid w:val="00435872"/>
    <w:rsid w:val="0043625D"/>
    <w:rsid w:val="004368ED"/>
    <w:rsid w:val="00436FE1"/>
    <w:rsid w:val="00437903"/>
    <w:rsid w:val="00437BFF"/>
    <w:rsid w:val="0044059A"/>
    <w:rsid w:val="0044364C"/>
    <w:rsid w:val="00444CB5"/>
    <w:rsid w:val="00444E0A"/>
    <w:rsid w:val="0044534F"/>
    <w:rsid w:val="00445540"/>
    <w:rsid w:val="00445C4D"/>
    <w:rsid w:val="004465D2"/>
    <w:rsid w:val="004470BB"/>
    <w:rsid w:val="004472BD"/>
    <w:rsid w:val="004479FB"/>
    <w:rsid w:val="00447B91"/>
    <w:rsid w:val="00450E5A"/>
    <w:rsid w:val="00452691"/>
    <w:rsid w:val="004533D2"/>
    <w:rsid w:val="004546EB"/>
    <w:rsid w:val="00454B79"/>
    <w:rsid w:val="00454F5E"/>
    <w:rsid w:val="00455F53"/>
    <w:rsid w:val="00456225"/>
    <w:rsid w:val="00456C42"/>
    <w:rsid w:val="004616E8"/>
    <w:rsid w:val="0046354E"/>
    <w:rsid w:val="004641D7"/>
    <w:rsid w:val="0046574B"/>
    <w:rsid w:val="00465C3E"/>
    <w:rsid w:val="004676AD"/>
    <w:rsid w:val="00470D2C"/>
    <w:rsid w:val="00470FDA"/>
    <w:rsid w:val="00471981"/>
    <w:rsid w:val="00472EA7"/>
    <w:rsid w:val="004733F6"/>
    <w:rsid w:val="00473B47"/>
    <w:rsid w:val="00474AF7"/>
    <w:rsid w:val="00474EFD"/>
    <w:rsid w:val="00475E19"/>
    <w:rsid w:val="00480032"/>
    <w:rsid w:val="0048075B"/>
    <w:rsid w:val="00481177"/>
    <w:rsid w:val="00481D6D"/>
    <w:rsid w:val="00481FF1"/>
    <w:rsid w:val="0048285E"/>
    <w:rsid w:val="00483D7E"/>
    <w:rsid w:val="00484935"/>
    <w:rsid w:val="00484FA8"/>
    <w:rsid w:val="004858C8"/>
    <w:rsid w:val="00485DE5"/>
    <w:rsid w:val="004872E6"/>
    <w:rsid w:val="004873CE"/>
    <w:rsid w:val="00487739"/>
    <w:rsid w:val="00492C8A"/>
    <w:rsid w:val="0049343A"/>
    <w:rsid w:val="004936FE"/>
    <w:rsid w:val="00493D95"/>
    <w:rsid w:val="00494C47"/>
    <w:rsid w:val="00496160"/>
    <w:rsid w:val="0049653A"/>
    <w:rsid w:val="004973BE"/>
    <w:rsid w:val="004A1E60"/>
    <w:rsid w:val="004A32D8"/>
    <w:rsid w:val="004A5215"/>
    <w:rsid w:val="004A5A26"/>
    <w:rsid w:val="004A5ACC"/>
    <w:rsid w:val="004A5E36"/>
    <w:rsid w:val="004A607D"/>
    <w:rsid w:val="004A6150"/>
    <w:rsid w:val="004A69DA"/>
    <w:rsid w:val="004B186F"/>
    <w:rsid w:val="004B1A7D"/>
    <w:rsid w:val="004B2794"/>
    <w:rsid w:val="004B2901"/>
    <w:rsid w:val="004B3672"/>
    <w:rsid w:val="004B4AA6"/>
    <w:rsid w:val="004B5600"/>
    <w:rsid w:val="004B6A48"/>
    <w:rsid w:val="004B6A82"/>
    <w:rsid w:val="004B7BAA"/>
    <w:rsid w:val="004C0596"/>
    <w:rsid w:val="004C130F"/>
    <w:rsid w:val="004C1561"/>
    <w:rsid w:val="004C189A"/>
    <w:rsid w:val="004C1E54"/>
    <w:rsid w:val="004C2EC6"/>
    <w:rsid w:val="004C44B9"/>
    <w:rsid w:val="004C4CC0"/>
    <w:rsid w:val="004C4CF2"/>
    <w:rsid w:val="004C5582"/>
    <w:rsid w:val="004C5741"/>
    <w:rsid w:val="004C6148"/>
    <w:rsid w:val="004C76F2"/>
    <w:rsid w:val="004D01C2"/>
    <w:rsid w:val="004D03AC"/>
    <w:rsid w:val="004D13CD"/>
    <w:rsid w:val="004D26EA"/>
    <w:rsid w:val="004D36A6"/>
    <w:rsid w:val="004D43C1"/>
    <w:rsid w:val="004D47E1"/>
    <w:rsid w:val="004D5358"/>
    <w:rsid w:val="004D6157"/>
    <w:rsid w:val="004D685A"/>
    <w:rsid w:val="004D6E22"/>
    <w:rsid w:val="004D72ED"/>
    <w:rsid w:val="004D795E"/>
    <w:rsid w:val="004E01B0"/>
    <w:rsid w:val="004E0DDA"/>
    <w:rsid w:val="004E1119"/>
    <w:rsid w:val="004E29E8"/>
    <w:rsid w:val="004E312C"/>
    <w:rsid w:val="004E42E6"/>
    <w:rsid w:val="004E4D00"/>
    <w:rsid w:val="004E602C"/>
    <w:rsid w:val="004E6648"/>
    <w:rsid w:val="004E7CA3"/>
    <w:rsid w:val="004F2544"/>
    <w:rsid w:val="004F286F"/>
    <w:rsid w:val="004F2C46"/>
    <w:rsid w:val="004F2D52"/>
    <w:rsid w:val="004F3183"/>
    <w:rsid w:val="004F3B5F"/>
    <w:rsid w:val="004F4232"/>
    <w:rsid w:val="004F42AA"/>
    <w:rsid w:val="004F67F8"/>
    <w:rsid w:val="004F7020"/>
    <w:rsid w:val="005035AB"/>
    <w:rsid w:val="00503B3F"/>
    <w:rsid w:val="00503C97"/>
    <w:rsid w:val="00504F9D"/>
    <w:rsid w:val="00505747"/>
    <w:rsid w:val="0050623F"/>
    <w:rsid w:val="00507B7B"/>
    <w:rsid w:val="00510307"/>
    <w:rsid w:val="005104AD"/>
    <w:rsid w:val="005112CF"/>
    <w:rsid w:val="00513609"/>
    <w:rsid w:val="005151FA"/>
    <w:rsid w:val="0051530B"/>
    <w:rsid w:val="00515C20"/>
    <w:rsid w:val="00517220"/>
    <w:rsid w:val="005177F8"/>
    <w:rsid w:val="00520548"/>
    <w:rsid w:val="00523279"/>
    <w:rsid w:val="005236BE"/>
    <w:rsid w:val="00523F1E"/>
    <w:rsid w:val="00523FE0"/>
    <w:rsid w:val="00524A65"/>
    <w:rsid w:val="00525842"/>
    <w:rsid w:val="0052616C"/>
    <w:rsid w:val="00527398"/>
    <w:rsid w:val="00527F05"/>
    <w:rsid w:val="005306CD"/>
    <w:rsid w:val="00530943"/>
    <w:rsid w:val="005312A3"/>
    <w:rsid w:val="00531D7B"/>
    <w:rsid w:val="005326E6"/>
    <w:rsid w:val="00533B22"/>
    <w:rsid w:val="00533E5C"/>
    <w:rsid w:val="00534901"/>
    <w:rsid w:val="005362BA"/>
    <w:rsid w:val="005373A2"/>
    <w:rsid w:val="00537A94"/>
    <w:rsid w:val="005401AA"/>
    <w:rsid w:val="00540F36"/>
    <w:rsid w:val="00541674"/>
    <w:rsid w:val="00542EBB"/>
    <w:rsid w:val="00543543"/>
    <w:rsid w:val="005444C6"/>
    <w:rsid w:val="00544EAA"/>
    <w:rsid w:val="0054534F"/>
    <w:rsid w:val="005465B0"/>
    <w:rsid w:val="00546ADE"/>
    <w:rsid w:val="00547ABD"/>
    <w:rsid w:val="00547F86"/>
    <w:rsid w:val="005501E8"/>
    <w:rsid w:val="0055057D"/>
    <w:rsid w:val="005518BA"/>
    <w:rsid w:val="00553BAD"/>
    <w:rsid w:val="0055424B"/>
    <w:rsid w:val="00554A76"/>
    <w:rsid w:val="005563F6"/>
    <w:rsid w:val="005564A7"/>
    <w:rsid w:val="0055667A"/>
    <w:rsid w:val="00557037"/>
    <w:rsid w:val="005571A9"/>
    <w:rsid w:val="005579FE"/>
    <w:rsid w:val="00560659"/>
    <w:rsid w:val="00560C1E"/>
    <w:rsid w:val="00561D04"/>
    <w:rsid w:val="005626B7"/>
    <w:rsid w:val="005634BF"/>
    <w:rsid w:val="00565DC9"/>
    <w:rsid w:val="005669E4"/>
    <w:rsid w:val="00567997"/>
    <w:rsid w:val="00572146"/>
    <w:rsid w:val="00572399"/>
    <w:rsid w:val="00573D17"/>
    <w:rsid w:val="00574698"/>
    <w:rsid w:val="00576196"/>
    <w:rsid w:val="0057666F"/>
    <w:rsid w:val="00580192"/>
    <w:rsid w:val="00580789"/>
    <w:rsid w:val="00581307"/>
    <w:rsid w:val="00581851"/>
    <w:rsid w:val="00581DE8"/>
    <w:rsid w:val="00582E2F"/>
    <w:rsid w:val="005856DE"/>
    <w:rsid w:val="00585B17"/>
    <w:rsid w:val="005910A0"/>
    <w:rsid w:val="00592770"/>
    <w:rsid w:val="00592ADB"/>
    <w:rsid w:val="00592CAB"/>
    <w:rsid w:val="00592DA9"/>
    <w:rsid w:val="00593EF1"/>
    <w:rsid w:val="00594117"/>
    <w:rsid w:val="0059494A"/>
    <w:rsid w:val="00594D22"/>
    <w:rsid w:val="005953A3"/>
    <w:rsid w:val="00595D45"/>
    <w:rsid w:val="00597E63"/>
    <w:rsid w:val="005A10FE"/>
    <w:rsid w:val="005A5337"/>
    <w:rsid w:val="005A6BA3"/>
    <w:rsid w:val="005B0096"/>
    <w:rsid w:val="005B0792"/>
    <w:rsid w:val="005B1051"/>
    <w:rsid w:val="005B11A0"/>
    <w:rsid w:val="005B22BF"/>
    <w:rsid w:val="005B29EA"/>
    <w:rsid w:val="005B428C"/>
    <w:rsid w:val="005C0471"/>
    <w:rsid w:val="005C1C50"/>
    <w:rsid w:val="005C207E"/>
    <w:rsid w:val="005C2DBF"/>
    <w:rsid w:val="005C30A0"/>
    <w:rsid w:val="005C7355"/>
    <w:rsid w:val="005C7CB8"/>
    <w:rsid w:val="005D0C0A"/>
    <w:rsid w:val="005D112C"/>
    <w:rsid w:val="005D13A0"/>
    <w:rsid w:val="005D3784"/>
    <w:rsid w:val="005D393C"/>
    <w:rsid w:val="005D42E9"/>
    <w:rsid w:val="005D76E7"/>
    <w:rsid w:val="005D7D87"/>
    <w:rsid w:val="005E0798"/>
    <w:rsid w:val="005E42BC"/>
    <w:rsid w:val="005E47FD"/>
    <w:rsid w:val="005E4DC5"/>
    <w:rsid w:val="005E4E64"/>
    <w:rsid w:val="005E685D"/>
    <w:rsid w:val="005E6C3A"/>
    <w:rsid w:val="005E72E3"/>
    <w:rsid w:val="005E79D5"/>
    <w:rsid w:val="005F0263"/>
    <w:rsid w:val="005F1E39"/>
    <w:rsid w:val="005F2504"/>
    <w:rsid w:val="005F2DA2"/>
    <w:rsid w:val="005F646C"/>
    <w:rsid w:val="005F6726"/>
    <w:rsid w:val="00600862"/>
    <w:rsid w:val="00601774"/>
    <w:rsid w:val="00601D9B"/>
    <w:rsid w:val="00603D81"/>
    <w:rsid w:val="0060408E"/>
    <w:rsid w:val="006044F9"/>
    <w:rsid w:val="00604E8D"/>
    <w:rsid w:val="00605559"/>
    <w:rsid w:val="00606198"/>
    <w:rsid w:val="0060693A"/>
    <w:rsid w:val="006069D6"/>
    <w:rsid w:val="006076CF"/>
    <w:rsid w:val="00607784"/>
    <w:rsid w:val="00607E01"/>
    <w:rsid w:val="00607F36"/>
    <w:rsid w:val="00611E5A"/>
    <w:rsid w:val="00614FB5"/>
    <w:rsid w:val="00615101"/>
    <w:rsid w:val="00615AF2"/>
    <w:rsid w:val="00620CCB"/>
    <w:rsid w:val="00620DAB"/>
    <w:rsid w:val="00623824"/>
    <w:rsid w:val="00623862"/>
    <w:rsid w:val="00623A52"/>
    <w:rsid w:val="0062467F"/>
    <w:rsid w:val="006247D3"/>
    <w:rsid w:val="00624A17"/>
    <w:rsid w:val="00624D36"/>
    <w:rsid w:val="00625C6C"/>
    <w:rsid w:val="006266A4"/>
    <w:rsid w:val="00630B97"/>
    <w:rsid w:val="00631A19"/>
    <w:rsid w:val="00633765"/>
    <w:rsid w:val="006341A4"/>
    <w:rsid w:val="006343E1"/>
    <w:rsid w:val="00634682"/>
    <w:rsid w:val="00635041"/>
    <w:rsid w:val="00635589"/>
    <w:rsid w:val="00636478"/>
    <w:rsid w:val="00636B20"/>
    <w:rsid w:val="00636E41"/>
    <w:rsid w:val="0063701B"/>
    <w:rsid w:val="00641882"/>
    <w:rsid w:val="00641B22"/>
    <w:rsid w:val="00642319"/>
    <w:rsid w:val="00642596"/>
    <w:rsid w:val="006428C8"/>
    <w:rsid w:val="006438CD"/>
    <w:rsid w:val="00643C13"/>
    <w:rsid w:val="00644BB8"/>
    <w:rsid w:val="006461D9"/>
    <w:rsid w:val="006464FB"/>
    <w:rsid w:val="006468B7"/>
    <w:rsid w:val="00646C14"/>
    <w:rsid w:val="006534F6"/>
    <w:rsid w:val="006544A1"/>
    <w:rsid w:val="00654B50"/>
    <w:rsid w:val="00655AD5"/>
    <w:rsid w:val="00656B9A"/>
    <w:rsid w:val="0066014D"/>
    <w:rsid w:val="00660DC2"/>
    <w:rsid w:val="00661D8F"/>
    <w:rsid w:val="006621E1"/>
    <w:rsid w:val="006630C0"/>
    <w:rsid w:val="006648DD"/>
    <w:rsid w:val="00665C8E"/>
    <w:rsid w:val="00666238"/>
    <w:rsid w:val="00667408"/>
    <w:rsid w:val="006729C6"/>
    <w:rsid w:val="00674588"/>
    <w:rsid w:val="00674800"/>
    <w:rsid w:val="00677CF6"/>
    <w:rsid w:val="006807A7"/>
    <w:rsid w:val="00680806"/>
    <w:rsid w:val="00681411"/>
    <w:rsid w:val="00683644"/>
    <w:rsid w:val="006839BC"/>
    <w:rsid w:val="006852A2"/>
    <w:rsid w:val="00686A15"/>
    <w:rsid w:val="006907D6"/>
    <w:rsid w:val="0069178B"/>
    <w:rsid w:val="006927B6"/>
    <w:rsid w:val="00694730"/>
    <w:rsid w:val="0069532D"/>
    <w:rsid w:val="006A0644"/>
    <w:rsid w:val="006A0C82"/>
    <w:rsid w:val="006A13B5"/>
    <w:rsid w:val="006A2736"/>
    <w:rsid w:val="006A43ED"/>
    <w:rsid w:val="006A56B7"/>
    <w:rsid w:val="006A77D8"/>
    <w:rsid w:val="006B150B"/>
    <w:rsid w:val="006B27A9"/>
    <w:rsid w:val="006B27F2"/>
    <w:rsid w:val="006B31A4"/>
    <w:rsid w:val="006B5318"/>
    <w:rsid w:val="006B5922"/>
    <w:rsid w:val="006B7252"/>
    <w:rsid w:val="006B73BF"/>
    <w:rsid w:val="006C1B2B"/>
    <w:rsid w:val="006C1BA4"/>
    <w:rsid w:val="006C2E54"/>
    <w:rsid w:val="006C308E"/>
    <w:rsid w:val="006C3277"/>
    <w:rsid w:val="006C5003"/>
    <w:rsid w:val="006C57C8"/>
    <w:rsid w:val="006C5968"/>
    <w:rsid w:val="006C5FE1"/>
    <w:rsid w:val="006C61E0"/>
    <w:rsid w:val="006C6214"/>
    <w:rsid w:val="006C6F7F"/>
    <w:rsid w:val="006C76B4"/>
    <w:rsid w:val="006D1014"/>
    <w:rsid w:val="006D157B"/>
    <w:rsid w:val="006D1C4A"/>
    <w:rsid w:val="006D2D57"/>
    <w:rsid w:val="006D4073"/>
    <w:rsid w:val="006D49AD"/>
    <w:rsid w:val="006D678E"/>
    <w:rsid w:val="006D6D91"/>
    <w:rsid w:val="006E0C65"/>
    <w:rsid w:val="006E1112"/>
    <w:rsid w:val="006E15FE"/>
    <w:rsid w:val="006E37BE"/>
    <w:rsid w:val="006E428E"/>
    <w:rsid w:val="006E4980"/>
    <w:rsid w:val="006E4D6C"/>
    <w:rsid w:val="006E4E4B"/>
    <w:rsid w:val="006E5835"/>
    <w:rsid w:val="006E7E23"/>
    <w:rsid w:val="006E7E72"/>
    <w:rsid w:val="006F0930"/>
    <w:rsid w:val="006F19AC"/>
    <w:rsid w:val="006F3101"/>
    <w:rsid w:val="006F3F4E"/>
    <w:rsid w:val="006F4D8B"/>
    <w:rsid w:val="006F5111"/>
    <w:rsid w:val="006F7741"/>
    <w:rsid w:val="00701623"/>
    <w:rsid w:val="007017B7"/>
    <w:rsid w:val="00701D7E"/>
    <w:rsid w:val="0070200F"/>
    <w:rsid w:val="0070254D"/>
    <w:rsid w:val="00702A24"/>
    <w:rsid w:val="00702D1B"/>
    <w:rsid w:val="00710BCD"/>
    <w:rsid w:val="00710E8E"/>
    <w:rsid w:val="00711C36"/>
    <w:rsid w:val="007121AC"/>
    <w:rsid w:val="0071229B"/>
    <w:rsid w:val="007137DD"/>
    <w:rsid w:val="00714BA1"/>
    <w:rsid w:val="00715D7E"/>
    <w:rsid w:val="0071708D"/>
    <w:rsid w:val="00717D94"/>
    <w:rsid w:val="00720245"/>
    <w:rsid w:val="00721250"/>
    <w:rsid w:val="00721653"/>
    <w:rsid w:val="00721FEB"/>
    <w:rsid w:val="007243C8"/>
    <w:rsid w:val="007243E2"/>
    <w:rsid w:val="0072616F"/>
    <w:rsid w:val="00731805"/>
    <w:rsid w:val="00731C94"/>
    <w:rsid w:val="00732629"/>
    <w:rsid w:val="00734E58"/>
    <w:rsid w:val="00736F10"/>
    <w:rsid w:val="00737229"/>
    <w:rsid w:val="00737B49"/>
    <w:rsid w:val="007402DA"/>
    <w:rsid w:val="00740335"/>
    <w:rsid w:val="00742481"/>
    <w:rsid w:val="00742719"/>
    <w:rsid w:val="00743520"/>
    <w:rsid w:val="00743DE5"/>
    <w:rsid w:val="00744BEB"/>
    <w:rsid w:val="00744E38"/>
    <w:rsid w:val="0074500A"/>
    <w:rsid w:val="00745AE8"/>
    <w:rsid w:val="00746923"/>
    <w:rsid w:val="00750663"/>
    <w:rsid w:val="00750C66"/>
    <w:rsid w:val="0075206E"/>
    <w:rsid w:val="0075456F"/>
    <w:rsid w:val="00754A53"/>
    <w:rsid w:val="00755AD0"/>
    <w:rsid w:val="00755E69"/>
    <w:rsid w:val="007560C4"/>
    <w:rsid w:val="0075632B"/>
    <w:rsid w:val="0075751C"/>
    <w:rsid w:val="007577CC"/>
    <w:rsid w:val="00760778"/>
    <w:rsid w:val="00760C69"/>
    <w:rsid w:val="0076166E"/>
    <w:rsid w:val="007621A9"/>
    <w:rsid w:val="00763308"/>
    <w:rsid w:val="00763360"/>
    <w:rsid w:val="0076400E"/>
    <w:rsid w:val="00764527"/>
    <w:rsid w:val="00764618"/>
    <w:rsid w:val="00766672"/>
    <w:rsid w:val="00766B85"/>
    <w:rsid w:val="00767A6A"/>
    <w:rsid w:val="007704CA"/>
    <w:rsid w:val="007709D2"/>
    <w:rsid w:val="00770B9D"/>
    <w:rsid w:val="00770C4F"/>
    <w:rsid w:val="0077189C"/>
    <w:rsid w:val="00771C00"/>
    <w:rsid w:val="00771C66"/>
    <w:rsid w:val="00773DF5"/>
    <w:rsid w:val="007740D8"/>
    <w:rsid w:val="00774A54"/>
    <w:rsid w:val="007757DB"/>
    <w:rsid w:val="00777B15"/>
    <w:rsid w:val="007804D8"/>
    <w:rsid w:val="007814E0"/>
    <w:rsid w:val="007816DB"/>
    <w:rsid w:val="00782485"/>
    <w:rsid w:val="00783560"/>
    <w:rsid w:val="007838E7"/>
    <w:rsid w:val="00783EB0"/>
    <w:rsid w:val="007863FF"/>
    <w:rsid w:val="00786B4F"/>
    <w:rsid w:val="00786C0E"/>
    <w:rsid w:val="00786F9B"/>
    <w:rsid w:val="00790485"/>
    <w:rsid w:val="0079182E"/>
    <w:rsid w:val="00792A8D"/>
    <w:rsid w:val="0079319B"/>
    <w:rsid w:val="00793DCD"/>
    <w:rsid w:val="007948A1"/>
    <w:rsid w:val="00795B77"/>
    <w:rsid w:val="00795CE9"/>
    <w:rsid w:val="007963E8"/>
    <w:rsid w:val="00797B95"/>
    <w:rsid w:val="007A01E6"/>
    <w:rsid w:val="007A1D62"/>
    <w:rsid w:val="007A2296"/>
    <w:rsid w:val="007A53C5"/>
    <w:rsid w:val="007A6219"/>
    <w:rsid w:val="007A6A91"/>
    <w:rsid w:val="007A7A50"/>
    <w:rsid w:val="007A7CEC"/>
    <w:rsid w:val="007B0A5A"/>
    <w:rsid w:val="007B15B9"/>
    <w:rsid w:val="007B1894"/>
    <w:rsid w:val="007B195A"/>
    <w:rsid w:val="007B1B81"/>
    <w:rsid w:val="007B3805"/>
    <w:rsid w:val="007B51DE"/>
    <w:rsid w:val="007B5C0F"/>
    <w:rsid w:val="007C0178"/>
    <w:rsid w:val="007C045C"/>
    <w:rsid w:val="007C0ABE"/>
    <w:rsid w:val="007C11BB"/>
    <w:rsid w:val="007C2176"/>
    <w:rsid w:val="007C2303"/>
    <w:rsid w:val="007C26ED"/>
    <w:rsid w:val="007C2EBF"/>
    <w:rsid w:val="007C4390"/>
    <w:rsid w:val="007C67CA"/>
    <w:rsid w:val="007C7BEA"/>
    <w:rsid w:val="007C7F61"/>
    <w:rsid w:val="007D07B4"/>
    <w:rsid w:val="007D085E"/>
    <w:rsid w:val="007D09A3"/>
    <w:rsid w:val="007D2D44"/>
    <w:rsid w:val="007D2DF3"/>
    <w:rsid w:val="007D3DA5"/>
    <w:rsid w:val="007D44ED"/>
    <w:rsid w:val="007D5924"/>
    <w:rsid w:val="007D7397"/>
    <w:rsid w:val="007D77C7"/>
    <w:rsid w:val="007D7995"/>
    <w:rsid w:val="007E012B"/>
    <w:rsid w:val="007E056C"/>
    <w:rsid w:val="007E08CE"/>
    <w:rsid w:val="007E0E8C"/>
    <w:rsid w:val="007E30FB"/>
    <w:rsid w:val="007E3387"/>
    <w:rsid w:val="007E57D8"/>
    <w:rsid w:val="007E6088"/>
    <w:rsid w:val="007E68BE"/>
    <w:rsid w:val="007F0A9B"/>
    <w:rsid w:val="007F207F"/>
    <w:rsid w:val="007F3DFE"/>
    <w:rsid w:val="007F4B2C"/>
    <w:rsid w:val="007F4DBD"/>
    <w:rsid w:val="007F4EB0"/>
    <w:rsid w:val="007F526E"/>
    <w:rsid w:val="007F555A"/>
    <w:rsid w:val="007F6FD0"/>
    <w:rsid w:val="007F7D48"/>
    <w:rsid w:val="00801B5E"/>
    <w:rsid w:val="00801F80"/>
    <w:rsid w:val="008022C6"/>
    <w:rsid w:val="008027CF"/>
    <w:rsid w:val="0080345B"/>
    <w:rsid w:val="00803801"/>
    <w:rsid w:val="008038D6"/>
    <w:rsid w:val="0080510C"/>
    <w:rsid w:val="008055EB"/>
    <w:rsid w:val="00805A85"/>
    <w:rsid w:val="00805BC4"/>
    <w:rsid w:val="00806369"/>
    <w:rsid w:val="008073A6"/>
    <w:rsid w:val="008102B8"/>
    <w:rsid w:val="00810ED3"/>
    <w:rsid w:val="008110D4"/>
    <w:rsid w:val="008119F3"/>
    <w:rsid w:val="0081270D"/>
    <w:rsid w:val="008143FF"/>
    <w:rsid w:val="00814761"/>
    <w:rsid w:val="00814C7F"/>
    <w:rsid w:val="008206B8"/>
    <w:rsid w:val="0082082F"/>
    <w:rsid w:val="00821C7F"/>
    <w:rsid w:val="008248AD"/>
    <w:rsid w:val="00824E62"/>
    <w:rsid w:val="00824FEA"/>
    <w:rsid w:val="00826A39"/>
    <w:rsid w:val="00826AE0"/>
    <w:rsid w:val="00826DC2"/>
    <w:rsid w:val="008270E6"/>
    <w:rsid w:val="00827D88"/>
    <w:rsid w:val="008309AB"/>
    <w:rsid w:val="00831064"/>
    <w:rsid w:val="0083145D"/>
    <w:rsid w:val="00832BE1"/>
    <w:rsid w:val="0083549D"/>
    <w:rsid w:val="00835BB2"/>
    <w:rsid w:val="0083656B"/>
    <w:rsid w:val="0084002C"/>
    <w:rsid w:val="00840B7E"/>
    <w:rsid w:val="00840DC4"/>
    <w:rsid w:val="008417AD"/>
    <w:rsid w:val="00841A1C"/>
    <w:rsid w:val="00841AEA"/>
    <w:rsid w:val="00841C79"/>
    <w:rsid w:val="008428AB"/>
    <w:rsid w:val="00845F4C"/>
    <w:rsid w:val="00846757"/>
    <w:rsid w:val="008470B7"/>
    <w:rsid w:val="008477A5"/>
    <w:rsid w:val="00850BAE"/>
    <w:rsid w:val="00850E87"/>
    <w:rsid w:val="008515F3"/>
    <w:rsid w:val="008522E0"/>
    <w:rsid w:val="008524E8"/>
    <w:rsid w:val="00853070"/>
    <w:rsid w:val="00853FDA"/>
    <w:rsid w:val="0085420E"/>
    <w:rsid w:val="0085536A"/>
    <w:rsid w:val="00855F1E"/>
    <w:rsid w:val="00856831"/>
    <w:rsid w:val="0085708F"/>
    <w:rsid w:val="00857740"/>
    <w:rsid w:val="008606C7"/>
    <w:rsid w:val="00860A75"/>
    <w:rsid w:val="00860C03"/>
    <w:rsid w:val="008613DD"/>
    <w:rsid w:val="0086262D"/>
    <w:rsid w:val="00862A0B"/>
    <w:rsid w:val="008637AA"/>
    <w:rsid w:val="0086575D"/>
    <w:rsid w:val="00866166"/>
    <w:rsid w:val="00866531"/>
    <w:rsid w:val="00866C5E"/>
    <w:rsid w:val="00867A7A"/>
    <w:rsid w:val="00870840"/>
    <w:rsid w:val="00871272"/>
    <w:rsid w:val="00871CF8"/>
    <w:rsid w:val="00871E13"/>
    <w:rsid w:val="008727C4"/>
    <w:rsid w:val="00872A6F"/>
    <w:rsid w:val="00874099"/>
    <w:rsid w:val="00874F1C"/>
    <w:rsid w:val="008754CE"/>
    <w:rsid w:val="008755A6"/>
    <w:rsid w:val="008757BB"/>
    <w:rsid w:val="00875EF3"/>
    <w:rsid w:val="008773F8"/>
    <w:rsid w:val="00877B66"/>
    <w:rsid w:val="00877BF7"/>
    <w:rsid w:val="00880072"/>
    <w:rsid w:val="008808CE"/>
    <w:rsid w:val="00880BFE"/>
    <w:rsid w:val="008821CD"/>
    <w:rsid w:val="00882A00"/>
    <w:rsid w:val="00887DF6"/>
    <w:rsid w:val="008902A5"/>
    <w:rsid w:val="00891F0D"/>
    <w:rsid w:val="00892309"/>
    <w:rsid w:val="00893B3D"/>
    <w:rsid w:val="00895C4E"/>
    <w:rsid w:val="008966B1"/>
    <w:rsid w:val="00897BD7"/>
    <w:rsid w:val="00897EA6"/>
    <w:rsid w:val="00897F5D"/>
    <w:rsid w:val="008A1B3E"/>
    <w:rsid w:val="008A24FC"/>
    <w:rsid w:val="008A2C95"/>
    <w:rsid w:val="008A31B2"/>
    <w:rsid w:val="008A6180"/>
    <w:rsid w:val="008A7EFA"/>
    <w:rsid w:val="008B1BB9"/>
    <w:rsid w:val="008B2F6A"/>
    <w:rsid w:val="008B2FDF"/>
    <w:rsid w:val="008B5C73"/>
    <w:rsid w:val="008B693E"/>
    <w:rsid w:val="008C0838"/>
    <w:rsid w:val="008C1033"/>
    <w:rsid w:val="008C11DF"/>
    <w:rsid w:val="008C1EEA"/>
    <w:rsid w:val="008C4C72"/>
    <w:rsid w:val="008C5279"/>
    <w:rsid w:val="008C573E"/>
    <w:rsid w:val="008C616B"/>
    <w:rsid w:val="008D1E22"/>
    <w:rsid w:val="008D22ED"/>
    <w:rsid w:val="008D2877"/>
    <w:rsid w:val="008D2A94"/>
    <w:rsid w:val="008D341C"/>
    <w:rsid w:val="008D398E"/>
    <w:rsid w:val="008D3A49"/>
    <w:rsid w:val="008D3DAB"/>
    <w:rsid w:val="008D4120"/>
    <w:rsid w:val="008D53A0"/>
    <w:rsid w:val="008D611B"/>
    <w:rsid w:val="008D7022"/>
    <w:rsid w:val="008D7CB6"/>
    <w:rsid w:val="008E3B74"/>
    <w:rsid w:val="008E3FD6"/>
    <w:rsid w:val="008E4683"/>
    <w:rsid w:val="008E5214"/>
    <w:rsid w:val="008E569D"/>
    <w:rsid w:val="008E578F"/>
    <w:rsid w:val="008E57F8"/>
    <w:rsid w:val="008E5CBF"/>
    <w:rsid w:val="008E5CE8"/>
    <w:rsid w:val="008E61CE"/>
    <w:rsid w:val="008E72DC"/>
    <w:rsid w:val="008E7D88"/>
    <w:rsid w:val="008F012F"/>
    <w:rsid w:val="008F2358"/>
    <w:rsid w:val="008F313A"/>
    <w:rsid w:val="008F350E"/>
    <w:rsid w:val="008F3C35"/>
    <w:rsid w:val="008F4366"/>
    <w:rsid w:val="008F4E54"/>
    <w:rsid w:val="008F5650"/>
    <w:rsid w:val="008F69DC"/>
    <w:rsid w:val="008F69DD"/>
    <w:rsid w:val="0090083D"/>
    <w:rsid w:val="00902E4B"/>
    <w:rsid w:val="009039E9"/>
    <w:rsid w:val="0090531A"/>
    <w:rsid w:val="00906192"/>
    <w:rsid w:val="00910111"/>
    <w:rsid w:val="009102A6"/>
    <w:rsid w:val="009103BE"/>
    <w:rsid w:val="00911EBE"/>
    <w:rsid w:val="00915245"/>
    <w:rsid w:val="0091605D"/>
    <w:rsid w:val="009160AB"/>
    <w:rsid w:val="0091677D"/>
    <w:rsid w:val="00920199"/>
    <w:rsid w:val="00920FD3"/>
    <w:rsid w:val="00921172"/>
    <w:rsid w:val="00922949"/>
    <w:rsid w:val="00924976"/>
    <w:rsid w:val="009251CC"/>
    <w:rsid w:val="0092726C"/>
    <w:rsid w:val="00931279"/>
    <w:rsid w:val="00931757"/>
    <w:rsid w:val="00931A85"/>
    <w:rsid w:val="00931AFA"/>
    <w:rsid w:val="00932508"/>
    <w:rsid w:val="00933AED"/>
    <w:rsid w:val="009346D6"/>
    <w:rsid w:val="00934A1C"/>
    <w:rsid w:val="00934EF1"/>
    <w:rsid w:val="00934FE0"/>
    <w:rsid w:val="00936DC2"/>
    <w:rsid w:val="0093775B"/>
    <w:rsid w:val="009377A3"/>
    <w:rsid w:val="00940603"/>
    <w:rsid w:val="00940D8C"/>
    <w:rsid w:val="009413C5"/>
    <w:rsid w:val="009433D3"/>
    <w:rsid w:val="009446E4"/>
    <w:rsid w:val="00944712"/>
    <w:rsid w:val="00946AF3"/>
    <w:rsid w:val="00946FFA"/>
    <w:rsid w:val="00951606"/>
    <w:rsid w:val="00951775"/>
    <w:rsid w:val="009523ED"/>
    <w:rsid w:val="009540DE"/>
    <w:rsid w:val="00954E42"/>
    <w:rsid w:val="009600D0"/>
    <w:rsid w:val="00960DDE"/>
    <w:rsid w:val="00961084"/>
    <w:rsid w:val="00962054"/>
    <w:rsid w:val="009621B0"/>
    <w:rsid w:val="00962AD0"/>
    <w:rsid w:val="009639EA"/>
    <w:rsid w:val="00964172"/>
    <w:rsid w:val="00965866"/>
    <w:rsid w:val="0096599E"/>
    <w:rsid w:val="00966AB5"/>
    <w:rsid w:val="00966DA5"/>
    <w:rsid w:val="009679E1"/>
    <w:rsid w:val="00967BFC"/>
    <w:rsid w:val="009709FD"/>
    <w:rsid w:val="009716F5"/>
    <w:rsid w:val="00973189"/>
    <w:rsid w:val="009734F9"/>
    <w:rsid w:val="009739C4"/>
    <w:rsid w:val="00973CBE"/>
    <w:rsid w:val="00975173"/>
    <w:rsid w:val="0097536D"/>
    <w:rsid w:val="00975D27"/>
    <w:rsid w:val="009768BD"/>
    <w:rsid w:val="0098017F"/>
    <w:rsid w:val="00980402"/>
    <w:rsid w:val="00980BE8"/>
    <w:rsid w:val="00981EDC"/>
    <w:rsid w:val="00984A7E"/>
    <w:rsid w:val="00984F0F"/>
    <w:rsid w:val="00985930"/>
    <w:rsid w:val="00985F74"/>
    <w:rsid w:val="0098700D"/>
    <w:rsid w:val="00987181"/>
    <w:rsid w:val="00987B75"/>
    <w:rsid w:val="00987D70"/>
    <w:rsid w:val="00991306"/>
    <w:rsid w:val="00992658"/>
    <w:rsid w:val="0099358E"/>
    <w:rsid w:val="009938C3"/>
    <w:rsid w:val="0099503A"/>
    <w:rsid w:val="009953FC"/>
    <w:rsid w:val="00995C92"/>
    <w:rsid w:val="009A2E05"/>
    <w:rsid w:val="009A2EE3"/>
    <w:rsid w:val="009A4245"/>
    <w:rsid w:val="009A48E4"/>
    <w:rsid w:val="009A56DC"/>
    <w:rsid w:val="009A73BB"/>
    <w:rsid w:val="009B0E0F"/>
    <w:rsid w:val="009B142A"/>
    <w:rsid w:val="009B1846"/>
    <w:rsid w:val="009B1AF0"/>
    <w:rsid w:val="009B2302"/>
    <w:rsid w:val="009B292C"/>
    <w:rsid w:val="009B61DA"/>
    <w:rsid w:val="009B6C04"/>
    <w:rsid w:val="009B6C0E"/>
    <w:rsid w:val="009B6DC6"/>
    <w:rsid w:val="009B6F3E"/>
    <w:rsid w:val="009C0AC7"/>
    <w:rsid w:val="009C1C74"/>
    <w:rsid w:val="009C2D08"/>
    <w:rsid w:val="009C2FE6"/>
    <w:rsid w:val="009C31BC"/>
    <w:rsid w:val="009C45FB"/>
    <w:rsid w:val="009C4E64"/>
    <w:rsid w:val="009C50FB"/>
    <w:rsid w:val="009C724D"/>
    <w:rsid w:val="009D2F8A"/>
    <w:rsid w:val="009D384B"/>
    <w:rsid w:val="009D43A7"/>
    <w:rsid w:val="009D4A6A"/>
    <w:rsid w:val="009D4BF6"/>
    <w:rsid w:val="009D6054"/>
    <w:rsid w:val="009D785C"/>
    <w:rsid w:val="009E0C6D"/>
    <w:rsid w:val="009E1441"/>
    <w:rsid w:val="009E1E87"/>
    <w:rsid w:val="009E273B"/>
    <w:rsid w:val="009E375E"/>
    <w:rsid w:val="009E50DF"/>
    <w:rsid w:val="009F0A69"/>
    <w:rsid w:val="009F0AD7"/>
    <w:rsid w:val="009F3820"/>
    <w:rsid w:val="009F5150"/>
    <w:rsid w:val="009F5245"/>
    <w:rsid w:val="009F652D"/>
    <w:rsid w:val="009F7D3C"/>
    <w:rsid w:val="00A00232"/>
    <w:rsid w:val="00A00451"/>
    <w:rsid w:val="00A00C80"/>
    <w:rsid w:val="00A0186B"/>
    <w:rsid w:val="00A0188F"/>
    <w:rsid w:val="00A02016"/>
    <w:rsid w:val="00A03404"/>
    <w:rsid w:val="00A03E27"/>
    <w:rsid w:val="00A0516E"/>
    <w:rsid w:val="00A0548F"/>
    <w:rsid w:val="00A057B7"/>
    <w:rsid w:val="00A05B9C"/>
    <w:rsid w:val="00A0604A"/>
    <w:rsid w:val="00A079AC"/>
    <w:rsid w:val="00A1007B"/>
    <w:rsid w:val="00A14656"/>
    <w:rsid w:val="00A16464"/>
    <w:rsid w:val="00A202C6"/>
    <w:rsid w:val="00A206A7"/>
    <w:rsid w:val="00A20B19"/>
    <w:rsid w:val="00A21D9B"/>
    <w:rsid w:val="00A2396C"/>
    <w:rsid w:val="00A24913"/>
    <w:rsid w:val="00A26DA7"/>
    <w:rsid w:val="00A30EE2"/>
    <w:rsid w:val="00A3157A"/>
    <w:rsid w:val="00A31EE7"/>
    <w:rsid w:val="00A3251F"/>
    <w:rsid w:val="00A32D89"/>
    <w:rsid w:val="00A3473E"/>
    <w:rsid w:val="00A3584E"/>
    <w:rsid w:val="00A36A9C"/>
    <w:rsid w:val="00A36B7D"/>
    <w:rsid w:val="00A37A9D"/>
    <w:rsid w:val="00A407AA"/>
    <w:rsid w:val="00A41216"/>
    <w:rsid w:val="00A4133C"/>
    <w:rsid w:val="00A426C5"/>
    <w:rsid w:val="00A42F9D"/>
    <w:rsid w:val="00A4343A"/>
    <w:rsid w:val="00A43DA5"/>
    <w:rsid w:val="00A461C4"/>
    <w:rsid w:val="00A46622"/>
    <w:rsid w:val="00A47036"/>
    <w:rsid w:val="00A5088C"/>
    <w:rsid w:val="00A50975"/>
    <w:rsid w:val="00A517D4"/>
    <w:rsid w:val="00A57B2B"/>
    <w:rsid w:val="00A57DB1"/>
    <w:rsid w:val="00A6173E"/>
    <w:rsid w:val="00A61961"/>
    <w:rsid w:val="00A632D6"/>
    <w:rsid w:val="00A640C6"/>
    <w:rsid w:val="00A64A65"/>
    <w:rsid w:val="00A659A7"/>
    <w:rsid w:val="00A66862"/>
    <w:rsid w:val="00A66928"/>
    <w:rsid w:val="00A701B7"/>
    <w:rsid w:val="00A71C2C"/>
    <w:rsid w:val="00A72DA5"/>
    <w:rsid w:val="00A73A69"/>
    <w:rsid w:val="00A778D2"/>
    <w:rsid w:val="00A77E20"/>
    <w:rsid w:val="00A83E08"/>
    <w:rsid w:val="00A83E16"/>
    <w:rsid w:val="00A84D17"/>
    <w:rsid w:val="00A868CD"/>
    <w:rsid w:val="00A91CD8"/>
    <w:rsid w:val="00A92AF8"/>
    <w:rsid w:val="00A92FBB"/>
    <w:rsid w:val="00A93D07"/>
    <w:rsid w:val="00A96B19"/>
    <w:rsid w:val="00AA036D"/>
    <w:rsid w:val="00AA14DB"/>
    <w:rsid w:val="00AA21C2"/>
    <w:rsid w:val="00AA40E2"/>
    <w:rsid w:val="00AA7E6A"/>
    <w:rsid w:val="00AB1312"/>
    <w:rsid w:val="00AB1707"/>
    <w:rsid w:val="00AB2607"/>
    <w:rsid w:val="00AB2FFA"/>
    <w:rsid w:val="00AB4940"/>
    <w:rsid w:val="00AB5EAD"/>
    <w:rsid w:val="00AB72EA"/>
    <w:rsid w:val="00AB7DB5"/>
    <w:rsid w:val="00AB7EE4"/>
    <w:rsid w:val="00AC2109"/>
    <w:rsid w:val="00AC4686"/>
    <w:rsid w:val="00AC5700"/>
    <w:rsid w:val="00AC6278"/>
    <w:rsid w:val="00AC6CE2"/>
    <w:rsid w:val="00AC7EE9"/>
    <w:rsid w:val="00AD08B5"/>
    <w:rsid w:val="00AD19C3"/>
    <w:rsid w:val="00AD1A14"/>
    <w:rsid w:val="00AD2F4C"/>
    <w:rsid w:val="00AD321E"/>
    <w:rsid w:val="00AD36B3"/>
    <w:rsid w:val="00AD36EC"/>
    <w:rsid w:val="00AD4341"/>
    <w:rsid w:val="00AD52AC"/>
    <w:rsid w:val="00AD7247"/>
    <w:rsid w:val="00AD74F4"/>
    <w:rsid w:val="00AD7A13"/>
    <w:rsid w:val="00AE0768"/>
    <w:rsid w:val="00AE1664"/>
    <w:rsid w:val="00AE3AB1"/>
    <w:rsid w:val="00AE4951"/>
    <w:rsid w:val="00AE4A3B"/>
    <w:rsid w:val="00AE4A9A"/>
    <w:rsid w:val="00AE5686"/>
    <w:rsid w:val="00AE568D"/>
    <w:rsid w:val="00AE7A1C"/>
    <w:rsid w:val="00AE7C4D"/>
    <w:rsid w:val="00AF0D2C"/>
    <w:rsid w:val="00AF1331"/>
    <w:rsid w:val="00AF13F7"/>
    <w:rsid w:val="00AF15B3"/>
    <w:rsid w:val="00AF2D01"/>
    <w:rsid w:val="00AF2F1B"/>
    <w:rsid w:val="00AF60C1"/>
    <w:rsid w:val="00AF6581"/>
    <w:rsid w:val="00AF76C9"/>
    <w:rsid w:val="00AF7B1C"/>
    <w:rsid w:val="00AF7D71"/>
    <w:rsid w:val="00B0050F"/>
    <w:rsid w:val="00B00A3F"/>
    <w:rsid w:val="00B01C14"/>
    <w:rsid w:val="00B046FF"/>
    <w:rsid w:val="00B04D6F"/>
    <w:rsid w:val="00B12F98"/>
    <w:rsid w:val="00B13518"/>
    <w:rsid w:val="00B145E2"/>
    <w:rsid w:val="00B14A1E"/>
    <w:rsid w:val="00B15231"/>
    <w:rsid w:val="00B16754"/>
    <w:rsid w:val="00B17261"/>
    <w:rsid w:val="00B21BD2"/>
    <w:rsid w:val="00B21EF3"/>
    <w:rsid w:val="00B2236E"/>
    <w:rsid w:val="00B235FF"/>
    <w:rsid w:val="00B240B0"/>
    <w:rsid w:val="00B2468D"/>
    <w:rsid w:val="00B25699"/>
    <w:rsid w:val="00B263DB"/>
    <w:rsid w:val="00B27314"/>
    <w:rsid w:val="00B27B7A"/>
    <w:rsid w:val="00B31B4C"/>
    <w:rsid w:val="00B31ECA"/>
    <w:rsid w:val="00B32A6A"/>
    <w:rsid w:val="00B33EA9"/>
    <w:rsid w:val="00B3573C"/>
    <w:rsid w:val="00B35976"/>
    <w:rsid w:val="00B36160"/>
    <w:rsid w:val="00B367A7"/>
    <w:rsid w:val="00B379EF"/>
    <w:rsid w:val="00B37F16"/>
    <w:rsid w:val="00B413A9"/>
    <w:rsid w:val="00B416BE"/>
    <w:rsid w:val="00B4314A"/>
    <w:rsid w:val="00B438BC"/>
    <w:rsid w:val="00B448C7"/>
    <w:rsid w:val="00B44E5F"/>
    <w:rsid w:val="00B510C3"/>
    <w:rsid w:val="00B51885"/>
    <w:rsid w:val="00B51ECE"/>
    <w:rsid w:val="00B52F20"/>
    <w:rsid w:val="00B5300A"/>
    <w:rsid w:val="00B53A2A"/>
    <w:rsid w:val="00B5461D"/>
    <w:rsid w:val="00B549F7"/>
    <w:rsid w:val="00B562F2"/>
    <w:rsid w:val="00B56E39"/>
    <w:rsid w:val="00B6129D"/>
    <w:rsid w:val="00B6209E"/>
    <w:rsid w:val="00B6259A"/>
    <w:rsid w:val="00B62A69"/>
    <w:rsid w:val="00B62DEB"/>
    <w:rsid w:val="00B62F04"/>
    <w:rsid w:val="00B63422"/>
    <w:rsid w:val="00B638EE"/>
    <w:rsid w:val="00B644B6"/>
    <w:rsid w:val="00B64764"/>
    <w:rsid w:val="00B65FD0"/>
    <w:rsid w:val="00B6603A"/>
    <w:rsid w:val="00B660D2"/>
    <w:rsid w:val="00B66665"/>
    <w:rsid w:val="00B67BBE"/>
    <w:rsid w:val="00B704C5"/>
    <w:rsid w:val="00B70B0E"/>
    <w:rsid w:val="00B73E24"/>
    <w:rsid w:val="00B74979"/>
    <w:rsid w:val="00B75D4E"/>
    <w:rsid w:val="00B77EEE"/>
    <w:rsid w:val="00B8017C"/>
    <w:rsid w:val="00B80414"/>
    <w:rsid w:val="00B805AD"/>
    <w:rsid w:val="00B807F9"/>
    <w:rsid w:val="00B81213"/>
    <w:rsid w:val="00B85775"/>
    <w:rsid w:val="00B865A7"/>
    <w:rsid w:val="00B869B9"/>
    <w:rsid w:val="00B8718A"/>
    <w:rsid w:val="00B87BC3"/>
    <w:rsid w:val="00B9070C"/>
    <w:rsid w:val="00B90A6F"/>
    <w:rsid w:val="00B9171A"/>
    <w:rsid w:val="00B91BEB"/>
    <w:rsid w:val="00B92F2D"/>
    <w:rsid w:val="00B93C62"/>
    <w:rsid w:val="00B95049"/>
    <w:rsid w:val="00B9684F"/>
    <w:rsid w:val="00B96C2A"/>
    <w:rsid w:val="00B97E70"/>
    <w:rsid w:val="00BA0675"/>
    <w:rsid w:val="00BA0CC7"/>
    <w:rsid w:val="00BA3200"/>
    <w:rsid w:val="00BA5932"/>
    <w:rsid w:val="00BA60B7"/>
    <w:rsid w:val="00BA60E6"/>
    <w:rsid w:val="00BA6451"/>
    <w:rsid w:val="00BA6453"/>
    <w:rsid w:val="00BA6CDA"/>
    <w:rsid w:val="00BA6E0C"/>
    <w:rsid w:val="00BA7778"/>
    <w:rsid w:val="00BA7B5F"/>
    <w:rsid w:val="00BB0501"/>
    <w:rsid w:val="00BB0FC3"/>
    <w:rsid w:val="00BB1512"/>
    <w:rsid w:val="00BB2142"/>
    <w:rsid w:val="00BB266D"/>
    <w:rsid w:val="00BB2C79"/>
    <w:rsid w:val="00BB326E"/>
    <w:rsid w:val="00BB4A03"/>
    <w:rsid w:val="00BB5E1C"/>
    <w:rsid w:val="00BB6E26"/>
    <w:rsid w:val="00BC03CF"/>
    <w:rsid w:val="00BC03E7"/>
    <w:rsid w:val="00BC04D8"/>
    <w:rsid w:val="00BC079C"/>
    <w:rsid w:val="00BC2374"/>
    <w:rsid w:val="00BC35B0"/>
    <w:rsid w:val="00BC461D"/>
    <w:rsid w:val="00BC502A"/>
    <w:rsid w:val="00BC567A"/>
    <w:rsid w:val="00BD0AF0"/>
    <w:rsid w:val="00BD1122"/>
    <w:rsid w:val="00BD11F4"/>
    <w:rsid w:val="00BD1658"/>
    <w:rsid w:val="00BD169F"/>
    <w:rsid w:val="00BD2027"/>
    <w:rsid w:val="00BD2873"/>
    <w:rsid w:val="00BD28B6"/>
    <w:rsid w:val="00BD51B4"/>
    <w:rsid w:val="00BD60CE"/>
    <w:rsid w:val="00BE2A2B"/>
    <w:rsid w:val="00BE2D74"/>
    <w:rsid w:val="00BE3283"/>
    <w:rsid w:val="00BE7E8B"/>
    <w:rsid w:val="00BF0044"/>
    <w:rsid w:val="00BF057C"/>
    <w:rsid w:val="00BF0C1B"/>
    <w:rsid w:val="00BF14B9"/>
    <w:rsid w:val="00BF194A"/>
    <w:rsid w:val="00BF4FBA"/>
    <w:rsid w:val="00BF597B"/>
    <w:rsid w:val="00BF5F1F"/>
    <w:rsid w:val="00C031EB"/>
    <w:rsid w:val="00C035F2"/>
    <w:rsid w:val="00C05F9F"/>
    <w:rsid w:val="00C075A7"/>
    <w:rsid w:val="00C10034"/>
    <w:rsid w:val="00C10F0E"/>
    <w:rsid w:val="00C11BC4"/>
    <w:rsid w:val="00C12D10"/>
    <w:rsid w:val="00C145AA"/>
    <w:rsid w:val="00C14A4A"/>
    <w:rsid w:val="00C15BBC"/>
    <w:rsid w:val="00C16266"/>
    <w:rsid w:val="00C20E7A"/>
    <w:rsid w:val="00C21709"/>
    <w:rsid w:val="00C21EFA"/>
    <w:rsid w:val="00C225F0"/>
    <w:rsid w:val="00C2584E"/>
    <w:rsid w:val="00C25D89"/>
    <w:rsid w:val="00C26535"/>
    <w:rsid w:val="00C27711"/>
    <w:rsid w:val="00C321A6"/>
    <w:rsid w:val="00C33009"/>
    <w:rsid w:val="00C35036"/>
    <w:rsid w:val="00C35871"/>
    <w:rsid w:val="00C40361"/>
    <w:rsid w:val="00C421B3"/>
    <w:rsid w:val="00C42550"/>
    <w:rsid w:val="00C428E3"/>
    <w:rsid w:val="00C42A1D"/>
    <w:rsid w:val="00C42AE2"/>
    <w:rsid w:val="00C44390"/>
    <w:rsid w:val="00C44978"/>
    <w:rsid w:val="00C44F18"/>
    <w:rsid w:val="00C46715"/>
    <w:rsid w:val="00C46932"/>
    <w:rsid w:val="00C47ED4"/>
    <w:rsid w:val="00C51BDE"/>
    <w:rsid w:val="00C51CBD"/>
    <w:rsid w:val="00C54137"/>
    <w:rsid w:val="00C57649"/>
    <w:rsid w:val="00C60A23"/>
    <w:rsid w:val="00C60A31"/>
    <w:rsid w:val="00C6152F"/>
    <w:rsid w:val="00C615D4"/>
    <w:rsid w:val="00C61A53"/>
    <w:rsid w:val="00C62027"/>
    <w:rsid w:val="00C629DA"/>
    <w:rsid w:val="00C63E29"/>
    <w:rsid w:val="00C64DC5"/>
    <w:rsid w:val="00C64F94"/>
    <w:rsid w:val="00C66553"/>
    <w:rsid w:val="00C675AA"/>
    <w:rsid w:val="00C67D6D"/>
    <w:rsid w:val="00C73817"/>
    <w:rsid w:val="00C73C6F"/>
    <w:rsid w:val="00C73E4A"/>
    <w:rsid w:val="00C75B84"/>
    <w:rsid w:val="00C77206"/>
    <w:rsid w:val="00C7761E"/>
    <w:rsid w:val="00C80662"/>
    <w:rsid w:val="00C80D74"/>
    <w:rsid w:val="00C816D3"/>
    <w:rsid w:val="00C82ADE"/>
    <w:rsid w:val="00C83339"/>
    <w:rsid w:val="00C8358F"/>
    <w:rsid w:val="00C83E69"/>
    <w:rsid w:val="00C8507A"/>
    <w:rsid w:val="00C85634"/>
    <w:rsid w:val="00C85BF2"/>
    <w:rsid w:val="00C8635E"/>
    <w:rsid w:val="00C8639B"/>
    <w:rsid w:val="00C87B34"/>
    <w:rsid w:val="00C87D1C"/>
    <w:rsid w:val="00C9021B"/>
    <w:rsid w:val="00C9025A"/>
    <w:rsid w:val="00C904D2"/>
    <w:rsid w:val="00C91588"/>
    <w:rsid w:val="00C919D1"/>
    <w:rsid w:val="00C921D7"/>
    <w:rsid w:val="00C9239A"/>
    <w:rsid w:val="00C92AC8"/>
    <w:rsid w:val="00C94F33"/>
    <w:rsid w:val="00C9793E"/>
    <w:rsid w:val="00CA185E"/>
    <w:rsid w:val="00CA1F22"/>
    <w:rsid w:val="00CA28A7"/>
    <w:rsid w:val="00CA3F6E"/>
    <w:rsid w:val="00CA6800"/>
    <w:rsid w:val="00CA76D4"/>
    <w:rsid w:val="00CB106A"/>
    <w:rsid w:val="00CB1EA4"/>
    <w:rsid w:val="00CB2163"/>
    <w:rsid w:val="00CB2713"/>
    <w:rsid w:val="00CB2E42"/>
    <w:rsid w:val="00CB3023"/>
    <w:rsid w:val="00CB362F"/>
    <w:rsid w:val="00CB4A28"/>
    <w:rsid w:val="00CB5382"/>
    <w:rsid w:val="00CB5D90"/>
    <w:rsid w:val="00CB5EEB"/>
    <w:rsid w:val="00CC3960"/>
    <w:rsid w:val="00CC4472"/>
    <w:rsid w:val="00CC49B0"/>
    <w:rsid w:val="00CC6041"/>
    <w:rsid w:val="00CC7029"/>
    <w:rsid w:val="00CD03B8"/>
    <w:rsid w:val="00CD100A"/>
    <w:rsid w:val="00CD1342"/>
    <w:rsid w:val="00CD14E4"/>
    <w:rsid w:val="00CD1BC4"/>
    <w:rsid w:val="00CD1D27"/>
    <w:rsid w:val="00CD2464"/>
    <w:rsid w:val="00CD3539"/>
    <w:rsid w:val="00CD4213"/>
    <w:rsid w:val="00CD43C1"/>
    <w:rsid w:val="00CD4CB3"/>
    <w:rsid w:val="00CD7017"/>
    <w:rsid w:val="00CD7721"/>
    <w:rsid w:val="00CE0F5E"/>
    <w:rsid w:val="00CE1525"/>
    <w:rsid w:val="00CE2900"/>
    <w:rsid w:val="00CE2B3C"/>
    <w:rsid w:val="00CE4D43"/>
    <w:rsid w:val="00CE5A07"/>
    <w:rsid w:val="00CE78E3"/>
    <w:rsid w:val="00CF0CD7"/>
    <w:rsid w:val="00CF1E97"/>
    <w:rsid w:val="00CF215D"/>
    <w:rsid w:val="00CF2F72"/>
    <w:rsid w:val="00CF34AA"/>
    <w:rsid w:val="00CF3F42"/>
    <w:rsid w:val="00CF4A6F"/>
    <w:rsid w:val="00CF59DE"/>
    <w:rsid w:val="00CF61C4"/>
    <w:rsid w:val="00D00E45"/>
    <w:rsid w:val="00D01FD0"/>
    <w:rsid w:val="00D02CE8"/>
    <w:rsid w:val="00D02E74"/>
    <w:rsid w:val="00D037E3"/>
    <w:rsid w:val="00D03D5A"/>
    <w:rsid w:val="00D0456F"/>
    <w:rsid w:val="00D04AD5"/>
    <w:rsid w:val="00D04F05"/>
    <w:rsid w:val="00D05737"/>
    <w:rsid w:val="00D05B8C"/>
    <w:rsid w:val="00D05F3A"/>
    <w:rsid w:val="00D067F0"/>
    <w:rsid w:val="00D0681A"/>
    <w:rsid w:val="00D06F4D"/>
    <w:rsid w:val="00D06FF3"/>
    <w:rsid w:val="00D078C9"/>
    <w:rsid w:val="00D10A49"/>
    <w:rsid w:val="00D12DCB"/>
    <w:rsid w:val="00D12FBC"/>
    <w:rsid w:val="00D1385E"/>
    <w:rsid w:val="00D13EFB"/>
    <w:rsid w:val="00D14721"/>
    <w:rsid w:val="00D14DBD"/>
    <w:rsid w:val="00D1572B"/>
    <w:rsid w:val="00D173F8"/>
    <w:rsid w:val="00D20137"/>
    <w:rsid w:val="00D2038F"/>
    <w:rsid w:val="00D20FF6"/>
    <w:rsid w:val="00D21749"/>
    <w:rsid w:val="00D218DC"/>
    <w:rsid w:val="00D21959"/>
    <w:rsid w:val="00D21C48"/>
    <w:rsid w:val="00D230C2"/>
    <w:rsid w:val="00D23AE9"/>
    <w:rsid w:val="00D24048"/>
    <w:rsid w:val="00D247D4"/>
    <w:rsid w:val="00D25C0B"/>
    <w:rsid w:val="00D25E8E"/>
    <w:rsid w:val="00D26FDE"/>
    <w:rsid w:val="00D273D1"/>
    <w:rsid w:val="00D2774C"/>
    <w:rsid w:val="00D32E6D"/>
    <w:rsid w:val="00D330B3"/>
    <w:rsid w:val="00D331F2"/>
    <w:rsid w:val="00D342D9"/>
    <w:rsid w:val="00D36BD4"/>
    <w:rsid w:val="00D36DE8"/>
    <w:rsid w:val="00D37A0D"/>
    <w:rsid w:val="00D42710"/>
    <w:rsid w:val="00D42FC5"/>
    <w:rsid w:val="00D44FE8"/>
    <w:rsid w:val="00D45F1B"/>
    <w:rsid w:val="00D46312"/>
    <w:rsid w:val="00D468D7"/>
    <w:rsid w:val="00D50161"/>
    <w:rsid w:val="00D52139"/>
    <w:rsid w:val="00D5421F"/>
    <w:rsid w:val="00D54A35"/>
    <w:rsid w:val="00D57708"/>
    <w:rsid w:val="00D577C3"/>
    <w:rsid w:val="00D60C3D"/>
    <w:rsid w:val="00D6453B"/>
    <w:rsid w:val="00D66636"/>
    <w:rsid w:val="00D673A6"/>
    <w:rsid w:val="00D700D7"/>
    <w:rsid w:val="00D728A8"/>
    <w:rsid w:val="00D73558"/>
    <w:rsid w:val="00D75299"/>
    <w:rsid w:val="00D75ABB"/>
    <w:rsid w:val="00D80B5A"/>
    <w:rsid w:val="00D810F6"/>
    <w:rsid w:val="00D81560"/>
    <w:rsid w:val="00D8172C"/>
    <w:rsid w:val="00D82471"/>
    <w:rsid w:val="00D85024"/>
    <w:rsid w:val="00D85641"/>
    <w:rsid w:val="00D86542"/>
    <w:rsid w:val="00D8656C"/>
    <w:rsid w:val="00D86756"/>
    <w:rsid w:val="00D91B39"/>
    <w:rsid w:val="00D91C81"/>
    <w:rsid w:val="00D92440"/>
    <w:rsid w:val="00D924AC"/>
    <w:rsid w:val="00D934C4"/>
    <w:rsid w:val="00D9638D"/>
    <w:rsid w:val="00DA00A2"/>
    <w:rsid w:val="00DA0E2A"/>
    <w:rsid w:val="00DA0F03"/>
    <w:rsid w:val="00DA212D"/>
    <w:rsid w:val="00DA28B8"/>
    <w:rsid w:val="00DA463F"/>
    <w:rsid w:val="00DA4659"/>
    <w:rsid w:val="00DA5AD0"/>
    <w:rsid w:val="00DA609F"/>
    <w:rsid w:val="00DA6D11"/>
    <w:rsid w:val="00DB10BB"/>
    <w:rsid w:val="00DB11BA"/>
    <w:rsid w:val="00DB2B50"/>
    <w:rsid w:val="00DB301F"/>
    <w:rsid w:val="00DB4B30"/>
    <w:rsid w:val="00DB543C"/>
    <w:rsid w:val="00DC04E5"/>
    <w:rsid w:val="00DC1954"/>
    <w:rsid w:val="00DC238B"/>
    <w:rsid w:val="00DC3A86"/>
    <w:rsid w:val="00DC4518"/>
    <w:rsid w:val="00DC55BE"/>
    <w:rsid w:val="00DC5C12"/>
    <w:rsid w:val="00DC5C39"/>
    <w:rsid w:val="00DC6DBE"/>
    <w:rsid w:val="00DC74B7"/>
    <w:rsid w:val="00DC7FE9"/>
    <w:rsid w:val="00DD07C0"/>
    <w:rsid w:val="00DD084D"/>
    <w:rsid w:val="00DD2C0E"/>
    <w:rsid w:val="00DD310E"/>
    <w:rsid w:val="00DD3625"/>
    <w:rsid w:val="00DD7BC6"/>
    <w:rsid w:val="00DD7F2D"/>
    <w:rsid w:val="00DE12A6"/>
    <w:rsid w:val="00DE175E"/>
    <w:rsid w:val="00DE1976"/>
    <w:rsid w:val="00DE1993"/>
    <w:rsid w:val="00DE2D49"/>
    <w:rsid w:val="00DE334C"/>
    <w:rsid w:val="00DE4E6D"/>
    <w:rsid w:val="00DE4FFD"/>
    <w:rsid w:val="00DE61DF"/>
    <w:rsid w:val="00DE728A"/>
    <w:rsid w:val="00DE75F2"/>
    <w:rsid w:val="00DF0572"/>
    <w:rsid w:val="00DF1ED7"/>
    <w:rsid w:val="00DF29D6"/>
    <w:rsid w:val="00DF41A8"/>
    <w:rsid w:val="00DF47F1"/>
    <w:rsid w:val="00E00881"/>
    <w:rsid w:val="00E0167B"/>
    <w:rsid w:val="00E01F4B"/>
    <w:rsid w:val="00E02275"/>
    <w:rsid w:val="00E033FB"/>
    <w:rsid w:val="00E04ECE"/>
    <w:rsid w:val="00E069CA"/>
    <w:rsid w:val="00E06BF3"/>
    <w:rsid w:val="00E0715D"/>
    <w:rsid w:val="00E07AF1"/>
    <w:rsid w:val="00E10021"/>
    <w:rsid w:val="00E10214"/>
    <w:rsid w:val="00E107A5"/>
    <w:rsid w:val="00E11564"/>
    <w:rsid w:val="00E11D1C"/>
    <w:rsid w:val="00E137F2"/>
    <w:rsid w:val="00E144D8"/>
    <w:rsid w:val="00E14A8F"/>
    <w:rsid w:val="00E15D2E"/>
    <w:rsid w:val="00E15D94"/>
    <w:rsid w:val="00E1612E"/>
    <w:rsid w:val="00E17671"/>
    <w:rsid w:val="00E204DC"/>
    <w:rsid w:val="00E2076F"/>
    <w:rsid w:val="00E20F77"/>
    <w:rsid w:val="00E21AD0"/>
    <w:rsid w:val="00E228F9"/>
    <w:rsid w:val="00E22B43"/>
    <w:rsid w:val="00E23EDD"/>
    <w:rsid w:val="00E24CF8"/>
    <w:rsid w:val="00E270E4"/>
    <w:rsid w:val="00E27440"/>
    <w:rsid w:val="00E2779B"/>
    <w:rsid w:val="00E27A7E"/>
    <w:rsid w:val="00E302A7"/>
    <w:rsid w:val="00E324A4"/>
    <w:rsid w:val="00E32515"/>
    <w:rsid w:val="00E32546"/>
    <w:rsid w:val="00E32FC0"/>
    <w:rsid w:val="00E33384"/>
    <w:rsid w:val="00E347D7"/>
    <w:rsid w:val="00E35B40"/>
    <w:rsid w:val="00E35F4C"/>
    <w:rsid w:val="00E3673F"/>
    <w:rsid w:val="00E373A4"/>
    <w:rsid w:val="00E4124A"/>
    <w:rsid w:val="00E4208F"/>
    <w:rsid w:val="00E436AF"/>
    <w:rsid w:val="00E43DCA"/>
    <w:rsid w:val="00E45058"/>
    <w:rsid w:val="00E455A1"/>
    <w:rsid w:val="00E4631D"/>
    <w:rsid w:val="00E463D5"/>
    <w:rsid w:val="00E465F3"/>
    <w:rsid w:val="00E46C9F"/>
    <w:rsid w:val="00E50E87"/>
    <w:rsid w:val="00E50EF5"/>
    <w:rsid w:val="00E50FDF"/>
    <w:rsid w:val="00E5144D"/>
    <w:rsid w:val="00E5174A"/>
    <w:rsid w:val="00E51D23"/>
    <w:rsid w:val="00E51E20"/>
    <w:rsid w:val="00E5324C"/>
    <w:rsid w:val="00E53D47"/>
    <w:rsid w:val="00E54477"/>
    <w:rsid w:val="00E575A9"/>
    <w:rsid w:val="00E579E2"/>
    <w:rsid w:val="00E60B5F"/>
    <w:rsid w:val="00E6104A"/>
    <w:rsid w:val="00E63743"/>
    <w:rsid w:val="00E64A8C"/>
    <w:rsid w:val="00E65314"/>
    <w:rsid w:val="00E65FD4"/>
    <w:rsid w:val="00E67693"/>
    <w:rsid w:val="00E709A5"/>
    <w:rsid w:val="00E71711"/>
    <w:rsid w:val="00E71D04"/>
    <w:rsid w:val="00E721D9"/>
    <w:rsid w:val="00E72447"/>
    <w:rsid w:val="00E724E2"/>
    <w:rsid w:val="00E72A7C"/>
    <w:rsid w:val="00E7456E"/>
    <w:rsid w:val="00E74734"/>
    <w:rsid w:val="00E754D7"/>
    <w:rsid w:val="00E76B36"/>
    <w:rsid w:val="00E77178"/>
    <w:rsid w:val="00E807AA"/>
    <w:rsid w:val="00E83494"/>
    <w:rsid w:val="00E83D5A"/>
    <w:rsid w:val="00E85245"/>
    <w:rsid w:val="00E85F99"/>
    <w:rsid w:val="00E86159"/>
    <w:rsid w:val="00E86B21"/>
    <w:rsid w:val="00E873E2"/>
    <w:rsid w:val="00E90587"/>
    <w:rsid w:val="00E90C7B"/>
    <w:rsid w:val="00E911FF"/>
    <w:rsid w:val="00E91514"/>
    <w:rsid w:val="00E92CF3"/>
    <w:rsid w:val="00E93661"/>
    <w:rsid w:val="00EA01C3"/>
    <w:rsid w:val="00EA09FD"/>
    <w:rsid w:val="00EA367A"/>
    <w:rsid w:val="00EA56E0"/>
    <w:rsid w:val="00EA5D17"/>
    <w:rsid w:val="00EA6087"/>
    <w:rsid w:val="00EA62A8"/>
    <w:rsid w:val="00EA652C"/>
    <w:rsid w:val="00EA6779"/>
    <w:rsid w:val="00EA7FDB"/>
    <w:rsid w:val="00EB0581"/>
    <w:rsid w:val="00EB06FB"/>
    <w:rsid w:val="00EB238E"/>
    <w:rsid w:val="00EB5287"/>
    <w:rsid w:val="00EB570E"/>
    <w:rsid w:val="00EB5BE6"/>
    <w:rsid w:val="00EB5E13"/>
    <w:rsid w:val="00EB5F98"/>
    <w:rsid w:val="00EB6C9F"/>
    <w:rsid w:val="00EB7126"/>
    <w:rsid w:val="00EB7F1D"/>
    <w:rsid w:val="00EC02B8"/>
    <w:rsid w:val="00EC0E6C"/>
    <w:rsid w:val="00EC144E"/>
    <w:rsid w:val="00EC20A0"/>
    <w:rsid w:val="00EC2C9F"/>
    <w:rsid w:val="00EC3884"/>
    <w:rsid w:val="00EC3B6F"/>
    <w:rsid w:val="00EC5244"/>
    <w:rsid w:val="00EC52A0"/>
    <w:rsid w:val="00EC5535"/>
    <w:rsid w:val="00EC588A"/>
    <w:rsid w:val="00EC6DF8"/>
    <w:rsid w:val="00EC7ACF"/>
    <w:rsid w:val="00ED02F9"/>
    <w:rsid w:val="00ED04F2"/>
    <w:rsid w:val="00ED0D07"/>
    <w:rsid w:val="00ED20C8"/>
    <w:rsid w:val="00ED2B36"/>
    <w:rsid w:val="00ED3849"/>
    <w:rsid w:val="00ED412B"/>
    <w:rsid w:val="00ED46D9"/>
    <w:rsid w:val="00ED473F"/>
    <w:rsid w:val="00ED49F4"/>
    <w:rsid w:val="00ED4F9A"/>
    <w:rsid w:val="00ED54DA"/>
    <w:rsid w:val="00ED5B0B"/>
    <w:rsid w:val="00ED68CF"/>
    <w:rsid w:val="00ED76C9"/>
    <w:rsid w:val="00EE3C4A"/>
    <w:rsid w:val="00EF0645"/>
    <w:rsid w:val="00EF1A12"/>
    <w:rsid w:val="00EF1FE8"/>
    <w:rsid w:val="00EF2960"/>
    <w:rsid w:val="00EF2974"/>
    <w:rsid w:val="00EF3591"/>
    <w:rsid w:val="00F008B2"/>
    <w:rsid w:val="00F02366"/>
    <w:rsid w:val="00F02459"/>
    <w:rsid w:val="00F027B7"/>
    <w:rsid w:val="00F0309A"/>
    <w:rsid w:val="00F06B3F"/>
    <w:rsid w:val="00F07FD1"/>
    <w:rsid w:val="00F109B3"/>
    <w:rsid w:val="00F10D84"/>
    <w:rsid w:val="00F12663"/>
    <w:rsid w:val="00F128AB"/>
    <w:rsid w:val="00F14148"/>
    <w:rsid w:val="00F148D6"/>
    <w:rsid w:val="00F1664B"/>
    <w:rsid w:val="00F1679D"/>
    <w:rsid w:val="00F16ED5"/>
    <w:rsid w:val="00F17D73"/>
    <w:rsid w:val="00F205B4"/>
    <w:rsid w:val="00F21179"/>
    <w:rsid w:val="00F211FF"/>
    <w:rsid w:val="00F22969"/>
    <w:rsid w:val="00F232DF"/>
    <w:rsid w:val="00F23374"/>
    <w:rsid w:val="00F23798"/>
    <w:rsid w:val="00F23E47"/>
    <w:rsid w:val="00F24013"/>
    <w:rsid w:val="00F248DA"/>
    <w:rsid w:val="00F2682E"/>
    <w:rsid w:val="00F2767B"/>
    <w:rsid w:val="00F27ABF"/>
    <w:rsid w:val="00F27EE4"/>
    <w:rsid w:val="00F31128"/>
    <w:rsid w:val="00F31B61"/>
    <w:rsid w:val="00F31CA1"/>
    <w:rsid w:val="00F31DEB"/>
    <w:rsid w:val="00F321B4"/>
    <w:rsid w:val="00F32B2D"/>
    <w:rsid w:val="00F32B58"/>
    <w:rsid w:val="00F32E6B"/>
    <w:rsid w:val="00F337A4"/>
    <w:rsid w:val="00F340F1"/>
    <w:rsid w:val="00F35027"/>
    <w:rsid w:val="00F35D35"/>
    <w:rsid w:val="00F40B6F"/>
    <w:rsid w:val="00F4352E"/>
    <w:rsid w:val="00F43741"/>
    <w:rsid w:val="00F446D7"/>
    <w:rsid w:val="00F448DD"/>
    <w:rsid w:val="00F47608"/>
    <w:rsid w:val="00F47632"/>
    <w:rsid w:val="00F47BCB"/>
    <w:rsid w:val="00F51645"/>
    <w:rsid w:val="00F51B95"/>
    <w:rsid w:val="00F530B4"/>
    <w:rsid w:val="00F531CF"/>
    <w:rsid w:val="00F55271"/>
    <w:rsid w:val="00F561F4"/>
    <w:rsid w:val="00F56F5E"/>
    <w:rsid w:val="00F606F0"/>
    <w:rsid w:val="00F60FCE"/>
    <w:rsid w:val="00F61627"/>
    <w:rsid w:val="00F62758"/>
    <w:rsid w:val="00F62772"/>
    <w:rsid w:val="00F64DFB"/>
    <w:rsid w:val="00F65103"/>
    <w:rsid w:val="00F6547F"/>
    <w:rsid w:val="00F65EC0"/>
    <w:rsid w:val="00F66E48"/>
    <w:rsid w:val="00F709D0"/>
    <w:rsid w:val="00F70A57"/>
    <w:rsid w:val="00F70B41"/>
    <w:rsid w:val="00F72159"/>
    <w:rsid w:val="00F7275B"/>
    <w:rsid w:val="00F72D80"/>
    <w:rsid w:val="00F73B27"/>
    <w:rsid w:val="00F74179"/>
    <w:rsid w:val="00F74FEF"/>
    <w:rsid w:val="00F75970"/>
    <w:rsid w:val="00F7597F"/>
    <w:rsid w:val="00F770D5"/>
    <w:rsid w:val="00F80B3B"/>
    <w:rsid w:val="00F80B8F"/>
    <w:rsid w:val="00F83AF4"/>
    <w:rsid w:val="00F83F59"/>
    <w:rsid w:val="00F84D13"/>
    <w:rsid w:val="00F8541E"/>
    <w:rsid w:val="00F8654D"/>
    <w:rsid w:val="00F876ED"/>
    <w:rsid w:val="00F90802"/>
    <w:rsid w:val="00F9085E"/>
    <w:rsid w:val="00F909D6"/>
    <w:rsid w:val="00F93C7F"/>
    <w:rsid w:val="00F94BC5"/>
    <w:rsid w:val="00F953DC"/>
    <w:rsid w:val="00F958E2"/>
    <w:rsid w:val="00F97097"/>
    <w:rsid w:val="00F971C8"/>
    <w:rsid w:val="00FA01A2"/>
    <w:rsid w:val="00FA04B9"/>
    <w:rsid w:val="00FA07A6"/>
    <w:rsid w:val="00FA07DD"/>
    <w:rsid w:val="00FA0D7F"/>
    <w:rsid w:val="00FA22C1"/>
    <w:rsid w:val="00FA2448"/>
    <w:rsid w:val="00FA27A5"/>
    <w:rsid w:val="00FA2D8E"/>
    <w:rsid w:val="00FA34D8"/>
    <w:rsid w:val="00FA4634"/>
    <w:rsid w:val="00FA5047"/>
    <w:rsid w:val="00FA659E"/>
    <w:rsid w:val="00FA72FB"/>
    <w:rsid w:val="00FB1A6D"/>
    <w:rsid w:val="00FB1C73"/>
    <w:rsid w:val="00FB4AFC"/>
    <w:rsid w:val="00FB5944"/>
    <w:rsid w:val="00FB6158"/>
    <w:rsid w:val="00FC079C"/>
    <w:rsid w:val="00FC111F"/>
    <w:rsid w:val="00FC14D0"/>
    <w:rsid w:val="00FC37FB"/>
    <w:rsid w:val="00FC3DC4"/>
    <w:rsid w:val="00FC4D55"/>
    <w:rsid w:val="00FC4F39"/>
    <w:rsid w:val="00FC55BF"/>
    <w:rsid w:val="00FC6809"/>
    <w:rsid w:val="00FC7769"/>
    <w:rsid w:val="00FC7A39"/>
    <w:rsid w:val="00FC7E2C"/>
    <w:rsid w:val="00FD13F3"/>
    <w:rsid w:val="00FD1D7A"/>
    <w:rsid w:val="00FD2189"/>
    <w:rsid w:val="00FD3F57"/>
    <w:rsid w:val="00FD4AC2"/>
    <w:rsid w:val="00FD704B"/>
    <w:rsid w:val="00FE0EA1"/>
    <w:rsid w:val="00FE1715"/>
    <w:rsid w:val="00FE22A3"/>
    <w:rsid w:val="00FE252A"/>
    <w:rsid w:val="00FE3F8D"/>
    <w:rsid w:val="00FE4454"/>
    <w:rsid w:val="00FE4D30"/>
    <w:rsid w:val="00FE5A5D"/>
    <w:rsid w:val="00FE695F"/>
    <w:rsid w:val="00FE6F27"/>
    <w:rsid w:val="00FE77BA"/>
    <w:rsid w:val="00FF0F85"/>
    <w:rsid w:val="00FF25B0"/>
    <w:rsid w:val="00FF31C7"/>
    <w:rsid w:val="00FF3B67"/>
    <w:rsid w:val="00FF515E"/>
    <w:rsid w:val="00FF6311"/>
    <w:rsid w:val="00FF6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063A44-6341-4633-B6CE-688436EB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A8D"/>
    <w:rPr>
      <w:sz w:val="24"/>
      <w:szCs w:val="24"/>
    </w:rPr>
  </w:style>
  <w:style w:type="paragraph" w:styleId="3">
    <w:name w:val="heading 3"/>
    <w:basedOn w:val="a"/>
    <w:next w:val="a"/>
    <w:link w:val="30"/>
    <w:qFormat/>
    <w:rsid w:val="00E50E87"/>
    <w:pPr>
      <w:keepNext/>
      <w:spacing w:before="240" w:after="60"/>
      <w:outlineLvl w:val="2"/>
    </w:pPr>
    <w:rPr>
      <w:rFonts w:ascii="Arial" w:eastAsia="Arial Unicode MS"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A6D11"/>
    <w:pPr>
      <w:autoSpaceDE w:val="0"/>
      <w:autoSpaceDN w:val="0"/>
      <w:adjustRightInd w:val="0"/>
    </w:pPr>
    <w:rPr>
      <w:rFonts w:ascii="Courier New" w:hAnsi="Courier New" w:cs="Courier New"/>
    </w:rPr>
  </w:style>
  <w:style w:type="paragraph" w:customStyle="1" w:styleId="ConsPlusTitle">
    <w:name w:val="ConsPlusTitle"/>
    <w:uiPriority w:val="99"/>
    <w:rsid w:val="00891F0D"/>
    <w:pPr>
      <w:autoSpaceDE w:val="0"/>
      <w:autoSpaceDN w:val="0"/>
      <w:adjustRightInd w:val="0"/>
    </w:pPr>
    <w:rPr>
      <w:b/>
      <w:bCs/>
      <w:sz w:val="28"/>
      <w:szCs w:val="28"/>
    </w:rPr>
  </w:style>
  <w:style w:type="paragraph" w:customStyle="1" w:styleId="ConsPlusCell">
    <w:name w:val="ConsPlusCell"/>
    <w:uiPriority w:val="99"/>
    <w:rsid w:val="007F3DFE"/>
    <w:pPr>
      <w:autoSpaceDE w:val="0"/>
      <w:autoSpaceDN w:val="0"/>
      <w:adjustRightInd w:val="0"/>
    </w:pPr>
    <w:rPr>
      <w:rFonts w:ascii="Courier New" w:hAnsi="Courier New" w:cs="Courier New"/>
    </w:rPr>
  </w:style>
  <w:style w:type="paragraph" w:customStyle="1" w:styleId="ConsPlusNormal">
    <w:name w:val="ConsPlusNormal"/>
    <w:rsid w:val="00374383"/>
    <w:pPr>
      <w:widowControl w:val="0"/>
      <w:autoSpaceDE w:val="0"/>
      <w:autoSpaceDN w:val="0"/>
      <w:adjustRightInd w:val="0"/>
    </w:pPr>
    <w:rPr>
      <w:sz w:val="24"/>
      <w:szCs w:val="24"/>
    </w:rPr>
  </w:style>
  <w:style w:type="paragraph" w:styleId="31">
    <w:name w:val="Body Text 3"/>
    <w:basedOn w:val="a"/>
    <w:link w:val="32"/>
    <w:rsid w:val="00374383"/>
    <w:pPr>
      <w:jc w:val="both"/>
    </w:pPr>
    <w:rPr>
      <w:szCs w:val="20"/>
    </w:rPr>
  </w:style>
  <w:style w:type="character" w:customStyle="1" w:styleId="32">
    <w:name w:val="Основной текст 3 Знак"/>
    <w:link w:val="31"/>
    <w:rsid w:val="00374383"/>
    <w:rPr>
      <w:sz w:val="24"/>
      <w:lang w:val="ru-RU" w:eastAsia="ru-RU" w:bidi="ar-SA"/>
    </w:rPr>
  </w:style>
  <w:style w:type="paragraph" w:customStyle="1" w:styleId="a3">
    <w:name w:val="Готовый"/>
    <w:basedOn w:val="a"/>
    <w:rsid w:val="0037438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4">
    <w:name w:val="header"/>
    <w:basedOn w:val="a"/>
    <w:link w:val="a5"/>
    <w:uiPriority w:val="99"/>
    <w:rsid w:val="00117B31"/>
    <w:pPr>
      <w:tabs>
        <w:tab w:val="center" w:pos="4677"/>
        <w:tab w:val="right" w:pos="9355"/>
      </w:tabs>
    </w:pPr>
  </w:style>
  <w:style w:type="character" w:customStyle="1" w:styleId="a5">
    <w:name w:val="Верхний колонтитул Знак"/>
    <w:link w:val="a4"/>
    <w:uiPriority w:val="99"/>
    <w:rsid w:val="00117B31"/>
    <w:rPr>
      <w:sz w:val="24"/>
      <w:szCs w:val="24"/>
    </w:rPr>
  </w:style>
  <w:style w:type="paragraph" w:styleId="a6">
    <w:name w:val="footer"/>
    <w:basedOn w:val="a"/>
    <w:link w:val="a7"/>
    <w:uiPriority w:val="99"/>
    <w:rsid w:val="00117B31"/>
    <w:pPr>
      <w:tabs>
        <w:tab w:val="center" w:pos="4677"/>
        <w:tab w:val="right" w:pos="9355"/>
      </w:tabs>
    </w:pPr>
  </w:style>
  <w:style w:type="character" w:customStyle="1" w:styleId="a7">
    <w:name w:val="Нижний колонтитул Знак"/>
    <w:link w:val="a6"/>
    <w:uiPriority w:val="99"/>
    <w:rsid w:val="00117B31"/>
    <w:rPr>
      <w:sz w:val="24"/>
      <w:szCs w:val="24"/>
    </w:rPr>
  </w:style>
  <w:style w:type="paragraph" w:styleId="a8">
    <w:name w:val="Balloon Text"/>
    <w:basedOn w:val="a"/>
    <w:semiHidden/>
    <w:rsid w:val="005B428C"/>
    <w:rPr>
      <w:rFonts w:ascii="Tahoma" w:hAnsi="Tahoma" w:cs="Tahoma"/>
      <w:sz w:val="16"/>
      <w:szCs w:val="16"/>
    </w:rPr>
  </w:style>
  <w:style w:type="character" w:customStyle="1" w:styleId="30">
    <w:name w:val="Заголовок 3 Знак"/>
    <w:link w:val="3"/>
    <w:rsid w:val="00E50E87"/>
    <w:rPr>
      <w:rFonts w:ascii="Arial" w:eastAsia="Arial Unicode MS" w:hAnsi="Arial" w:cs="Arial"/>
      <w:b/>
      <w:bCs/>
      <w:sz w:val="26"/>
      <w:szCs w:val="26"/>
    </w:rPr>
  </w:style>
  <w:style w:type="paragraph" w:styleId="a9">
    <w:name w:val="No Spacing"/>
    <w:uiPriority w:val="1"/>
    <w:qFormat/>
    <w:rsid w:val="00217C91"/>
    <w:rPr>
      <w:rFonts w:ascii="Arial Unicode MS" w:eastAsia="Arial Unicode MS" w:hAnsi="Arial Unicode MS" w:cs="Arial Unicode MS"/>
      <w:color w:val="000000"/>
      <w:sz w:val="24"/>
      <w:szCs w:val="24"/>
    </w:rPr>
  </w:style>
  <w:style w:type="character" w:styleId="aa">
    <w:name w:val="annotation reference"/>
    <w:uiPriority w:val="99"/>
    <w:unhideWhenUsed/>
    <w:rsid w:val="00217C91"/>
    <w:rPr>
      <w:sz w:val="16"/>
      <w:szCs w:val="16"/>
    </w:rPr>
  </w:style>
  <w:style w:type="paragraph" w:styleId="ab">
    <w:name w:val="annotation text"/>
    <w:basedOn w:val="a"/>
    <w:link w:val="ac"/>
    <w:uiPriority w:val="99"/>
    <w:unhideWhenUsed/>
    <w:rsid w:val="00217C91"/>
    <w:rPr>
      <w:rFonts w:ascii="Arial Unicode MS" w:eastAsia="Arial Unicode MS" w:hAnsi="Arial Unicode MS" w:cs="Arial Unicode MS"/>
      <w:color w:val="000000"/>
      <w:sz w:val="20"/>
      <w:szCs w:val="20"/>
    </w:rPr>
  </w:style>
  <w:style w:type="character" w:customStyle="1" w:styleId="ac">
    <w:name w:val="Текст примечания Знак"/>
    <w:link w:val="ab"/>
    <w:uiPriority w:val="99"/>
    <w:rsid w:val="00217C91"/>
    <w:rPr>
      <w:rFonts w:ascii="Arial Unicode MS" w:eastAsia="Arial Unicode MS" w:hAnsi="Arial Unicode MS" w:cs="Arial Unicode MS"/>
      <w:color w:val="000000"/>
    </w:rPr>
  </w:style>
  <w:style w:type="paragraph" w:styleId="ad">
    <w:name w:val="List Paragraph"/>
    <w:basedOn w:val="a"/>
    <w:uiPriority w:val="34"/>
    <w:qFormat/>
    <w:rsid w:val="009C4E64"/>
    <w:pPr>
      <w:ind w:left="708"/>
    </w:pPr>
  </w:style>
  <w:style w:type="character" w:customStyle="1" w:styleId="ae">
    <w:name w:val="Основной текст_"/>
    <w:basedOn w:val="a0"/>
    <w:link w:val="33"/>
    <w:uiPriority w:val="99"/>
    <w:locked/>
    <w:rsid w:val="001163CB"/>
    <w:rPr>
      <w:color w:val="000000"/>
      <w:sz w:val="28"/>
      <w:szCs w:val="28"/>
    </w:rPr>
  </w:style>
  <w:style w:type="paragraph" w:customStyle="1" w:styleId="33">
    <w:name w:val="Основной текст3"/>
    <w:basedOn w:val="a"/>
    <w:link w:val="ae"/>
    <w:uiPriority w:val="99"/>
    <w:rsid w:val="001163CB"/>
    <w:pPr>
      <w:ind w:firstLine="709"/>
    </w:pPr>
    <w:rPr>
      <w:color w:val="000000"/>
      <w:sz w:val="28"/>
      <w:szCs w:val="28"/>
    </w:rPr>
  </w:style>
  <w:style w:type="paragraph" w:styleId="af">
    <w:name w:val="annotation subject"/>
    <w:basedOn w:val="ab"/>
    <w:next w:val="ab"/>
    <w:link w:val="af0"/>
    <w:rsid w:val="00302237"/>
    <w:rPr>
      <w:rFonts w:ascii="Times New Roman" w:eastAsia="Times New Roman" w:hAnsi="Times New Roman" w:cs="Times New Roman"/>
      <w:b/>
      <w:bCs/>
      <w:color w:val="auto"/>
    </w:rPr>
  </w:style>
  <w:style w:type="character" w:customStyle="1" w:styleId="af0">
    <w:name w:val="Тема примечания Знак"/>
    <w:basedOn w:val="ac"/>
    <w:link w:val="af"/>
    <w:rsid w:val="00302237"/>
    <w:rPr>
      <w:rFonts w:ascii="Arial Unicode MS" w:eastAsia="Arial Unicode MS" w:hAnsi="Arial Unicode MS" w:cs="Arial Unicode MS"/>
      <w:b/>
      <w:bCs/>
      <w:color w:val="000000"/>
    </w:rPr>
  </w:style>
  <w:style w:type="character" w:customStyle="1" w:styleId="2">
    <w:name w:val="Основной текст (2)_"/>
    <w:link w:val="20"/>
    <w:locked/>
    <w:rsid w:val="0028611A"/>
    <w:rPr>
      <w:sz w:val="23"/>
      <w:szCs w:val="23"/>
      <w:shd w:val="clear" w:color="auto" w:fill="FFFFFF"/>
    </w:rPr>
  </w:style>
  <w:style w:type="paragraph" w:customStyle="1" w:styleId="20">
    <w:name w:val="Основной текст (2)"/>
    <w:basedOn w:val="a"/>
    <w:link w:val="2"/>
    <w:rsid w:val="0028611A"/>
    <w:pPr>
      <w:shd w:val="clear" w:color="auto" w:fill="FFFFFF"/>
      <w:spacing w:after="300" w:line="240" w:lineRule="atLeast"/>
    </w:pPr>
    <w:rPr>
      <w:sz w:val="23"/>
      <w:szCs w:val="23"/>
    </w:rPr>
  </w:style>
  <w:style w:type="paragraph" w:styleId="af1">
    <w:name w:val="footnote text"/>
    <w:basedOn w:val="a"/>
    <w:link w:val="af2"/>
    <w:rsid w:val="00ED54DA"/>
    <w:rPr>
      <w:sz w:val="20"/>
      <w:szCs w:val="20"/>
    </w:rPr>
  </w:style>
  <w:style w:type="character" w:customStyle="1" w:styleId="af2">
    <w:name w:val="Текст сноски Знак"/>
    <w:basedOn w:val="a0"/>
    <w:link w:val="af1"/>
    <w:rsid w:val="00ED54DA"/>
  </w:style>
  <w:style w:type="character" w:styleId="af3">
    <w:name w:val="footnote reference"/>
    <w:rsid w:val="00ED54DA"/>
    <w:rPr>
      <w:rFonts w:cs="Times New Roman"/>
      <w:vertAlign w:val="superscript"/>
    </w:rPr>
  </w:style>
  <w:style w:type="table" w:styleId="af4">
    <w:name w:val="Table Grid"/>
    <w:basedOn w:val="a1"/>
    <w:uiPriority w:val="59"/>
    <w:rsid w:val="00E724E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
    <w:name w:val="Заголовок 1 Знак"/>
    <w:aliases w:val="Document Header1 Знак"/>
    <w:rsid w:val="00C7761E"/>
    <w:rPr>
      <w:rFonts w:ascii="Times New Roman" w:hAnsi="Times New Roman" w:cs="Times New Roman"/>
      <w:b/>
      <w:kern w:val="28"/>
      <w:sz w:val="28"/>
      <w:lang w:val="ru-RU" w:eastAsia="ru-RU" w:bidi="ar-SA"/>
    </w:rPr>
  </w:style>
  <w:style w:type="paragraph" w:customStyle="1" w:styleId="10">
    <w:name w:val="Стиль1"/>
    <w:basedOn w:val="a"/>
    <w:rsid w:val="003029B6"/>
    <w:pPr>
      <w:autoSpaceDE w:val="0"/>
      <w:autoSpaceDN w:val="0"/>
      <w:adjustRightInd w:val="0"/>
      <w:ind w:firstLine="709"/>
      <w:jc w:val="both"/>
    </w:pPr>
    <w:rPr>
      <w:rFonts w:eastAsia="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80858">
      <w:bodyDiv w:val="1"/>
      <w:marLeft w:val="0"/>
      <w:marRight w:val="0"/>
      <w:marTop w:val="0"/>
      <w:marBottom w:val="0"/>
      <w:divBdr>
        <w:top w:val="none" w:sz="0" w:space="0" w:color="auto"/>
        <w:left w:val="none" w:sz="0" w:space="0" w:color="auto"/>
        <w:bottom w:val="none" w:sz="0" w:space="0" w:color="auto"/>
        <w:right w:val="none" w:sz="0" w:space="0" w:color="auto"/>
      </w:divBdr>
    </w:div>
    <w:div w:id="179438394">
      <w:bodyDiv w:val="1"/>
      <w:marLeft w:val="0"/>
      <w:marRight w:val="0"/>
      <w:marTop w:val="0"/>
      <w:marBottom w:val="0"/>
      <w:divBdr>
        <w:top w:val="none" w:sz="0" w:space="0" w:color="auto"/>
        <w:left w:val="none" w:sz="0" w:space="0" w:color="auto"/>
        <w:bottom w:val="none" w:sz="0" w:space="0" w:color="auto"/>
        <w:right w:val="none" w:sz="0" w:space="0" w:color="auto"/>
      </w:divBdr>
    </w:div>
    <w:div w:id="272132449">
      <w:bodyDiv w:val="1"/>
      <w:marLeft w:val="0"/>
      <w:marRight w:val="0"/>
      <w:marTop w:val="0"/>
      <w:marBottom w:val="0"/>
      <w:divBdr>
        <w:top w:val="none" w:sz="0" w:space="0" w:color="auto"/>
        <w:left w:val="none" w:sz="0" w:space="0" w:color="auto"/>
        <w:bottom w:val="none" w:sz="0" w:space="0" w:color="auto"/>
        <w:right w:val="none" w:sz="0" w:space="0" w:color="auto"/>
      </w:divBdr>
    </w:div>
    <w:div w:id="395517607">
      <w:bodyDiv w:val="1"/>
      <w:marLeft w:val="0"/>
      <w:marRight w:val="0"/>
      <w:marTop w:val="0"/>
      <w:marBottom w:val="0"/>
      <w:divBdr>
        <w:top w:val="none" w:sz="0" w:space="0" w:color="auto"/>
        <w:left w:val="none" w:sz="0" w:space="0" w:color="auto"/>
        <w:bottom w:val="none" w:sz="0" w:space="0" w:color="auto"/>
        <w:right w:val="none" w:sz="0" w:space="0" w:color="auto"/>
      </w:divBdr>
    </w:div>
    <w:div w:id="396172498">
      <w:bodyDiv w:val="1"/>
      <w:marLeft w:val="0"/>
      <w:marRight w:val="0"/>
      <w:marTop w:val="0"/>
      <w:marBottom w:val="0"/>
      <w:divBdr>
        <w:top w:val="none" w:sz="0" w:space="0" w:color="auto"/>
        <w:left w:val="none" w:sz="0" w:space="0" w:color="auto"/>
        <w:bottom w:val="none" w:sz="0" w:space="0" w:color="auto"/>
        <w:right w:val="none" w:sz="0" w:space="0" w:color="auto"/>
      </w:divBdr>
    </w:div>
    <w:div w:id="434903786">
      <w:bodyDiv w:val="1"/>
      <w:marLeft w:val="0"/>
      <w:marRight w:val="0"/>
      <w:marTop w:val="0"/>
      <w:marBottom w:val="0"/>
      <w:divBdr>
        <w:top w:val="none" w:sz="0" w:space="0" w:color="auto"/>
        <w:left w:val="none" w:sz="0" w:space="0" w:color="auto"/>
        <w:bottom w:val="none" w:sz="0" w:space="0" w:color="auto"/>
        <w:right w:val="none" w:sz="0" w:space="0" w:color="auto"/>
      </w:divBdr>
    </w:div>
    <w:div w:id="503009427">
      <w:bodyDiv w:val="1"/>
      <w:marLeft w:val="0"/>
      <w:marRight w:val="0"/>
      <w:marTop w:val="0"/>
      <w:marBottom w:val="0"/>
      <w:divBdr>
        <w:top w:val="none" w:sz="0" w:space="0" w:color="auto"/>
        <w:left w:val="none" w:sz="0" w:space="0" w:color="auto"/>
        <w:bottom w:val="none" w:sz="0" w:space="0" w:color="auto"/>
        <w:right w:val="none" w:sz="0" w:space="0" w:color="auto"/>
      </w:divBdr>
    </w:div>
    <w:div w:id="569005282">
      <w:bodyDiv w:val="1"/>
      <w:marLeft w:val="0"/>
      <w:marRight w:val="0"/>
      <w:marTop w:val="0"/>
      <w:marBottom w:val="0"/>
      <w:divBdr>
        <w:top w:val="none" w:sz="0" w:space="0" w:color="auto"/>
        <w:left w:val="none" w:sz="0" w:space="0" w:color="auto"/>
        <w:bottom w:val="none" w:sz="0" w:space="0" w:color="auto"/>
        <w:right w:val="none" w:sz="0" w:space="0" w:color="auto"/>
      </w:divBdr>
    </w:div>
    <w:div w:id="738284805">
      <w:bodyDiv w:val="1"/>
      <w:marLeft w:val="0"/>
      <w:marRight w:val="0"/>
      <w:marTop w:val="0"/>
      <w:marBottom w:val="0"/>
      <w:divBdr>
        <w:top w:val="none" w:sz="0" w:space="0" w:color="auto"/>
        <w:left w:val="none" w:sz="0" w:space="0" w:color="auto"/>
        <w:bottom w:val="none" w:sz="0" w:space="0" w:color="auto"/>
        <w:right w:val="none" w:sz="0" w:space="0" w:color="auto"/>
      </w:divBdr>
    </w:div>
    <w:div w:id="770928135">
      <w:bodyDiv w:val="1"/>
      <w:marLeft w:val="0"/>
      <w:marRight w:val="0"/>
      <w:marTop w:val="0"/>
      <w:marBottom w:val="0"/>
      <w:divBdr>
        <w:top w:val="none" w:sz="0" w:space="0" w:color="auto"/>
        <w:left w:val="none" w:sz="0" w:space="0" w:color="auto"/>
        <w:bottom w:val="none" w:sz="0" w:space="0" w:color="auto"/>
        <w:right w:val="none" w:sz="0" w:space="0" w:color="auto"/>
      </w:divBdr>
    </w:div>
    <w:div w:id="778137709">
      <w:bodyDiv w:val="1"/>
      <w:marLeft w:val="0"/>
      <w:marRight w:val="0"/>
      <w:marTop w:val="0"/>
      <w:marBottom w:val="0"/>
      <w:divBdr>
        <w:top w:val="none" w:sz="0" w:space="0" w:color="auto"/>
        <w:left w:val="none" w:sz="0" w:space="0" w:color="auto"/>
        <w:bottom w:val="none" w:sz="0" w:space="0" w:color="auto"/>
        <w:right w:val="none" w:sz="0" w:space="0" w:color="auto"/>
      </w:divBdr>
    </w:div>
    <w:div w:id="786238322">
      <w:bodyDiv w:val="1"/>
      <w:marLeft w:val="0"/>
      <w:marRight w:val="0"/>
      <w:marTop w:val="0"/>
      <w:marBottom w:val="0"/>
      <w:divBdr>
        <w:top w:val="none" w:sz="0" w:space="0" w:color="auto"/>
        <w:left w:val="none" w:sz="0" w:space="0" w:color="auto"/>
        <w:bottom w:val="none" w:sz="0" w:space="0" w:color="auto"/>
        <w:right w:val="none" w:sz="0" w:space="0" w:color="auto"/>
      </w:divBdr>
    </w:div>
    <w:div w:id="850724142">
      <w:bodyDiv w:val="1"/>
      <w:marLeft w:val="0"/>
      <w:marRight w:val="0"/>
      <w:marTop w:val="0"/>
      <w:marBottom w:val="0"/>
      <w:divBdr>
        <w:top w:val="none" w:sz="0" w:space="0" w:color="auto"/>
        <w:left w:val="none" w:sz="0" w:space="0" w:color="auto"/>
        <w:bottom w:val="none" w:sz="0" w:space="0" w:color="auto"/>
        <w:right w:val="none" w:sz="0" w:space="0" w:color="auto"/>
      </w:divBdr>
    </w:div>
    <w:div w:id="1044676604">
      <w:bodyDiv w:val="1"/>
      <w:marLeft w:val="0"/>
      <w:marRight w:val="0"/>
      <w:marTop w:val="0"/>
      <w:marBottom w:val="0"/>
      <w:divBdr>
        <w:top w:val="none" w:sz="0" w:space="0" w:color="auto"/>
        <w:left w:val="none" w:sz="0" w:space="0" w:color="auto"/>
        <w:bottom w:val="none" w:sz="0" w:space="0" w:color="auto"/>
        <w:right w:val="none" w:sz="0" w:space="0" w:color="auto"/>
      </w:divBdr>
    </w:div>
    <w:div w:id="1049375478">
      <w:bodyDiv w:val="1"/>
      <w:marLeft w:val="0"/>
      <w:marRight w:val="0"/>
      <w:marTop w:val="0"/>
      <w:marBottom w:val="0"/>
      <w:divBdr>
        <w:top w:val="none" w:sz="0" w:space="0" w:color="auto"/>
        <w:left w:val="none" w:sz="0" w:space="0" w:color="auto"/>
        <w:bottom w:val="none" w:sz="0" w:space="0" w:color="auto"/>
        <w:right w:val="none" w:sz="0" w:space="0" w:color="auto"/>
      </w:divBdr>
    </w:div>
    <w:div w:id="1061244631">
      <w:bodyDiv w:val="1"/>
      <w:marLeft w:val="0"/>
      <w:marRight w:val="0"/>
      <w:marTop w:val="0"/>
      <w:marBottom w:val="0"/>
      <w:divBdr>
        <w:top w:val="none" w:sz="0" w:space="0" w:color="auto"/>
        <w:left w:val="none" w:sz="0" w:space="0" w:color="auto"/>
        <w:bottom w:val="none" w:sz="0" w:space="0" w:color="auto"/>
        <w:right w:val="none" w:sz="0" w:space="0" w:color="auto"/>
      </w:divBdr>
    </w:div>
    <w:div w:id="1204488205">
      <w:bodyDiv w:val="1"/>
      <w:marLeft w:val="0"/>
      <w:marRight w:val="0"/>
      <w:marTop w:val="0"/>
      <w:marBottom w:val="0"/>
      <w:divBdr>
        <w:top w:val="none" w:sz="0" w:space="0" w:color="auto"/>
        <w:left w:val="none" w:sz="0" w:space="0" w:color="auto"/>
        <w:bottom w:val="none" w:sz="0" w:space="0" w:color="auto"/>
        <w:right w:val="none" w:sz="0" w:space="0" w:color="auto"/>
      </w:divBdr>
    </w:div>
    <w:div w:id="1239249638">
      <w:bodyDiv w:val="1"/>
      <w:marLeft w:val="0"/>
      <w:marRight w:val="0"/>
      <w:marTop w:val="0"/>
      <w:marBottom w:val="0"/>
      <w:divBdr>
        <w:top w:val="none" w:sz="0" w:space="0" w:color="auto"/>
        <w:left w:val="none" w:sz="0" w:space="0" w:color="auto"/>
        <w:bottom w:val="none" w:sz="0" w:space="0" w:color="auto"/>
        <w:right w:val="none" w:sz="0" w:space="0" w:color="auto"/>
      </w:divBdr>
    </w:div>
    <w:div w:id="1263882454">
      <w:bodyDiv w:val="1"/>
      <w:marLeft w:val="0"/>
      <w:marRight w:val="0"/>
      <w:marTop w:val="0"/>
      <w:marBottom w:val="0"/>
      <w:divBdr>
        <w:top w:val="none" w:sz="0" w:space="0" w:color="auto"/>
        <w:left w:val="none" w:sz="0" w:space="0" w:color="auto"/>
        <w:bottom w:val="none" w:sz="0" w:space="0" w:color="auto"/>
        <w:right w:val="none" w:sz="0" w:space="0" w:color="auto"/>
      </w:divBdr>
    </w:div>
    <w:div w:id="1282804869">
      <w:bodyDiv w:val="1"/>
      <w:marLeft w:val="0"/>
      <w:marRight w:val="0"/>
      <w:marTop w:val="0"/>
      <w:marBottom w:val="0"/>
      <w:divBdr>
        <w:top w:val="none" w:sz="0" w:space="0" w:color="auto"/>
        <w:left w:val="none" w:sz="0" w:space="0" w:color="auto"/>
        <w:bottom w:val="none" w:sz="0" w:space="0" w:color="auto"/>
        <w:right w:val="none" w:sz="0" w:space="0" w:color="auto"/>
      </w:divBdr>
    </w:div>
    <w:div w:id="1481725223">
      <w:bodyDiv w:val="1"/>
      <w:marLeft w:val="0"/>
      <w:marRight w:val="0"/>
      <w:marTop w:val="0"/>
      <w:marBottom w:val="0"/>
      <w:divBdr>
        <w:top w:val="none" w:sz="0" w:space="0" w:color="auto"/>
        <w:left w:val="none" w:sz="0" w:space="0" w:color="auto"/>
        <w:bottom w:val="none" w:sz="0" w:space="0" w:color="auto"/>
        <w:right w:val="none" w:sz="0" w:space="0" w:color="auto"/>
      </w:divBdr>
    </w:div>
    <w:div w:id="1691688321">
      <w:bodyDiv w:val="1"/>
      <w:marLeft w:val="0"/>
      <w:marRight w:val="0"/>
      <w:marTop w:val="0"/>
      <w:marBottom w:val="0"/>
      <w:divBdr>
        <w:top w:val="none" w:sz="0" w:space="0" w:color="auto"/>
        <w:left w:val="none" w:sz="0" w:space="0" w:color="auto"/>
        <w:bottom w:val="none" w:sz="0" w:space="0" w:color="auto"/>
        <w:right w:val="none" w:sz="0" w:space="0" w:color="auto"/>
      </w:divBdr>
    </w:div>
    <w:div w:id="1866748514">
      <w:bodyDiv w:val="1"/>
      <w:marLeft w:val="0"/>
      <w:marRight w:val="0"/>
      <w:marTop w:val="0"/>
      <w:marBottom w:val="0"/>
      <w:divBdr>
        <w:top w:val="none" w:sz="0" w:space="0" w:color="auto"/>
        <w:left w:val="none" w:sz="0" w:space="0" w:color="auto"/>
        <w:bottom w:val="none" w:sz="0" w:space="0" w:color="auto"/>
        <w:right w:val="none" w:sz="0" w:space="0" w:color="auto"/>
      </w:divBdr>
    </w:div>
    <w:div w:id="1913152377">
      <w:bodyDiv w:val="1"/>
      <w:marLeft w:val="0"/>
      <w:marRight w:val="0"/>
      <w:marTop w:val="0"/>
      <w:marBottom w:val="0"/>
      <w:divBdr>
        <w:top w:val="none" w:sz="0" w:space="0" w:color="auto"/>
        <w:left w:val="none" w:sz="0" w:space="0" w:color="auto"/>
        <w:bottom w:val="none" w:sz="0" w:space="0" w:color="auto"/>
        <w:right w:val="none" w:sz="0" w:space="0" w:color="auto"/>
      </w:divBdr>
    </w:div>
    <w:div w:id="1966109859">
      <w:bodyDiv w:val="1"/>
      <w:marLeft w:val="0"/>
      <w:marRight w:val="0"/>
      <w:marTop w:val="0"/>
      <w:marBottom w:val="0"/>
      <w:divBdr>
        <w:top w:val="none" w:sz="0" w:space="0" w:color="auto"/>
        <w:left w:val="none" w:sz="0" w:space="0" w:color="auto"/>
        <w:bottom w:val="none" w:sz="0" w:space="0" w:color="auto"/>
        <w:right w:val="none" w:sz="0" w:space="0" w:color="auto"/>
      </w:divBdr>
    </w:div>
    <w:div w:id="1979265121">
      <w:bodyDiv w:val="1"/>
      <w:marLeft w:val="0"/>
      <w:marRight w:val="0"/>
      <w:marTop w:val="0"/>
      <w:marBottom w:val="0"/>
      <w:divBdr>
        <w:top w:val="none" w:sz="0" w:space="0" w:color="auto"/>
        <w:left w:val="none" w:sz="0" w:space="0" w:color="auto"/>
        <w:bottom w:val="none" w:sz="0" w:space="0" w:color="auto"/>
        <w:right w:val="none" w:sz="0" w:space="0" w:color="auto"/>
      </w:divBdr>
    </w:div>
    <w:div w:id="2049604907">
      <w:bodyDiv w:val="1"/>
      <w:marLeft w:val="0"/>
      <w:marRight w:val="0"/>
      <w:marTop w:val="0"/>
      <w:marBottom w:val="0"/>
      <w:divBdr>
        <w:top w:val="none" w:sz="0" w:space="0" w:color="auto"/>
        <w:left w:val="none" w:sz="0" w:space="0" w:color="auto"/>
        <w:bottom w:val="none" w:sz="0" w:space="0" w:color="auto"/>
        <w:right w:val="none" w:sz="0" w:space="0" w:color="auto"/>
      </w:divBdr>
    </w:div>
    <w:div w:id="2058777995">
      <w:bodyDiv w:val="1"/>
      <w:marLeft w:val="0"/>
      <w:marRight w:val="0"/>
      <w:marTop w:val="0"/>
      <w:marBottom w:val="0"/>
      <w:divBdr>
        <w:top w:val="none" w:sz="0" w:space="0" w:color="auto"/>
        <w:left w:val="none" w:sz="0" w:space="0" w:color="auto"/>
        <w:bottom w:val="none" w:sz="0" w:space="0" w:color="auto"/>
        <w:right w:val="none" w:sz="0" w:space="0" w:color="auto"/>
      </w:divBdr>
    </w:div>
    <w:div w:id="21238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6499-6252-417E-B68C-E20A1D0A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3790</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mineconom</Company>
  <LinksUpToDate>false</LinksUpToDate>
  <CharactersWithSpaces>25343</CharactersWithSpaces>
  <SharedDoc>false</SharedDoc>
  <HLinks>
    <vt:vector size="120" baseType="variant">
      <vt:variant>
        <vt:i4>6422578</vt:i4>
      </vt:variant>
      <vt:variant>
        <vt:i4>57</vt:i4>
      </vt:variant>
      <vt:variant>
        <vt:i4>0</vt:i4>
      </vt:variant>
      <vt:variant>
        <vt:i4>5</vt:i4>
      </vt:variant>
      <vt:variant>
        <vt:lpwstr/>
      </vt:variant>
      <vt:variant>
        <vt:lpwstr>Par1021</vt:lpwstr>
      </vt:variant>
      <vt:variant>
        <vt:i4>6946875</vt:i4>
      </vt:variant>
      <vt:variant>
        <vt:i4>54</vt:i4>
      </vt:variant>
      <vt:variant>
        <vt:i4>0</vt:i4>
      </vt:variant>
      <vt:variant>
        <vt:i4>5</vt:i4>
      </vt:variant>
      <vt:variant>
        <vt:lpwstr/>
      </vt:variant>
      <vt:variant>
        <vt:lpwstr>Par992</vt:lpwstr>
      </vt:variant>
      <vt:variant>
        <vt:i4>6291508</vt:i4>
      </vt:variant>
      <vt:variant>
        <vt:i4>51</vt:i4>
      </vt:variant>
      <vt:variant>
        <vt:i4>0</vt:i4>
      </vt:variant>
      <vt:variant>
        <vt:i4>5</vt:i4>
      </vt:variant>
      <vt:variant>
        <vt:lpwstr/>
      </vt:variant>
      <vt:variant>
        <vt:lpwstr>Par869</vt:lpwstr>
      </vt:variant>
      <vt:variant>
        <vt:i4>7077943</vt:i4>
      </vt:variant>
      <vt:variant>
        <vt:i4>48</vt:i4>
      </vt:variant>
      <vt:variant>
        <vt:i4>0</vt:i4>
      </vt:variant>
      <vt:variant>
        <vt:i4>5</vt:i4>
      </vt:variant>
      <vt:variant>
        <vt:lpwstr/>
      </vt:variant>
      <vt:variant>
        <vt:lpwstr>Par855</vt:lpwstr>
      </vt:variant>
      <vt:variant>
        <vt:i4>6750257</vt:i4>
      </vt:variant>
      <vt:variant>
        <vt:i4>45</vt:i4>
      </vt:variant>
      <vt:variant>
        <vt:i4>0</vt:i4>
      </vt:variant>
      <vt:variant>
        <vt:i4>5</vt:i4>
      </vt:variant>
      <vt:variant>
        <vt:lpwstr/>
      </vt:variant>
      <vt:variant>
        <vt:lpwstr>Par234</vt:lpwstr>
      </vt:variant>
      <vt:variant>
        <vt:i4>1179733</vt:i4>
      </vt:variant>
      <vt:variant>
        <vt:i4>42</vt:i4>
      </vt:variant>
      <vt:variant>
        <vt:i4>0</vt:i4>
      </vt:variant>
      <vt:variant>
        <vt:i4>5</vt:i4>
      </vt:variant>
      <vt:variant>
        <vt:lpwstr>consultantplus://offline/ref=C36B03DBA536EA525D662381ACE9C394D57A972CD3205DE9B445103EA5DDE2H</vt:lpwstr>
      </vt:variant>
      <vt:variant>
        <vt:lpwstr/>
      </vt:variant>
      <vt:variant>
        <vt:i4>6422578</vt:i4>
      </vt:variant>
      <vt:variant>
        <vt:i4>39</vt:i4>
      </vt:variant>
      <vt:variant>
        <vt:i4>0</vt:i4>
      </vt:variant>
      <vt:variant>
        <vt:i4>5</vt:i4>
      </vt:variant>
      <vt:variant>
        <vt:lpwstr/>
      </vt:variant>
      <vt:variant>
        <vt:lpwstr>Par1021</vt:lpwstr>
      </vt:variant>
      <vt:variant>
        <vt:i4>6946875</vt:i4>
      </vt:variant>
      <vt:variant>
        <vt:i4>36</vt:i4>
      </vt:variant>
      <vt:variant>
        <vt:i4>0</vt:i4>
      </vt:variant>
      <vt:variant>
        <vt:i4>5</vt:i4>
      </vt:variant>
      <vt:variant>
        <vt:lpwstr/>
      </vt:variant>
      <vt:variant>
        <vt:lpwstr>Par992</vt:lpwstr>
      </vt:variant>
      <vt:variant>
        <vt:i4>6946875</vt:i4>
      </vt:variant>
      <vt:variant>
        <vt:i4>33</vt:i4>
      </vt:variant>
      <vt:variant>
        <vt:i4>0</vt:i4>
      </vt:variant>
      <vt:variant>
        <vt:i4>5</vt:i4>
      </vt:variant>
      <vt:variant>
        <vt:lpwstr/>
      </vt:variant>
      <vt:variant>
        <vt:lpwstr>Par992</vt:lpwstr>
      </vt:variant>
      <vt:variant>
        <vt:i4>6291507</vt:i4>
      </vt:variant>
      <vt:variant>
        <vt:i4>30</vt:i4>
      </vt:variant>
      <vt:variant>
        <vt:i4>0</vt:i4>
      </vt:variant>
      <vt:variant>
        <vt:i4>5</vt:i4>
      </vt:variant>
      <vt:variant>
        <vt:lpwstr/>
      </vt:variant>
      <vt:variant>
        <vt:lpwstr>Par716</vt:lpwstr>
      </vt:variant>
      <vt:variant>
        <vt:i4>6946875</vt:i4>
      </vt:variant>
      <vt:variant>
        <vt:i4>27</vt:i4>
      </vt:variant>
      <vt:variant>
        <vt:i4>0</vt:i4>
      </vt:variant>
      <vt:variant>
        <vt:i4>5</vt:i4>
      </vt:variant>
      <vt:variant>
        <vt:lpwstr/>
      </vt:variant>
      <vt:variant>
        <vt:lpwstr>Par992</vt:lpwstr>
      </vt:variant>
      <vt:variant>
        <vt:i4>6946875</vt:i4>
      </vt:variant>
      <vt:variant>
        <vt:i4>24</vt:i4>
      </vt:variant>
      <vt:variant>
        <vt:i4>0</vt:i4>
      </vt:variant>
      <vt:variant>
        <vt:i4>5</vt:i4>
      </vt:variant>
      <vt:variant>
        <vt:lpwstr/>
      </vt:variant>
      <vt:variant>
        <vt:lpwstr>Par992</vt:lpwstr>
      </vt:variant>
      <vt:variant>
        <vt:i4>6291507</vt:i4>
      </vt:variant>
      <vt:variant>
        <vt:i4>21</vt:i4>
      </vt:variant>
      <vt:variant>
        <vt:i4>0</vt:i4>
      </vt:variant>
      <vt:variant>
        <vt:i4>5</vt:i4>
      </vt:variant>
      <vt:variant>
        <vt:lpwstr/>
      </vt:variant>
      <vt:variant>
        <vt:lpwstr>Par716</vt:lpwstr>
      </vt:variant>
      <vt:variant>
        <vt:i4>6946875</vt:i4>
      </vt:variant>
      <vt:variant>
        <vt:i4>18</vt:i4>
      </vt:variant>
      <vt:variant>
        <vt:i4>0</vt:i4>
      </vt:variant>
      <vt:variant>
        <vt:i4>5</vt:i4>
      </vt:variant>
      <vt:variant>
        <vt:lpwstr/>
      </vt:variant>
      <vt:variant>
        <vt:lpwstr>Par992</vt:lpwstr>
      </vt:variant>
      <vt:variant>
        <vt:i4>6488115</vt:i4>
      </vt:variant>
      <vt:variant>
        <vt:i4>15</vt:i4>
      </vt:variant>
      <vt:variant>
        <vt:i4>0</vt:i4>
      </vt:variant>
      <vt:variant>
        <vt:i4>5</vt:i4>
      </vt:variant>
      <vt:variant>
        <vt:lpwstr/>
      </vt:variant>
      <vt:variant>
        <vt:lpwstr>Par715</vt:lpwstr>
      </vt:variant>
      <vt:variant>
        <vt:i4>6422578</vt:i4>
      </vt:variant>
      <vt:variant>
        <vt:i4>12</vt:i4>
      </vt:variant>
      <vt:variant>
        <vt:i4>0</vt:i4>
      </vt:variant>
      <vt:variant>
        <vt:i4>5</vt:i4>
      </vt:variant>
      <vt:variant>
        <vt:lpwstr/>
      </vt:variant>
      <vt:variant>
        <vt:lpwstr>Par1021</vt:lpwstr>
      </vt:variant>
      <vt:variant>
        <vt:i4>1638411</vt:i4>
      </vt:variant>
      <vt:variant>
        <vt:i4>9</vt:i4>
      </vt:variant>
      <vt:variant>
        <vt:i4>0</vt:i4>
      </vt:variant>
      <vt:variant>
        <vt:i4>5</vt:i4>
      </vt:variant>
      <vt:variant>
        <vt:lpwstr>consultantplus://offline/ref=909E1F2E5FEF99B9B693BC6DEDEA1B991263ED01E506E2AC61EA38CEA7D3E24C574945D11D9B663A52u6pAJ</vt:lpwstr>
      </vt:variant>
      <vt:variant>
        <vt:lpwstr/>
      </vt:variant>
      <vt:variant>
        <vt:i4>6946875</vt:i4>
      </vt:variant>
      <vt:variant>
        <vt:i4>6</vt:i4>
      </vt:variant>
      <vt:variant>
        <vt:i4>0</vt:i4>
      </vt:variant>
      <vt:variant>
        <vt:i4>5</vt:i4>
      </vt:variant>
      <vt:variant>
        <vt:lpwstr/>
      </vt:variant>
      <vt:variant>
        <vt:lpwstr>Par992</vt:lpwstr>
      </vt:variant>
      <vt:variant>
        <vt:i4>1179729</vt:i4>
      </vt:variant>
      <vt:variant>
        <vt:i4>3</vt:i4>
      </vt:variant>
      <vt:variant>
        <vt:i4>0</vt:i4>
      </vt:variant>
      <vt:variant>
        <vt:i4>5</vt:i4>
      </vt:variant>
      <vt:variant>
        <vt:lpwstr>consultantplus://offline/ref=C36B03DBA536EA525D662381ACE9C394D57A9223D42F5DE9B445103EA5DDE2H</vt:lpwstr>
      </vt:variant>
      <vt:variant>
        <vt:lpwstr/>
      </vt:variant>
      <vt:variant>
        <vt:i4>1179731</vt:i4>
      </vt:variant>
      <vt:variant>
        <vt:i4>0</vt:i4>
      </vt:variant>
      <vt:variant>
        <vt:i4>0</vt:i4>
      </vt:variant>
      <vt:variant>
        <vt:i4>5</vt:i4>
      </vt:variant>
      <vt:variant>
        <vt:lpwstr>consultantplus://offline/ref=C36B03DBA536EA525D662381ACE9C394D57D9026D42F5DE9B445103EA5DDE2H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Горностаев Максим</cp:lastModifiedBy>
  <cp:revision>2</cp:revision>
  <cp:lastPrinted>2017-05-23T08:36:00Z</cp:lastPrinted>
  <dcterms:created xsi:type="dcterms:W3CDTF">2018-06-26T11:32:00Z</dcterms:created>
  <dcterms:modified xsi:type="dcterms:W3CDTF">2018-06-26T11:32:00Z</dcterms:modified>
</cp:coreProperties>
</file>