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AE8" w:rsidRPr="00A25AE8" w:rsidRDefault="00F918CA" w:rsidP="00A25AE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a6"/>
        <w:tblW w:w="0" w:type="auto"/>
        <w:tblInd w:w="-714" w:type="dxa"/>
        <w:tblLook w:val="04A0" w:firstRow="1" w:lastRow="0" w:firstColumn="1" w:lastColumn="0" w:noHBand="0" w:noVBand="1"/>
      </w:tblPr>
      <w:tblGrid>
        <w:gridCol w:w="708"/>
        <w:gridCol w:w="2579"/>
        <w:gridCol w:w="4475"/>
        <w:gridCol w:w="1098"/>
        <w:gridCol w:w="1199"/>
      </w:tblGrid>
      <w:tr w:rsidR="00060D87" w:rsidRPr="00060D87" w:rsidTr="00EF2279">
        <w:tc>
          <w:tcPr>
            <w:tcW w:w="708" w:type="dxa"/>
          </w:tcPr>
          <w:p w:rsidR="00060D87" w:rsidRPr="00060D87" w:rsidRDefault="00060D87" w:rsidP="0006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D87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79" w:type="dxa"/>
          </w:tcPr>
          <w:p w:rsidR="00060D87" w:rsidRPr="00060D87" w:rsidRDefault="00060D87" w:rsidP="0006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D8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475" w:type="dxa"/>
          </w:tcPr>
          <w:p w:rsidR="00060D87" w:rsidRPr="00060D87" w:rsidRDefault="00060D87" w:rsidP="0006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D87">
              <w:rPr>
                <w:rFonts w:ascii="Times New Roman" w:eastAsia="Calibri" w:hAnsi="Times New Roman" w:cs="Times New Roman"/>
                <w:sz w:val="24"/>
                <w:szCs w:val="24"/>
              </w:rPr>
              <w:t>Тех. характеристика</w:t>
            </w:r>
          </w:p>
        </w:tc>
        <w:tc>
          <w:tcPr>
            <w:tcW w:w="1098" w:type="dxa"/>
          </w:tcPr>
          <w:p w:rsidR="00060D87" w:rsidRPr="00060D87" w:rsidRDefault="00060D87" w:rsidP="0006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D87">
              <w:rPr>
                <w:rFonts w:ascii="Times New Roman" w:eastAsia="Calibri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199" w:type="dxa"/>
          </w:tcPr>
          <w:p w:rsidR="00060D87" w:rsidRPr="00060D87" w:rsidRDefault="00060D87" w:rsidP="0006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D87">
              <w:rPr>
                <w:rFonts w:ascii="Times New Roman" w:eastAsia="Calibri" w:hAnsi="Times New Roman" w:cs="Times New Roman"/>
                <w:sz w:val="24"/>
                <w:szCs w:val="24"/>
              </w:rPr>
              <w:t>Кол- во</w:t>
            </w:r>
          </w:p>
        </w:tc>
      </w:tr>
      <w:tr w:rsidR="00EA5232" w:rsidRPr="00060D87" w:rsidTr="00EF2279">
        <w:trPr>
          <w:trHeight w:val="706"/>
        </w:trPr>
        <w:tc>
          <w:tcPr>
            <w:tcW w:w="708" w:type="dxa"/>
          </w:tcPr>
          <w:p w:rsidR="00EA5232" w:rsidRPr="00060D87" w:rsidRDefault="00EA5232" w:rsidP="00EA52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D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9" w:type="dxa"/>
            <w:vAlign w:val="center"/>
          </w:tcPr>
          <w:p w:rsidR="00EA5232" w:rsidRPr="0018159C" w:rsidRDefault="00CE534F" w:rsidP="00EA52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534F">
              <w:rPr>
                <w:rFonts w:ascii="Times New Roman" w:hAnsi="Times New Roman" w:cs="Times New Roman"/>
                <w:color w:val="000000"/>
              </w:rPr>
              <w:t>Шпалоперегонщик</w:t>
            </w:r>
          </w:p>
        </w:tc>
        <w:tc>
          <w:tcPr>
            <w:tcW w:w="4475" w:type="dxa"/>
            <w:vAlign w:val="center"/>
          </w:tcPr>
          <w:p w:rsidR="00CE534F" w:rsidRPr="00CE534F" w:rsidRDefault="00CE534F" w:rsidP="00CE5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534F">
              <w:rPr>
                <w:rFonts w:ascii="Times New Roman" w:hAnsi="Times New Roman" w:cs="Times New Roman"/>
                <w:color w:val="000000"/>
              </w:rPr>
              <w:t>для перемещения шпал и установки их по эпюре при ремонте и текущем содержании пути, для регулировки стыковых зазоров между рельсами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>
              <w:t xml:space="preserve"> </w:t>
            </w:r>
            <w:r w:rsidRPr="00CE534F">
              <w:rPr>
                <w:rFonts w:ascii="Times New Roman" w:hAnsi="Times New Roman" w:cs="Times New Roman"/>
                <w:color w:val="000000"/>
              </w:rPr>
              <w:t>Шпалоперегонщик-разгонщик ШПГР-10. применяется в работах по ремонту и текущему содержанию пути для перегонки и установки по эпюре деревянных или железобетонных шпал на рельсах Р50, Р65, Р75. Технические характеристики:</w:t>
            </w:r>
          </w:p>
          <w:p w:rsidR="00CE534F" w:rsidRPr="00CE534F" w:rsidRDefault="00CE534F" w:rsidP="00CE5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534F">
              <w:rPr>
                <w:rFonts w:ascii="Times New Roman" w:hAnsi="Times New Roman" w:cs="Times New Roman"/>
                <w:color w:val="000000"/>
              </w:rPr>
              <w:t>Развиваемое усилие:</w:t>
            </w:r>
          </w:p>
          <w:p w:rsidR="00CE534F" w:rsidRPr="00CE534F" w:rsidRDefault="00CE534F" w:rsidP="00CE5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534F">
              <w:rPr>
                <w:rFonts w:ascii="Times New Roman" w:hAnsi="Times New Roman" w:cs="Times New Roman"/>
                <w:color w:val="000000"/>
              </w:rPr>
              <w:t>- по оси гидроцилиндров - 12,5 тс</w:t>
            </w:r>
          </w:p>
          <w:p w:rsidR="00CE534F" w:rsidRPr="00CE534F" w:rsidRDefault="00CE534F" w:rsidP="00CE5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534F">
              <w:rPr>
                <w:rFonts w:ascii="Times New Roman" w:hAnsi="Times New Roman" w:cs="Times New Roman"/>
                <w:color w:val="000000"/>
              </w:rPr>
              <w:t>- приложенное к шпалам - 10 тс</w:t>
            </w:r>
          </w:p>
          <w:p w:rsidR="00CE534F" w:rsidRPr="00CE534F" w:rsidRDefault="00CE534F" w:rsidP="00CE5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534F">
              <w:rPr>
                <w:rFonts w:ascii="Times New Roman" w:hAnsi="Times New Roman" w:cs="Times New Roman"/>
                <w:color w:val="000000"/>
              </w:rPr>
              <w:t>Рабочий ход - 100 мм</w:t>
            </w:r>
          </w:p>
          <w:p w:rsidR="00CE534F" w:rsidRPr="00CE534F" w:rsidRDefault="00CE534F" w:rsidP="00CE5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534F">
              <w:rPr>
                <w:rFonts w:ascii="Times New Roman" w:hAnsi="Times New Roman" w:cs="Times New Roman"/>
                <w:color w:val="000000"/>
              </w:rPr>
              <w:t xml:space="preserve">Масса, кг: 45.0 </w:t>
            </w:r>
          </w:p>
          <w:p w:rsidR="00EA5232" w:rsidRPr="0018159C" w:rsidRDefault="00CE534F" w:rsidP="00CE5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534F">
              <w:rPr>
                <w:rFonts w:ascii="Times New Roman" w:hAnsi="Times New Roman" w:cs="Times New Roman"/>
                <w:color w:val="000000"/>
              </w:rPr>
              <w:t>Размер (д/ш/в), мм: 750x265x675</w:t>
            </w:r>
          </w:p>
        </w:tc>
        <w:tc>
          <w:tcPr>
            <w:tcW w:w="1098" w:type="dxa"/>
            <w:vAlign w:val="center"/>
          </w:tcPr>
          <w:p w:rsidR="00EA5232" w:rsidRPr="00CB413A" w:rsidRDefault="00CE534F" w:rsidP="00E45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шт</w:t>
            </w:r>
          </w:p>
        </w:tc>
        <w:tc>
          <w:tcPr>
            <w:tcW w:w="1199" w:type="dxa"/>
            <w:vAlign w:val="center"/>
          </w:tcPr>
          <w:p w:rsidR="00EA5232" w:rsidRPr="00DC5E01" w:rsidRDefault="00CE534F" w:rsidP="00EA5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</w:t>
            </w:r>
          </w:p>
        </w:tc>
      </w:tr>
      <w:tr w:rsidR="00EA5232" w:rsidRPr="00060D87" w:rsidTr="00EF2279">
        <w:trPr>
          <w:trHeight w:val="706"/>
        </w:trPr>
        <w:tc>
          <w:tcPr>
            <w:tcW w:w="708" w:type="dxa"/>
          </w:tcPr>
          <w:p w:rsidR="00EA5232" w:rsidRPr="00060D87" w:rsidRDefault="00EA5232" w:rsidP="00EA52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9" w:type="dxa"/>
            <w:vAlign w:val="center"/>
          </w:tcPr>
          <w:p w:rsidR="00EA5232" w:rsidRPr="0018159C" w:rsidRDefault="00CE534F" w:rsidP="00EA52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Домкрат </w:t>
            </w:r>
            <w:r w:rsidRPr="00CE534F">
              <w:rPr>
                <w:rFonts w:ascii="Times New Roman" w:hAnsi="Times New Roman" w:cs="Times New Roman"/>
                <w:color w:val="000000"/>
              </w:rPr>
              <w:t>для подъема рельсовых звеньев</w:t>
            </w:r>
          </w:p>
        </w:tc>
        <w:tc>
          <w:tcPr>
            <w:tcW w:w="4475" w:type="dxa"/>
            <w:vAlign w:val="center"/>
          </w:tcPr>
          <w:p w:rsidR="00CE534F" w:rsidRPr="00CE534F" w:rsidRDefault="00CE534F" w:rsidP="00CE5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534F">
              <w:rPr>
                <w:rFonts w:ascii="Times New Roman" w:hAnsi="Times New Roman" w:cs="Times New Roman"/>
                <w:color w:val="000000"/>
              </w:rPr>
              <w:t>Домкрат гидравлический путевой ДГП 10-200 предназначен для подъема и рихтовки рельсошпальной решетки в ходе работ по ремонту и текущему содержанию железнодорожного пути.Технические характеристики:</w:t>
            </w:r>
          </w:p>
          <w:p w:rsidR="00CE534F" w:rsidRPr="00CE534F" w:rsidRDefault="00CE534F" w:rsidP="00CE5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534F">
              <w:rPr>
                <w:rFonts w:ascii="Times New Roman" w:hAnsi="Times New Roman" w:cs="Times New Roman"/>
                <w:color w:val="000000"/>
              </w:rPr>
              <w:t>Тип домкрата гидравлический двухплунжерный</w:t>
            </w:r>
          </w:p>
          <w:p w:rsidR="00CE534F" w:rsidRPr="00CE534F" w:rsidRDefault="00CE534F" w:rsidP="00CE5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534F">
              <w:rPr>
                <w:rFonts w:ascii="Times New Roman" w:hAnsi="Times New Roman" w:cs="Times New Roman"/>
                <w:color w:val="000000"/>
              </w:rPr>
              <w:t xml:space="preserve">Номинальная грузоподъемность на оси гидроцилиндра домкрата 10 т. </w:t>
            </w:r>
          </w:p>
          <w:p w:rsidR="00CE534F" w:rsidRPr="00CE534F" w:rsidRDefault="00CE534F" w:rsidP="00CE5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534F">
              <w:rPr>
                <w:rFonts w:ascii="Times New Roman" w:hAnsi="Times New Roman" w:cs="Times New Roman"/>
                <w:color w:val="000000"/>
              </w:rPr>
              <w:t>Макс. высота подъема 200 мм</w:t>
            </w:r>
          </w:p>
          <w:p w:rsidR="00CE534F" w:rsidRPr="00CE534F" w:rsidRDefault="00CE534F" w:rsidP="00CE5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534F">
              <w:rPr>
                <w:rFonts w:ascii="Times New Roman" w:hAnsi="Times New Roman" w:cs="Times New Roman"/>
                <w:color w:val="000000"/>
              </w:rPr>
              <w:t>Рабочее масло И-20А ГОСТ 20799-75</w:t>
            </w:r>
          </w:p>
          <w:p w:rsidR="00CE534F" w:rsidRPr="00CE534F" w:rsidRDefault="00CE534F" w:rsidP="00CE5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534F">
              <w:rPr>
                <w:rFonts w:ascii="Times New Roman" w:hAnsi="Times New Roman" w:cs="Times New Roman"/>
                <w:color w:val="000000"/>
              </w:rPr>
              <w:t>Макс. Давление 350 МПа</w:t>
            </w:r>
          </w:p>
          <w:p w:rsidR="00EA5232" w:rsidRPr="004D37F2" w:rsidRDefault="00CE534F" w:rsidP="00CE5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534F">
              <w:rPr>
                <w:rFonts w:ascii="Times New Roman" w:hAnsi="Times New Roman" w:cs="Times New Roman"/>
                <w:color w:val="000000"/>
              </w:rPr>
              <w:t>Макс усилие на рукоятке 147 (15) Н (кгс)</w:t>
            </w:r>
          </w:p>
        </w:tc>
        <w:tc>
          <w:tcPr>
            <w:tcW w:w="1098" w:type="dxa"/>
            <w:vAlign w:val="center"/>
          </w:tcPr>
          <w:p w:rsidR="00EA5232" w:rsidRDefault="00CE534F" w:rsidP="00E45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шт</w:t>
            </w:r>
          </w:p>
        </w:tc>
        <w:tc>
          <w:tcPr>
            <w:tcW w:w="1199" w:type="dxa"/>
            <w:vAlign w:val="center"/>
          </w:tcPr>
          <w:p w:rsidR="00EA5232" w:rsidRDefault="00CE534F" w:rsidP="00EA5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</w:t>
            </w:r>
          </w:p>
        </w:tc>
      </w:tr>
      <w:tr w:rsidR="00EA5232" w:rsidRPr="00060D87" w:rsidTr="00EF2279">
        <w:trPr>
          <w:trHeight w:val="706"/>
        </w:trPr>
        <w:tc>
          <w:tcPr>
            <w:tcW w:w="708" w:type="dxa"/>
          </w:tcPr>
          <w:p w:rsidR="00EA5232" w:rsidRPr="00060D87" w:rsidRDefault="00EA5232" w:rsidP="00EA52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9" w:type="dxa"/>
            <w:vAlign w:val="center"/>
          </w:tcPr>
          <w:p w:rsidR="00EA5232" w:rsidRPr="0018159C" w:rsidRDefault="00CE534F" w:rsidP="00EA52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534F">
              <w:rPr>
                <w:rFonts w:ascii="Times New Roman" w:hAnsi="Times New Roman" w:cs="Times New Roman"/>
                <w:color w:val="000000"/>
              </w:rPr>
              <w:t>Станок рельсошлифовальный</w:t>
            </w:r>
          </w:p>
        </w:tc>
        <w:tc>
          <w:tcPr>
            <w:tcW w:w="4475" w:type="dxa"/>
            <w:vAlign w:val="center"/>
          </w:tcPr>
          <w:p w:rsidR="00EA5232" w:rsidRPr="004D37F2" w:rsidRDefault="00CE534F" w:rsidP="00E45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534F">
              <w:rPr>
                <w:rFonts w:ascii="Times New Roman" w:hAnsi="Times New Roman" w:cs="Times New Roman"/>
                <w:color w:val="000000"/>
              </w:rPr>
              <w:t>Переносные рельсошлифовалки с электроприводомс удлинённым валом электродвигателя, на который насажен шлифовальный круг — для зачистки направленных концов рельсов, крестовин и остряков стрелочных переводов. Мощность электродвигателя составляет 0,4 кВт, масса – 9,5 килограмм.</w:t>
            </w:r>
          </w:p>
        </w:tc>
        <w:tc>
          <w:tcPr>
            <w:tcW w:w="1098" w:type="dxa"/>
            <w:vAlign w:val="center"/>
          </w:tcPr>
          <w:p w:rsidR="00EA5232" w:rsidRDefault="00CE534F" w:rsidP="00CE5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шт</w:t>
            </w:r>
          </w:p>
        </w:tc>
        <w:tc>
          <w:tcPr>
            <w:tcW w:w="1199" w:type="dxa"/>
            <w:vAlign w:val="center"/>
          </w:tcPr>
          <w:p w:rsidR="00EA5232" w:rsidRDefault="00CE534F" w:rsidP="00EA5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</w:t>
            </w:r>
          </w:p>
        </w:tc>
      </w:tr>
      <w:tr w:rsidR="00E64D90" w:rsidRPr="00060D87" w:rsidTr="00EF2279">
        <w:trPr>
          <w:trHeight w:val="706"/>
        </w:trPr>
        <w:tc>
          <w:tcPr>
            <w:tcW w:w="708" w:type="dxa"/>
          </w:tcPr>
          <w:p w:rsidR="00E64D90" w:rsidRDefault="00E64D90" w:rsidP="00EA52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9" w:type="dxa"/>
            <w:vAlign w:val="center"/>
          </w:tcPr>
          <w:p w:rsidR="00E64D90" w:rsidRDefault="00CE534F" w:rsidP="00EA52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534F">
              <w:rPr>
                <w:rFonts w:ascii="Times New Roman" w:hAnsi="Times New Roman" w:cs="Times New Roman"/>
                <w:color w:val="000000"/>
              </w:rPr>
              <w:t>Станок рельсорезный</w:t>
            </w:r>
          </w:p>
        </w:tc>
        <w:tc>
          <w:tcPr>
            <w:tcW w:w="4475" w:type="dxa"/>
            <w:vAlign w:val="center"/>
          </w:tcPr>
          <w:p w:rsidR="00CE534F" w:rsidRPr="00CE534F" w:rsidRDefault="00CE534F" w:rsidP="00CE5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534F">
              <w:rPr>
                <w:rFonts w:ascii="Times New Roman" w:hAnsi="Times New Roman" w:cs="Times New Roman"/>
                <w:color w:val="000000"/>
              </w:rPr>
              <w:t>Рельсорезный станок РР-80 предназначен для резки, распиловки всех типов рельсов. Технические характеристики:</w:t>
            </w:r>
          </w:p>
          <w:p w:rsidR="00CE534F" w:rsidRPr="00CE534F" w:rsidRDefault="00CE534F" w:rsidP="00CE5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534F">
              <w:rPr>
                <w:rFonts w:ascii="Times New Roman" w:hAnsi="Times New Roman" w:cs="Times New Roman"/>
                <w:color w:val="000000"/>
              </w:rPr>
              <w:t>Двигатель STIHL TS 800 / бензиновый</w:t>
            </w:r>
          </w:p>
          <w:p w:rsidR="00CE534F" w:rsidRPr="00CE534F" w:rsidRDefault="00CE534F" w:rsidP="00CE5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534F">
              <w:rPr>
                <w:rFonts w:ascii="Times New Roman" w:hAnsi="Times New Roman" w:cs="Times New Roman"/>
                <w:color w:val="000000"/>
              </w:rPr>
              <w:t>Мощность 4.8 кВт</w:t>
            </w:r>
          </w:p>
          <w:p w:rsidR="00CE534F" w:rsidRPr="00CE534F" w:rsidRDefault="00CE534F" w:rsidP="00CE5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534F">
              <w:rPr>
                <w:rFonts w:ascii="Times New Roman" w:hAnsi="Times New Roman" w:cs="Times New Roman"/>
                <w:color w:val="000000"/>
              </w:rPr>
              <w:t>Бензин АИ-92</w:t>
            </w:r>
          </w:p>
          <w:p w:rsidR="00CE534F" w:rsidRPr="00CE534F" w:rsidRDefault="00CE534F" w:rsidP="00CE5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534F">
              <w:rPr>
                <w:rFonts w:ascii="Times New Roman" w:hAnsi="Times New Roman" w:cs="Times New Roman"/>
                <w:color w:val="000000"/>
              </w:rPr>
              <w:t>Отрезной круг 400x4x32 мм, 80 м/с</w:t>
            </w:r>
          </w:p>
          <w:p w:rsidR="00E64D90" w:rsidRDefault="00CE534F" w:rsidP="00CE5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534F">
              <w:rPr>
                <w:rFonts w:ascii="Times New Roman" w:hAnsi="Times New Roman" w:cs="Times New Roman"/>
                <w:color w:val="000000"/>
              </w:rPr>
              <w:t>Время разрезания рельса Р-65 2 мин</w:t>
            </w:r>
          </w:p>
        </w:tc>
        <w:tc>
          <w:tcPr>
            <w:tcW w:w="1098" w:type="dxa"/>
            <w:vAlign w:val="center"/>
          </w:tcPr>
          <w:p w:rsidR="00E64D90" w:rsidRDefault="00E64D90" w:rsidP="00E45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шт</w:t>
            </w:r>
          </w:p>
        </w:tc>
        <w:tc>
          <w:tcPr>
            <w:tcW w:w="1199" w:type="dxa"/>
            <w:vAlign w:val="center"/>
          </w:tcPr>
          <w:p w:rsidR="00E64D90" w:rsidRDefault="00CE534F" w:rsidP="00EA5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</w:t>
            </w:r>
          </w:p>
        </w:tc>
      </w:tr>
      <w:tr w:rsidR="00CE534F" w:rsidRPr="00060D87" w:rsidTr="00EF2279">
        <w:trPr>
          <w:trHeight w:val="706"/>
        </w:trPr>
        <w:tc>
          <w:tcPr>
            <w:tcW w:w="708" w:type="dxa"/>
          </w:tcPr>
          <w:p w:rsidR="00CE534F" w:rsidRDefault="00CE534F" w:rsidP="00EA52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9" w:type="dxa"/>
            <w:vAlign w:val="center"/>
          </w:tcPr>
          <w:p w:rsidR="00CE534F" w:rsidRPr="00E64D90" w:rsidRDefault="00CE534F" w:rsidP="00EA52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Молоток путейский</w:t>
            </w:r>
          </w:p>
        </w:tc>
        <w:tc>
          <w:tcPr>
            <w:tcW w:w="4475" w:type="dxa"/>
            <w:vAlign w:val="center"/>
          </w:tcPr>
          <w:p w:rsidR="00CE534F" w:rsidRPr="00CE534F" w:rsidRDefault="00CE534F" w:rsidP="00CE5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534F">
              <w:rPr>
                <w:rFonts w:ascii="Times New Roman" w:hAnsi="Times New Roman" w:cs="Times New Roman"/>
                <w:color w:val="000000"/>
              </w:rPr>
              <w:t>Молоток путевой костыльный имеет особую форму и предназначается непосредственно для железнодорожных работ.</w:t>
            </w:r>
          </w:p>
          <w:p w:rsidR="00CE534F" w:rsidRPr="00CE534F" w:rsidRDefault="00CE534F" w:rsidP="00CE5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534F">
              <w:rPr>
                <w:rFonts w:ascii="Times New Roman" w:hAnsi="Times New Roman" w:cs="Times New Roman"/>
                <w:color w:val="000000"/>
              </w:rPr>
              <w:t>Масса, кг: 5,1 кг</w:t>
            </w:r>
          </w:p>
          <w:p w:rsidR="00CE534F" w:rsidRPr="00CE534F" w:rsidRDefault="00CE534F" w:rsidP="00CE5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534F">
              <w:rPr>
                <w:rFonts w:ascii="Times New Roman" w:hAnsi="Times New Roman" w:cs="Times New Roman"/>
                <w:color w:val="000000"/>
              </w:rPr>
              <w:t>Размер (д/ш/в), мм: 310х50х50</w:t>
            </w:r>
          </w:p>
          <w:p w:rsidR="00CE534F" w:rsidRPr="00E64D90" w:rsidRDefault="00CE534F" w:rsidP="00CE5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534F">
              <w:rPr>
                <w:rFonts w:ascii="Times New Roman" w:hAnsi="Times New Roman" w:cs="Times New Roman"/>
                <w:color w:val="000000"/>
              </w:rPr>
              <w:t>рукоятка из дерева твердых пород массой, кг: 0.8 и размером (д/ш/в), мм: 900x62x45</w:t>
            </w:r>
          </w:p>
        </w:tc>
        <w:tc>
          <w:tcPr>
            <w:tcW w:w="1098" w:type="dxa"/>
            <w:vAlign w:val="center"/>
          </w:tcPr>
          <w:p w:rsidR="00CE534F" w:rsidRDefault="00CE534F" w:rsidP="00E45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шт</w:t>
            </w:r>
          </w:p>
        </w:tc>
        <w:tc>
          <w:tcPr>
            <w:tcW w:w="1199" w:type="dxa"/>
            <w:vAlign w:val="center"/>
          </w:tcPr>
          <w:p w:rsidR="00CE534F" w:rsidRDefault="00CE534F" w:rsidP="00EA5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2</w:t>
            </w:r>
          </w:p>
        </w:tc>
      </w:tr>
      <w:tr w:rsidR="00CE534F" w:rsidRPr="00060D87" w:rsidTr="00EF2279">
        <w:trPr>
          <w:trHeight w:val="706"/>
        </w:trPr>
        <w:tc>
          <w:tcPr>
            <w:tcW w:w="708" w:type="dxa"/>
          </w:tcPr>
          <w:p w:rsidR="00CE534F" w:rsidRDefault="00CE534F" w:rsidP="00EA52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79" w:type="dxa"/>
            <w:vAlign w:val="center"/>
          </w:tcPr>
          <w:p w:rsidR="00CE534F" w:rsidRPr="00E64D90" w:rsidRDefault="00CE534F" w:rsidP="00EA52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Лом  путевой</w:t>
            </w:r>
          </w:p>
        </w:tc>
        <w:tc>
          <w:tcPr>
            <w:tcW w:w="4475" w:type="dxa"/>
            <w:vAlign w:val="center"/>
          </w:tcPr>
          <w:p w:rsidR="00CE534F" w:rsidRPr="00E64D90" w:rsidRDefault="00CE534F" w:rsidP="00E45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534F">
              <w:rPr>
                <w:rFonts w:ascii="Times New Roman" w:hAnsi="Times New Roman" w:cs="Times New Roman"/>
                <w:color w:val="000000"/>
              </w:rPr>
              <w:t>Обычно лом представляет собой металлический стержень с остро заточенными или расплющенными концами (либо с одним острым коническим и другим плоским).</w:t>
            </w:r>
          </w:p>
        </w:tc>
        <w:tc>
          <w:tcPr>
            <w:tcW w:w="1098" w:type="dxa"/>
            <w:vAlign w:val="center"/>
          </w:tcPr>
          <w:p w:rsidR="00CE534F" w:rsidRDefault="00CE534F" w:rsidP="00E45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шт</w:t>
            </w:r>
          </w:p>
        </w:tc>
        <w:tc>
          <w:tcPr>
            <w:tcW w:w="1199" w:type="dxa"/>
            <w:vAlign w:val="center"/>
          </w:tcPr>
          <w:p w:rsidR="00CE534F" w:rsidRDefault="00CE534F" w:rsidP="00EA5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4</w:t>
            </w:r>
          </w:p>
        </w:tc>
      </w:tr>
    </w:tbl>
    <w:p w:rsidR="00F918CA" w:rsidRDefault="00F918CA" w:rsidP="00A25AE8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91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801C5"/>
    <w:multiLevelType w:val="hybridMultilevel"/>
    <w:tmpl w:val="AA589D98"/>
    <w:lvl w:ilvl="0" w:tplc="4C70E8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86"/>
    <w:rsid w:val="00060D87"/>
    <w:rsid w:val="00077E89"/>
    <w:rsid w:val="001429E8"/>
    <w:rsid w:val="00171264"/>
    <w:rsid w:val="0018159C"/>
    <w:rsid w:val="00227B3E"/>
    <w:rsid w:val="00253586"/>
    <w:rsid w:val="00294D0C"/>
    <w:rsid w:val="002A6790"/>
    <w:rsid w:val="002B65CE"/>
    <w:rsid w:val="002C1315"/>
    <w:rsid w:val="002C6FF1"/>
    <w:rsid w:val="003052D5"/>
    <w:rsid w:val="00330DB2"/>
    <w:rsid w:val="00354F9C"/>
    <w:rsid w:val="00361940"/>
    <w:rsid w:val="003E68B8"/>
    <w:rsid w:val="003F2C79"/>
    <w:rsid w:val="003F7F9B"/>
    <w:rsid w:val="004070FC"/>
    <w:rsid w:val="004333AD"/>
    <w:rsid w:val="004A4DFB"/>
    <w:rsid w:val="004D37F2"/>
    <w:rsid w:val="004F2A43"/>
    <w:rsid w:val="005277CB"/>
    <w:rsid w:val="0053121B"/>
    <w:rsid w:val="005540DB"/>
    <w:rsid w:val="00560634"/>
    <w:rsid w:val="00570A92"/>
    <w:rsid w:val="005D63EC"/>
    <w:rsid w:val="006545EF"/>
    <w:rsid w:val="006F591C"/>
    <w:rsid w:val="00713495"/>
    <w:rsid w:val="0073024A"/>
    <w:rsid w:val="00756050"/>
    <w:rsid w:val="007A2643"/>
    <w:rsid w:val="007D403B"/>
    <w:rsid w:val="007F5A23"/>
    <w:rsid w:val="0082263A"/>
    <w:rsid w:val="00832074"/>
    <w:rsid w:val="00837AD9"/>
    <w:rsid w:val="0084160A"/>
    <w:rsid w:val="008831F0"/>
    <w:rsid w:val="008836A8"/>
    <w:rsid w:val="008A30AE"/>
    <w:rsid w:val="008D2425"/>
    <w:rsid w:val="00917697"/>
    <w:rsid w:val="009404F7"/>
    <w:rsid w:val="009F3CEC"/>
    <w:rsid w:val="00A00C01"/>
    <w:rsid w:val="00A0634F"/>
    <w:rsid w:val="00A25AE8"/>
    <w:rsid w:val="00A73E58"/>
    <w:rsid w:val="00A836F5"/>
    <w:rsid w:val="00A92912"/>
    <w:rsid w:val="00AA3158"/>
    <w:rsid w:val="00AC6358"/>
    <w:rsid w:val="00B04958"/>
    <w:rsid w:val="00B16305"/>
    <w:rsid w:val="00B3593E"/>
    <w:rsid w:val="00B71F52"/>
    <w:rsid w:val="00B97F1F"/>
    <w:rsid w:val="00C03B48"/>
    <w:rsid w:val="00C460DB"/>
    <w:rsid w:val="00CA7DE3"/>
    <w:rsid w:val="00CB413A"/>
    <w:rsid w:val="00CE534F"/>
    <w:rsid w:val="00D2497A"/>
    <w:rsid w:val="00D73792"/>
    <w:rsid w:val="00DA4FF2"/>
    <w:rsid w:val="00DC5E01"/>
    <w:rsid w:val="00DD05C5"/>
    <w:rsid w:val="00DE18B2"/>
    <w:rsid w:val="00DE73A9"/>
    <w:rsid w:val="00E457A9"/>
    <w:rsid w:val="00E64D90"/>
    <w:rsid w:val="00EA5232"/>
    <w:rsid w:val="00EC10FA"/>
    <w:rsid w:val="00EF2279"/>
    <w:rsid w:val="00EF3060"/>
    <w:rsid w:val="00F54626"/>
    <w:rsid w:val="00F918CA"/>
    <w:rsid w:val="00FB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C77CA-0BC1-4F06-AAFF-26B1FA44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03B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425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2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2425"/>
    <w:rPr>
      <w:rFonts w:ascii="Segoe UI" w:hAnsi="Segoe UI" w:cs="Segoe UI"/>
      <w:sz w:val="18"/>
      <w:szCs w:val="18"/>
      <w:lang w:val="ru-RU"/>
    </w:rPr>
  </w:style>
  <w:style w:type="table" w:styleId="a6">
    <w:name w:val="Table Grid"/>
    <w:basedOn w:val="a1"/>
    <w:uiPriority w:val="59"/>
    <w:rsid w:val="00060D8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6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d.kakokov</dc:creator>
  <cp:keywords/>
  <dc:description/>
  <cp:lastModifiedBy>User</cp:lastModifiedBy>
  <cp:revision>96</cp:revision>
  <cp:lastPrinted>2017-04-10T06:21:00Z</cp:lastPrinted>
  <dcterms:created xsi:type="dcterms:W3CDTF">2017-04-18T09:03:00Z</dcterms:created>
  <dcterms:modified xsi:type="dcterms:W3CDTF">2018-06-28T10:16:00Z</dcterms:modified>
</cp:coreProperties>
</file>