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9" w:rsidRPr="004107EA" w:rsidRDefault="00F82D03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Назначение.</w:t>
      </w:r>
    </w:p>
    <w:p w:rsidR="00FB2C1C" w:rsidRPr="004107EA" w:rsidRDefault="006C39A3" w:rsidP="00C32C1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Каверномер</w:t>
      </w:r>
      <w:r w:rsidR="005A0E76" w:rsidRPr="004107EA">
        <w:rPr>
          <w:rFonts w:ascii="Times New Roman" w:hAnsi="Times New Roman" w:cs="Times New Roman"/>
          <w:sz w:val="24"/>
          <w:szCs w:val="24"/>
        </w:rPr>
        <w:t xml:space="preserve"> скважинный</w:t>
      </w:r>
      <w:r w:rsidR="003A124F" w:rsidRPr="004107EA">
        <w:rPr>
          <w:rFonts w:ascii="Times New Roman" w:hAnsi="Times New Roman" w:cs="Times New Roman"/>
          <w:sz w:val="24"/>
          <w:szCs w:val="24"/>
        </w:rPr>
        <w:t xml:space="preserve"> (далее – прибор)</w:t>
      </w:r>
      <w:r w:rsidR="00FA3C5D" w:rsidRPr="004107EA">
        <w:rPr>
          <w:rFonts w:ascii="Times New Roman" w:hAnsi="Times New Roman" w:cs="Times New Roman"/>
          <w:sz w:val="24"/>
          <w:szCs w:val="24"/>
        </w:rPr>
        <w:t xml:space="preserve"> предназначен для непрерывного измерения </w:t>
      </w:r>
      <w:r w:rsidRPr="004107EA">
        <w:rPr>
          <w:rFonts w:ascii="Times New Roman" w:hAnsi="Times New Roman" w:cs="Times New Roman"/>
          <w:sz w:val="24"/>
          <w:szCs w:val="24"/>
        </w:rPr>
        <w:t>диаметра</w:t>
      </w:r>
      <w:r w:rsidR="002821E6" w:rsidRPr="004107EA">
        <w:rPr>
          <w:rFonts w:ascii="Times New Roman" w:hAnsi="Times New Roman" w:cs="Times New Roman"/>
          <w:sz w:val="24"/>
          <w:szCs w:val="24"/>
        </w:rPr>
        <w:t xml:space="preserve"> скважин, заполненных буровым раствором и</w:t>
      </w:r>
      <w:r w:rsidR="00AF7481" w:rsidRPr="004107EA">
        <w:rPr>
          <w:rFonts w:ascii="Times New Roman" w:hAnsi="Times New Roman" w:cs="Times New Roman"/>
          <w:sz w:val="24"/>
          <w:szCs w:val="24"/>
        </w:rPr>
        <w:t xml:space="preserve">ли раствором серной </w:t>
      </w:r>
      <w:r w:rsidR="00F82D03" w:rsidRPr="004107EA">
        <w:rPr>
          <w:rFonts w:ascii="Times New Roman" w:hAnsi="Times New Roman" w:cs="Times New Roman"/>
          <w:sz w:val="24"/>
          <w:szCs w:val="24"/>
        </w:rPr>
        <w:t>кислоты и</w:t>
      </w:r>
      <w:r w:rsidR="002821E6" w:rsidRPr="004107EA">
        <w:rPr>
          <w:rFonts w:ascii="Times New Roman" w:hAnsi="Times New Roman" w:cs="Times New Roman"/>
          <w:sz w:val="24"/>
          <w:szCs w:val="24"/>
        </w:rPr>
        <w:t xml:space="preserve"> передачу результатов по каротажному кабелю в наземный блок при проведении ГИС</w:t>
      </w:r>
      <w:r w:rsidR="00AF7481" w:rsidRPr="004107EA">
        <w:rPr>
          <w:rFonts w:ascii="Times New Roman" w:hAnsi="Times New Roman" w:cs="Times New Roman"/>
          <w:sz w:val="24"/>
          <w:szCs w:val="24"/>
        </w:rPr>
        <w:t>.</w:t>
      </w:r>
    </w:p>
    <w:p w:rsidR="009D543B" w:rsidRPr="004107EA" w:rsidRDefault="009D543B" w:rsidP="00FB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429" w:rsidRPr="004107EA" w:rsidRDefault="002F1429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38310C" w:rsidRPr="004107EA" w:rsidRDefault="0038310C" w:rsidP="0038310C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иметь сертификат об утверждении типа средства измерения и быть включен в Государственный реестр средств измерений РК.</w:t>
      </w:r>
    </w:p>
    <w:p w:rsidR="009D543B" w:rsidRPr="004107EA" w:rsidRDefault="00DC611C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</w:t>
      </w:r>
      <w:r w:rsidR="009D543B" w:rsidRPr="004107EA">
        <w:rPr>
          <w:rFonts w:ascii="Times New Roman" w:hAnsi="Times New Roman" w:cs="Times New Roman"/>
          <w:sz w:val="24"/>
          <w:szCs w:val="24"/>
        </w:rPr>
        <w:t>рибор должен иметь действующий сертификат о поверке</w:t>
      </w:r>
      <w:r w:rsidR="00930148" w:rsidRPr="00226B55">
        <w:rPr>
          <w:rFonts w:ascii="Times New Roman" w:hAnsi="Times New Roman" w:cs="Times New Roman"/>
          <w:sz w:val="24"/>
          <w:szCs w:val="24"/>
        </w:rPr>
        <w:t>.</w:t>
      </w:r>
    </w:p>
    <w:p w:rsidR="009D543B" w:rsidRPr="004107EA" w:rsidRDefault="00DC611C" w:rsidP="00F3419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Д</w:t>
      </w:r>
      <w:r w:rsidR="009D543B" w:rsidRPr="004107EA">
        <w:rPr>
          <w:rFonts w:ascii="Times New Roman" w:hAnsi="Times New Roman" w:cs="Times New Roman"/>
          <w:sz w:val="24"/>
          <w:szCs w:val="24"/>
        </w:rPr>
        <w:t xml:space="preserve">окументация должна быть на русском </w:t>
      </w:r>
      <w:r w:rsidR="00F82D03" w:rsidRPr="004107EA">
        <w:rPr>
          <w:rFonts w:ascii="Times New Roman" w:hAnsi="Times New Roman" w:cs="Times New Roman"/>
          <w:sz w:val="24"/>
          <w:szCs w:val="24"/>
        </w:rPr>
        <w:t>и (</w:t>
      </w:r>
      <w:r w:rsidR="009D543B" w:rsidRPr="004107EA">
        <w:rPr>
          <w:rFonts w:ascii="Times New Roman" w:hAnsi="Times New Roman" w:cs="Times New Roman"/>
          <w:sz w:val="24"/>
          <w:szCs w:val="24"/>
        </w:rPr>
        <w:t>или) казахском языках</w:t>
      </w:r>
      <w:r w:rsidR="00930148">
        <w:rPr>
          <w:rFonts w:ascii="Times New Roman" w:hAnsi="Times New Roman" w:cs="Times New Roman"/>
          <w:b/>
          <w:sz w:val="24"/>
          <w:szCs w:val="24"/>
        </w:rPr>
        <w:t>.</w:t>
      </w:r>
    </w:p>
    <w:p w:rsidR="009D543B" w:rsidRPr="004107EA" w:rsidRDefault="00DC611C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</w:t>
      </w:r>
      <w:r w:rsidR="009D543B" w:rsidRPr="004107EA">
        <w:rPr>
          <w:rFonts w:ascii="Times New Roman" w:hAnsi="Times New Roman" w:cs="Times New Roman"/>
          <w:sz w:val="24"/>
          <w:szCs w:val="24"/>
        </w:rPr>
        <w:t>е допускается поставка прибора</w:t>
      </w:r>
      <w:r w:rsidR="00F85A49" w:rsidRPr="004107EA">
        <w:rPr>
          <w:rFonts w:ascii="Times New Roman" w:hAnsi="Times New Roman" w:cs="Times New Roman"/>
          <w:sz w:val="24"/>
          <w:szCs w:val="24"/>
        </w:rPr>
        <w:t>,</w:t>
      </w:r>
      <w:r w:rsidR="009D543B" w:rsidRPr="004107EA">
        <w:rPr>
          <w:rFonts w:ascii="Times New Roman" w:hAnsi="Times New Roman" w:cs="Times New Roman"/>
          <w:sz w:val="24"/>
          <w:szCs w:val="24"/>
        </w:rPr>
        <w:t xml:space="preserve"> который ранее был в эксплуатации</w:t>
      </w:r>
      <w:r w:rsidR="00930148">
        <w:rPr>
          <w:rFonts w:ascii="Times New Roman" w:hAnsi="Times New Roman" w:cs="Times New Roman"/>
          <w:sz w:val="24"/>
          <w:szCs w:val="24"/>
        </w:rPr>
        <w:t>.</w:t>
      </w:r>
    </w:p>
    <w:p w:rsidR="00B16EAF" w:rsidRPr="004107EA" w:rsidRDefault="00B16EAF" w:rsidP="00B16EAF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Конструкция прибора должна соответствовать требованиям ГОСТ 26116</w:t>
      </w:r>
      <w:r w:rsidR="007F139B">
        <w:rPr>
          <w:rFonts w:ascii="Times New Roman" w:hAnsi="Times New Roman" w:cs="Times New Roman"/>
          <w:sz w:val="24"/>
          <w:szCs w:val="24"/>
        </w:rPr>
        <w:t>-84</w:t>
      </w:r>
      <w:r w:rsidRPr="004107EA">
        <w:rPr>
          <w:rFonts w:ascii="Times New Roman" w:hAnsi="Times New Roman" w:cs="Times New Roman"/>
          <w:sz w:val="24"/>
          <w:szCs w:val="24"/>
        </w:rPr>
        <w:t xml:space="preserve"> </w:t>
      </w:r>
      <w:r w:rsidR="00854166" w:rsidRPr="004107EA">
        <w:rPr>
          <w:rFonts w:ascii="Times New Roman" w:hAnsi="Times New Roman" w:cs="Times New Roman"/>
          <w:sz w:val="24"/>
          <w:szCs w:val="24"/>
        </w:rPr>
        <w:t>«</w:t>
      </w:r>
      <w:r w:rsidRPr="004107EA">
        <w:rPr>
          <w:rFonts w:ascii="Times New Roman" w:hAnsi="Times New Roman" w:cs="Times New Roman"/>
          <w:sz w:val="24"/>
          <w:szCs w:val="24"/>
        </w:rPr>
        <w:t>Аппаратура геофизическая скважинная</w:t>
      </w:r>
      <w:r w:rsidR="00854166" w:rsidRPr="004107EA">
        <w:rPr>
          <w:rFonts w:ascii="Times New Roman" w:hAnsi="Times New Roman" w:cs="Times New Roman"/>
          <w:sz w:val="24"/>
          <w:szCs w:val="24"/>
        </w:rPr>
        <w:t>»</w:t>
      </w:r>
      <w:r w:rsidRPr="004107EA">
        <w:rPr>
          <w:rFonts w:ascii="Times New Roman" w:hAnsi="Times New Roman" w:cs="Times New Roman"/>
          <w:sz w:val="24"/>
          <w:szCs w:val="24"/>
        </w:rPr>
        <w:t>. Прибор должен соответствовать категории МС2-3 по механическим воздействиям и категории КС4-1 по климатическим.</w:t>
      </w:r>
    </w:p>
    <w:p w:rsidR="00854166" w:rsidRPr="004107EA" w:rsidRDefault="00854166" w:rsidP="00854166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Блок управления должен соответствовать категории МС1 по механическим воздействиям и категории КС1 по климатическим.</w:t>
      </w:r>
    </w:p>
    <w:p w:rsidR="0038310C" w:rsidRPr="004107EA" w:rsidRDefault="0038310C" w:rsidP="0038310C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Корпус прибора должен быть выполнен из материала, устойчивого к воздействию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бурового глинистого раствора или раствора серной кислоты с закислением 50г./л.</w:t>
      </w:r>
    </w:p>
    <w:p w:rsidR="00FB2C1C" w:rsidRPr="004107EA" w:rsidRDefault="0083755A" w:rsidP="005A0E76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преобразования канала измерения</w:t>
      </w:r>
      <w:r w:rsidR="005A0E7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быть, мм/Гц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C39A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диаметр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-частота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2C1C" w:rsidRPr="004107EA" w:rsidRDefault="00DF7394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Измеренные значения должны отображаться на индикаторе блока управления.</w:t>
      </w:r>
    </w:p>
    <w:p w:rsidR="005A0E76" w:rsidRPr="004107EA" w:rsidRDefault="005A0E76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приводиться в рабочее состояние (измерение) и нерабочее (транспортное) в скважине по</w:t>
      </w:r>
      <w:r w:rsidR="00F85A4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сигналам от наземного блока управления.</w:t>
      </w:r>
    </w:p>
    <w:p w:rsidR="005A0E76" w:rsidRPr="004107EA" w:rsidRDefault="005A0E76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Измерения должны проводиться непрерывно во время подъёма прибора </w:t>
      </w:r>
      <w:r w:rsidR="00FF14E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скважине.</w:t>
      </w:r>
    </w:p>
    <w:p w:rsidR="00B217C2" w:rsidRPr="004107EA" w:rsidRDefault="00B217C2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быть программно и аппаратно совместим с каротажными регистраторами типа «Вулкан», «Уги» и «БСК</w:t>
      </w:r>
      <w:r w:rsidR="00C1518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FB2C1C" w:rsidRPr="004107EA" w:rsidRDefault="00DF7394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быть защищен от переполюсовки питания.</w:t>
      </w:r>
    </w:p>
    <w:p w:rsidR="00FF14E9" w:rsidRPr="004107EA" w:rsidRDefault="00FF14E9" w:rsidP="00FF14E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AEE" w:rsidRPr="004107EA" w:rsidRDefault="002F1429" w:rsidP="001F06B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9F4AEE" w:rsidRPr="004107EA" w:rsidRDefault="00C13460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Максимальная глубина скважины, не менее, </w:t>
      </w:r>
      <w:r w:rsidR="007C3AE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7C3AE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1000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7C3AEE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Диапазон измерений диаметра не менее, мм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60-600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4C37A3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погрешность измерения не бо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лее,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мм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±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16D5" w:rsidRPr="004107EA" w:rsidRDefault="009E16D5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Сила прижатия измерительного рычага к стенке скважи</w:t>
      </w:r>
      <w:r w:rsidR="00F82D03">
        <w:rPr>
          <w:rFonts w:ascii="Times New Roman" w:hAnsi="Times New Roman" w:cs="Times New Roman"/>
          <w:sz w:val="24"/>
          <w:szCs w:val="24"/>
        </w:rPr>
        <w:t xml:space="preserve">ны, Н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>от 20 до 80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9E16D5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Питание датчика каверномера:</w:t>
      </w:r>
    </w:p>
    <w:p w:rsidR="009E16D5" w:rsidRPr="004107EA" w:rsidRDefault="009E16D5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Напряжение,</w:t>
      </w:r>
      <w:r w:rsidR="00FF14E9" w:rsidRPr="004107EA">
        <w:rPr>
          <w:rFonts w:ascii="Times New Roman" w:hAnsi="Times New Roman" w:cs="Times New Roman"/>
          <w:sz w:val="24"/>
          <w:szCs w:val="24"/>
        </w:rPr>
        <w:t xml:space="preserve"> В  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>от 27 до 72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FF14E9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Величина тока в реж</w:t>
      </w:r>
      <w:r w:rsidR="009E16D5" w:rsidRPr="004107EA">
        <w:rPr>
          <w:rFonts w:ascii="Times New Roman" w:hAnsi="Times New Roman" w:cs="Times New Roman"/>
          <w:sz w:val="24"/>
          <w:szCs w:val="24"/>
        </w:rPr>
        <w:t xml:space="preserve">име измерения не более, мА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  </w:t>
      </w:r>
      <w:r w:rsidR="009E16D5" w:rsidRPr="004107EA">
        <w:rPr>
          <w:rFonts w:ascii="Times New Roman" w:hAnsi="Times New Roman" w:cs="Times New Roman"/>
          <w:sz w:val="24"/>
          <w:szCs w:val="24"/>
        </w:rPr>
        <w:t>60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9E16D5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Величина тока в режиме открытия</w:t>
      </w:r>
      <w:r w:rsidR="00A472F9" w:rsidRPr="004107EA">
        <w:rPr>
          <w:rFonts w:ascii="Times New Roman" w:hAnsi="Times New Roman" w:cs="Times New Roman"/>
          <w:sz w:val="24"/>
          <w:szCs w:val="24"/>
        </w:rPr>
        <w:t xml:space="preserve">/закрытия не более, мА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300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77098D" w:rsidRPr="00F82D03" w:rsidRDefault="00347F46" w:rsidP="00F82D03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Максимальная ча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стота выходных импульсов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канала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измерения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более, Гц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4000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347F46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Длительность импульса, мкс                                                                                        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3±2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F46" w:rsidRPr="004107EA" w:rsidRDefault="00F3419D" w:rsidP="00FC3E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Амплитуда импульса на нагрузке 100Ω на выходе каротажного кабеля типа КГЭ3-0,75 длиной 1000м, в пределах, В  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3E1D" w:rsidRPr="004107EA">
        <w:rPr>
          <w:rFonts w:ascii="Times New Roman" w:hAnsi="Times New Roman" w:cs="Times New Roman"/>
          <w:sz w:val="24"/>
          <w:szCs w:val="24"/>
        </w:rPr>
        <w:t xml:space="preserve">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4-10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A472F9" w:rsidRPr="004107EA" w:rsidRDefault="00347F46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подгот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овки к работе не более, мин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83755A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15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A472F9" w:rsidP="00A472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77098D" w:rsidRPr="00F82D03" w:rsidRDefault="00347F46" w:rsidP="00F82D03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Время приведения </w:t>
      </w:r>
      <w:r w:rsidR="00E5107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 в состояние измерения в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скважине не более, м</w:t>
      </w:r>
      <w:r w:rsidR="00E51076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1C2E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82D0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11E2" w:rsidRPr="004107EA" w:rsidRDefault="00C46DF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Габаритные размеры приб</w:t>
      </w:r>
      <w:r w:rsidR="0020766E">
        <w:rPr>
          <w:rFonts w:ascii="Times New Roman" w:hAnsi="Times New Roman" w:cs="Times New Roman"/>
          <w:sz w:val="24"/>
          <w:szCs w:val="24"/>
          <w:shd w:val="clear" w:color="auto" w:fill="FFFFFF"/>
        </w:rPr>
        <w:t>ора Н×Ø</w:t>
      </w:r>
      <w:r w:rsidR="009E16D5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более, мм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E16D5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00×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±1,5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11E2" w:rsidRPr="004107EA" w:rsidRDefault="001C11E2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прибора, кг.                                                                                               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6-12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C46DF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Габ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ритные размеры блока 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не более,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                   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00×300×100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2C1C" w:rsidRPr="004107EA" w:rsidRDefault="00CD44D9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блока управления ре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кг  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44D9" w:rsidRPr="004107EA" w:rsidRDefault="00CD44D9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Питание блока управления от сети переменного тока:</w:t>
      </w:r>
    </w:p>
    <w:p w:rsidR="00CD44D9" w:rsidRPr="004107EA" w:rsidRDefault="00CD44D9" w:rsidP="00CD44D9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Напряжение питания, В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220±20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44D9" w:rsidRPr="004107EA" w:rsidRDefault="00CD44D9" w:rsidP="00CD44D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Частота, Гц                            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0167" w:rsidRPr="004107EA" w:rsidRDefault="009C0167" w:rsidP="00C32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429" w:rsidRPr="004107EA" w:rsidRDefault="001D79D8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Требования к конструкции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C32C14" w:rsidRPr="004107EA" w:rsidRDefault="001D79D8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Корпус прибора должен быть съёмны</w:t>
      </w:r>
      <w:r w:rsidR="00956BFB" w:rsidRPr="004107EA">
        <w:rPr>
          <w:rFonts w:ascii="Times New Roman" w:hAnsi="Times New Roman" w:cs="Times New Roman"/>
          <w:sz w:val="24"/>
          <w:szCs w:val="24"/>
        </w:rPr>
        <w:t xml:space="preserve">м и обеспечивать доступ </w:t>
      </w:r>
      <w:r w:rsidRPr="004107EA">
        <w:rPr>
          <w:rFonts w:ascii="Times New Roman" w:hAnsi="Times New Roman" w:cs="Times New Roman"/>
          <w:sz w:val="24"/>
          <w:szCs w:val="24"/>
        </w:rPr>
        <w:t>к узлам прибора при его обслуживании</w:t>
      </w:r>
      <w:r w:rsidR="00BB5573" w:rsidRPr="004107EA">
        <w:rPr>
          <w:rFonts w:ascii="Times New Roman" w:hAnsi="Times New Roman" w:cs="Times New Roman"/>
          <w:sz w:val="24"/>
          <w:szCs w:val="24"/>
        </w:rPr>
        <w:t>.</w:t>
      </w:r>
    </w:p>
    <w:p w:rsidR="00A53EF5" w:rsidRPr="004107EA" w:rsidRDefault="00A53EF5" w:rsidP="00A53EF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 головке, корпусе и шасси прибора должен быть выбит заводской номер и тип прибора.</w:t>
      </w:r>
    </w:p>
    <w:p w:rsidR="00F02EDA" w:rsidRPr="004107EA" w:rsidRDefault="00F02EDA" w:rsidP="00F02EDA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 блоке управления должен быть шильдик идентификации с выбитым заводским номером прибора, типом прибора и датой выпуска, выполненный на тонком листовом алюминии и закрепленный заклепками.</w:t>
      </w:r>
    </w:p>
    <w:p w:rsidR="005228D4" w:rsidRPr="004107EA" w:rsidRDefault="005228D4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иметь возможность дистанционного</w:t>
      </w:r>
      <w:r w:rsidR="009770FC" w:rsidRPr="004107EA">
        <w:rPr>
          <w:rFonts w:ascii="Times New Roman" w:hAnsi="Times New Roman" w:cs="Times New Roman"/>
          <w:sz w:val="24"/>
          <w:szCs w:val="24"/>
        </w:rPr>
        <w:t xml:space="preserve"> управления раскрытия/закрытия.</w:t>
      </w:r>
    </w:p>
    <w:p w:rsidR="009770FC" w:rsidRPr="004107EA" w:rsidRDefault="009770FC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иметь 3-х рычажную измерительную систему.</w:t>
      </w:r>
    </w:p>
    <w:p w:rsidR="009770FC" w:rsidRPr="004107EA" w:rsidRDefault="009770FC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Рычаги измерительные должны иметь надежное крепление к корпусу, предотвращающее возможность выпадения их крепежных шплинтов</w:t>
      </w:r>
      <w:r w:rsidR="002068B1">
        <w:rPr>
          <w:rFonts w:ascii="Times New Roman" w:hAnsi="Times New Roman" w:cs="Times New Roman"/>
          <w:sz w:val="24"/>
          <w:szCs w:val="24"/>
        </w:rPr>
        <w:t>, на рычагах, в мест</w:t>
      </w:r>
      <w:r w:rsidR="0020766E">
        <w:rPr>
          <w:rFonts w:ascii="Times New Roman" w:hAnsi="Times New Roman" w:cs="Times New Roman"/>
          <w:sz w:val="24"/>
          <w:szCs w:val="24"/>
        </w:rPr>
        <w:t>ах</w:t>
      </w:r>
      <w:r w:rsidR="002068B1">
        <w:rPr>
          <w:rFonts w:ascii="Times New Roman" w:hAnsi="Times New Roman" w:cs="Times New Roman"/>
          <w:sz w:val="24"/>
          <w:szCs w:val="24"/>
        </w:rPr>
        <w:t xml:space="preserve"> их соприкосновения со стенками скважины, должны быть установлены твердосплавные напайки</w:t>
      </w:r>
      <w:r w:rsidR="0020766E">
        <w:rPr>
          <w:rFonts w:ascii="Times New Roman" w:hAnsi="Times New Roman" w:cs="Times New Roman"/>
          <w:sz w:val="24"/>
          <w:szCs w:val="24"/>
        </w:rPr>
        <w:t>, для уменьшения их износа.</w:t>
      </w:r>
    </w:p>
    <w:p w:rsidR="005228D4" w:rsidRPr="004107EA" w:rsidRDefault="005228D4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Гайка накидная должна иметь</w:t>
      </w:r>
      <w:r w:rsidR="0020766E">
        <w:rPr>
          <w:rFonts w:ascii="Times New Roman" w:hAnsi="Times New Roman" w:cs="Times New Roman"/>
          <w:sz w:val="24"/>
          <w:szCs w:val="24"/>
        </w:rPr>
        <w:t>,</w:t>
      </w:r>
      <w:r w:rsidRPr="004107EA">
        <w:rPr>
          <w:rFonts w:ascii="Times New Roman" w:hAnsi="Times New Roman" w:cs="Times New Roman"/>
          <w:sz w:val="24"/>
          <w:szCs w:val="24"/>
        </w:rPr>
        <w:t xml:space="preserve"> пазы для откручивания/закручивания «серповидным» ключом.</w:t>
      </w:r>
    </w:p>
    <w:p w:rsidR="00A472F9" w:rsidRPr="004107EA" w:rsidRDefault="00A472F9" w:rsidP="00A472F9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Прибор должен быть </w:t>
      </w:r>
      <w:r w:rsidR="00C15186" w:rsidRPr="004107EA">
        <w:rPr>
          <w:rFonts w:ascii="Times New Roman" w:hAnsi="Times New Roman" w:cs="Times New Roman"/>
          <w:sz w:val="24"/>
          <w:szCs w:val="24"/>
        </w:rPr>
        <w:t>ремонт пригодным</w:t>
      </w:r>
      <w:r w:rsidRPr="004107EA">
        <w:rPr>
          <w:rFonts w:ascii="Times New Roman" w:hAnsi="Times New Roman" w:cs="Times New Roman"/>
          <w:sz w:val="24"/>
          <w:szCs w:val="24"/>
        </w:rPr>
        <w:t xml:space="preserve"> в условиях ремонтных подразделений АО «Волковгеология» «</w:t>
      </w:r>
      <w:r w:rsidR="00C15186" w:rsidRPr="004107EA">
        <w:rPr>
          <w:rFonts w:ascii="Times New Roman" w:hAnsi="Times New Roman" w:cs="Times New Roman"/>
          <w:sz w:val="24"/>
          <w:szCs w:val="24"/>
        </w:rPr>
        <w:t>Геотехноцентр» при</w:t>
      </w:r>
      <w:r w:rsidRPr="004107EA">
        <w:rPr>
          <w:rFonts w:ascii="Times New Roman" w:hAnsi="Times New Roman" w:cs="Times New Roman"/>
          <w:sz w:val="24"/>
          <w:szCs w:val="24"/>
        </w:rPr>
        <w:t xml:space="preserve"> восстановлении электронных модулей.</w:t>
      </w:r>
    </w:p>
    <w:p w:rsidR="00451C10" w:rsidRDefault="00451C10" w:rsidP="00451C1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Головка прибора должна быть выполнена по ГОСТ 14213-89 и механически и электрически герметично сопрягаться с кабельным наконечником НК03-36.</w:t>
      </w:r>
    </w:p>
    <w:p w:rsidR="00BC14C0" w:rsidRPr="004107EA" w:rsidRDefault="00BC14C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предусмотрена возможность регулирования силы прижатия измерительных рычагов к стенкам скважины.</w:t>
      </w:r>
    </w:p>
    <w:p w:rsidR="009C75F3" w:rsidRPr="004107EA" w:rsidRDefault="00BB5573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Блок управления должен иметь табло для индикации измеряем</w:t>
      </w:r>
      <w:r w:rsidR="00A472F9" w:rsidRPr="004107EA">
        <w:rPr>
          <w:rFonts w:ascii="Times New Roman" w:hAnsi="Times New Roman" w:cs="Times New Roman"/>
          <w:sz w:val="24"/>
          <w:szCs w:val="24"/>
        </w:rPr>
        <w:t>ого диаметра.</w:t>
      </w:r>
    </w:p>
    <w:p w:rsidR="00FF14E9" w:rsidRPr="004107EA" w:rsidRDefault="00FF14E9" w:rsidP="00FF14E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73" w:rsidRPr="004107EA" w:rsidRDefault="00BB5573" w:rsidP="00BB557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Требования к надежности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9C75F3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быть рабо</w:t>
      </w:r>
      <w:r w:rsidR="00930148">
        <w:rPr>
          <w:rFonts w:ascii="Times New Roman" w:hAnsi="Times New Roman" w:cs="Times New Roman"/>
          <w:sz w:val="24"/>
          <w:szCs w:val="24"/>
        </w:rPr>
        <w:t>тоспособным непрерывно в течение</w:t>
      </w:r>
      <w:r w:rsidRPr="004107EA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8 часов.</w:t>
      </w:r>
    </w:p>
    <w:p w:rsidR="0020000B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Наработка на отказ должна быть не менее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1000 часов.</w:t>
      </w:r>
    </w:p>
    <w:p w:rsidR="009C75F3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Метод восстановления работоспособности электронных узлов – замена отказавшего модуля</w:t>
      </w:r>
      <w:r w:rsidR="00226B55">
        <w:rPr>
          <w:rFonts w:ascii="Times New Roman" w:hAnsi="Times New Roman" w:cs="Times New Roman"/>
          <w:sz w:val="24"/>
          <w:szCs w:val="24"/>
        </w:rPr>
        <w:t>.</w:t>
      </w:r>
    </w:p>
    <w:p w:rsidR="00A472F9" w:rsidRPr="004107EA" w:rsidRDefault="00A472F9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Время восстановления после отказа должно быть не более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8 часов.</w:t>
      </w:r>
    </w:p>
    <w:p w:rsidR="004D5194" w:rsidRPr="004107EA" w:rsidRDefault="004D5194" w:rsidP="00FC3E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Срок хранения прибора до поставки его Заказчику не должен превышат</w:t>
      </w:r>
      <w:r w:rsidR="00E165DB" w:rsidRPr="004107EA">
        <w:rPr>
          <w:rFonts w:ascii="Times New Roman" w:hAnsi="Times New Roman" w:cs="Times New Roman"/>
          <w:sz w:val="24"/>
          <w:szCs w:val="24"/>
        </w:rPr>
        <w:t xml:space="preserve">ь гарантированный Изготовителем </w:t>
      </w:r>
      <w:r w:rsidRPr="004107EA">
        <w:rPr>
          <w:rFonts w:ascii="Times New Roman" w:hAnsi="Times New Roman" w:cs="Times New Roman"/>
          <w:sz w:val="24"/>
          <w:szCs w:val="24"/>
        </w:rPr>
        <w:t>срок хранения с момента его изготовления</w:t>
      </w:r>
      <w:r w:rsidR="00FC3E1D" w:rsidRPr="004107EA">
        <w:rPr>
          <w:rFonts w:ascii="Times New Roman" w:hAnsi="Times New Roman" w:cs="Times New Roman"/>
          <w:sz w:val="24"/>
          <w:szCs w:val="24"/>
        </w:rPr>
        <w:t>.</w:t>
      </w:r>
    </w:p>
    <w:p w:rsidR="00E165DB" w:rsidRPr="00F82D03" w:rsidRDefault="00BB5573" w:rsidP="00F82D03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Срок гара</w:t>
      </w:r>
      <w:r w:rsidR="004D5194" w:rsidRPr="004107EA">
        <w:rPr>
          <w:rFonts w:ascii="Times New Roman" w:hAnsi="Times New Roman" w:cs="Times New Roman"/>
          <w:sz w:val="24"/>
          <w:szCs w:val="24"/>
        </w:rPr>
        <w:t>н</w:t>
      </w:r>
      <w:r w:rsidRPr="004107EA">
        <w:rPr>
          <w:rFonts w:ascii="Times New Roman" w:hAnsi="Times New Roman" w:cs="Times New Roman"/>
          <w:sz w:val="24"/>
          <w:szCs w:val="24"/>
        </w:rPr>
        <w:t xml:space="preserve">тии </w:t>
      </w:r>
      <w:r w:rsidR="004D5194" w:rsidRPr="004107EA">
        <w:rPr>
          <w:rFonts w:ascii="Times New Roman" w:hAnsi="Times New Roman" w:cs="Times New Roman"/>
          <w:sz w:val="24"/>
          <w:szCs w:val="24"/>
        </w:rPr>
        <w:t>П</w:t>
      </w:r>
      <w:r w:rsidRPr="004107EA">
        <w:rPr>
          <w:rFonts w:ascii="Times New Roman" w:hAnsi="Times New Roman" w:cs="Times New Roman"/>
          <w:sz w:val="24"/>
          <w:szCs w:val="24"/>
        </w:rPr>
        <w:t xml:space="preserve">оставщика </w:t>
      </w:r>
      <w:r w:rsidR="004D5194" w:rsidRPr="004107EA">
        <w:rPr>
          <w:rFonts w:ascii="Times New Roman" w:hAnsi="Times New Roman" w:cs="Times New Roman"/>
          <w:sz w:val="24"/>
          <w:szCs w:val="24"/>
        </w:rPr>
        <w:t>с момента ввода прибора в эксплуатацию у Заказчика,</w:t>
      </w:r>
      <w:r w:rsidR="00F82D03">
        <w:rPr>
          <w:rFonts w:ascii="Times New Roman" w:hAnsi="Times New Roman" w:cs="Times New Roman"/>
          <w:sz w:val="24"/>
          <w:szCs w:val="24"/>
        </w:rPr>
        <w:t xml:space="preserve"> </w:t>
      </w:r>
      <w:r w:rsidR="003B7BAB">
        <w:rPr>
          <w:rFonts w:ascii="Times New Roman" w:hAnsi="Times New Roman" w:cs="Times New Roman"/>
          <w:sz w:val="24"/>
          <w:szCs w:val="24"/>
        </w:rPr>
        <w:t>не</w:t>
      </w:r>
      <w:r w:rsidR="003B7BAB" w:rsidRPr="00F82D03">
        <w:rPr>
          <w:rFonts w:ascii="Times New Roman" w:hAnsi="Times New Roman" w:cs="Times New Roman"/>
          <w:sz w:val="24"/>
          <w:szCs w:val="24"/>
        </w:rPr>
        <w:t xml:space="preserve"> менее</w:t>
      </w:r>
      <w:r w:rsidR="00930148" w:rsidRPr="00F82D03">
        <w:rPr>
          <w:rFonts w:ascii="Times New Roman" w:hAnsi="Times New Roman" w:cs="Times New Roman"/>
          <w:sz w:val="24"/>
          <w:szCs w:val="24"/>
        </w:rPr>
        <w:t xml:space="preserve"> 18 месяцев.</w:t>
      </w:r>
    </w:p>
    <w:p w:rsidR="00930148" w:rsidRDefault="0093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14E9" w:rsidRPr="004107EA" w:rsidRDefault="00FF14E9" w:rsidP="00E165DB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5DB" w:rsidRPr="004107EA" w:rsidRDefault="00E165DB" w:rsidP="00E165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Комплект поставки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E165DB" w:rsidRPr="004107EA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Скважинный прибор</w:t>
      </w:r>
      <w:r w:rsidR="00FC3E1D" w:rsidRPr="004107EA">
        <w:rPr>
          <w:rFonts w:ascii="Times New Roman" w:hAnsi="Times New Roman" w:cs="Times New Roman"/>
          <w:sz w:val="24"/>
          <w:szCs w:val="24"/>
        </w:rPr>
        <w:t xml:space="preserve"> в сборе.</w:t>
      </w:r>
    </w:p>
    <w:p w:rsidR="00E165DB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Наземный блок управления</w:t>
      </w:r>
      <w:r w:rsidR="00930148" w:rsidRPr="00226B55">
        <w:rPr>
          <w:rFonts w:ascii="Times New Roman" w:hAnsi="Times New Roman" w:cs="Times New Roman"/>
          <w:sz w:val="24"/>
          <w:szCs w:val="24"/>
        </w:rPr>
        <w:t>.</w:t>
      </w:r>
    </w:p>
    <w:p w:rsidR="00A3035C" w:rsidRPr="004107EA" w:rsidRDefault="00A3035C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Сетевой шнур для наземного блока управления.</w:t>
      </w:r>
    </w:p>
    <w:p w:rsidR="00E165DB" w:rsidRPr="00034B24" w:rsidRDefault="00E165DB" w:rsidP="00034B2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Паспор</w:t>
      </w:r>
      <w:r w:rsidR="00E05AD8" w:rsidRPr="004107EA">
        <w:rPr>
          <w:rFonts w:ascii="Times New Roman" w:hAnsi="Times New Roman" w:cs="Times New Roman"/>
          <w:sz w:val="24"/>
          <w:szCs w:val="24"/>
        </w:rPr>
        <w:t>т и руководство по эксплуатации</w:t>
      </w:r>
      <w:r w:rsidRPr="004107EA">
        <w:rPr>
          <w:rFonts w:ascii="Times New Roman" w:hAnsi="Times New Roman" w:cs="Times New Roman"/>
          <w:sz w:val="24"/>
          <w:szCs w:val="24"/>
        </w:rPr>
        <w:t>, включая комплект схем электрических принципиальных, сборочных чертежей и перечня элементов.</w:t>
      </w:r>
      <w:r w:rsidR="00034B24">
        <w:rPr>
          <w:rFonts w:ascii="Times New Roman" w:hAnsi="Times New Roman" w:cs="Times New Roman"/>
          <w:sz w:val="24"/>
          <w:szCs w:val="24"/>
        </w:rPr>
        <w:t xml:space="preserve"> В п</w:t>
      </w:r>
      <w:r w:rsidR="00034B24" w:rsidRPr="00034B24">
        <w:rPr>
          <w:rFonts w:ascii="Times New Roman" w:hAnsi="Times New Roman" w:cs="Times New Roman"/>
          <w:sz w:val="24"/>
          <w:szCs w:val="24"/>
        </w:rPr>
        <w:t>аспорт</w:t>
      </w:r>
      <w:r w:rsidR="00034B24">
        <w:rPr>
          <w:rFonts w:ascii="Times New Roman" w:hAnsi="Times New Roman" w:cs="Times New Roman"/>
          <w:sz w:val="24"/>
          <w:szCs w:val="24"/>
        </w:rPr>
        <w:t xml:space="preserve">е, </w:t>
      </w:r>
      <w:r w:rsidR="00034B24" w:rsidRPr="00034B24">
        <w:rPr>
          <w:rFonts w:ascii="Times New Roman" w:hAnsi="Times New Roman" w:cs="Times New Roman"/>
          <w:sz w:val="24"/>
          <w:szCs w:val="24"/>
        </w:rPr>
        <w:t xml:space="preserve">должны содержаться результаты промера </w:t>
      </w:r>
      <w:r w:rsidR="00034B24">
        <w:rPr>
          <w:rFonts w:ascii="Times New Roman" w:hAnsi="Times New Roman" w:cs="Times New Roman"/>
          <w:sz w:val="24"/>
          <w:szCs w:val="24"/>
        </w:rPr>
        <w:t>кольца выполнения контроля стабильности</w:t>
      </w:r>
      <w:r w:rsidR="00034B24" w:rsidRPr="00034B24">
        <w:rPr>
          <w:rFonts w:ascii="Times New Roman" w:hAnsi="Times New Roman" w:cs="Times New Roman"/>
          <w:sz w:val="24"/>
          <w:szCs w:val="24"/>
        </w:rPr>
        <w:t xml:space="preserve"> на соответствие заданным параметрам, должны быть указаны фактические значения измеренных размеров. Должен быть указан тип и номера измерительного инструмента и номер действующего сертификата государственной поверки на измерительный инструмент, которым фактически выполнялись измерения</w:t>
      </w:r>
      <w:r w:rsidR="00034B24">
        <w:rPr>
          <w:rFonts w:ascii="Times New Roman" w:hAnsi="Times New Roman" w:cs="Times New Roman"/>
          <w:b/>
          <w:sz w:val="24"/>
          <w:szCs w:val="24"/>
        </w:rPr>
        <w:t>.</w:t>
      </w:r>
    </w:p>
    <w:p w:rsidR="00E165DB" w:rsidRPr="004107EA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ЗИП в комплекте:</w:t>
      </w:r>
    </w:p>
    <w:p w:rsidR="00E165DB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Нестандартные ключи и съёмники для сборки/разборки.</w:t>
      </w:r>
    </w:p>
    <w:p w:rsidR="002068B1" w:rsidRPr="004107EA" w:rsidRDefault="002068B1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Приспособление для смазки рычагов (тавотница).</w:t>
      </w:r>
    </w:p>
    <w:p w:rsidR="00E165DB" w:rsidRPr="004107EA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3 комплекта уплотнительных колец на головку прибора.</w:t>
      </w:r>
    </w:p>
    <w:p w:rsidR="00E165DB" w:rsidRPr="004107EA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3 комплекта уплотнительных колец на корпус прибора.</w:t>
      </w:r>
    </w:p>
    <w:p w:rsidR="00E165DB" w:rsidRPr="004107EA" w:rsidRDefault="006F3E73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3 </w:t>
      </w:r>
      <w:r w:rsidR="00034B24">
        <w:rPr>
          <w:rFonts w:ascii="Times New Roman" w:hAnsi="Times New Roman" w:cs="Times New Roman"/>
          <w:sz w:val="24"/>
          <w:szCs w:val="24"/>
        </w:rPr>
        <w:t>контакта</w:t>
      </w:r>
      <w:r w:rsidR="00E165DB" w:rsidRPr="004107EA">
        <w:rPr>
          <w:rFonts w:ascii="Times New Roman" w:hAnsi="Times New Roman" w:cs="Times New Roman"/>
          <w:sz w:val="24"/>
          <w:szCs w:val="24"/>
        </w:rPr>
        <w:t xml:space="preserve"> типа «перо».</w:t>
      </w:r>
    </w:p>
    <w:p w:rsidR="00E165DB" w:rsidRPr="00EA5B80" w:rsidRDefault="00EC2F1D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Защитный колпачок головной части.</w:t>
      </w:r>
    </w:p>
    <w:p w:rsidR="00EA5B80" w:rsidRDefault="00EA5B80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Кольцо для выполнения контроля стабильности перед и после </w:t>
      </w:r>
      <w:r w:rsidR="00602B5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каротажа </w:t>
      </w:r>
      <w:r w:rsidR="0020766E">
        <w:rPr>
          <w:rFonts w:ascii="Times New Roman" w:hAnsi="Times New Roman" w:cs="Times New Roman"/>
          <w:sz w:val="24"/>
          <w:szCs w:val="24"/>
        </w:rPr>
        <w:t>Ø</w:t>
      </w:r>
      <w:r w:rsidR="00AB0BEF">
        <w:rPr>
          <w:rFonts w:ascii="Times New Roman" w:hAnsi="Times New Roman" w:cs="Times New Roman"/>
          <w:sz w:val="24"/>
          <w:szCs w:val="24"/>
        </w:rPr>
        <w:t>150 мм</w:t>
      </w:r>
      <w:r w:rsidR="00F82D03">
        <w:rPr>
          <w:rFonts w:ascii="Times New Roman" w:hAnsi="Times New Roman" w:cs="Times New Roman"/>
          <w:sz w:val="24"/>
          <w:szCs w:val="24"/>
        </w:rPr>
        <w:t>. (Должно</w:t>
      </w:r>
      <w:r w:rsidR="00632243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632243" w:rsidRPr="00632243">
        <w:rPr>
          <w:rFonts w:ascii="Times New Roman" w:hAnsi="Times New Roman" w:cs="Times New Roman"/>
          <w:b/>
          <w:sz w:val="24"/>
          <w:szCs w:val="24"/>
        </w:rPr>
        <w:t>приложению 1</w:t>
      </w:r>
      <w:r w:rsidR="00F82D0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DC7" w:rsidRDefault="006D1DC7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Транспортировочная тара</w:t>
      </w:r>
      <w:r w:rsidR="00D838B3">
        <w:rPr>
          <w:rFonts w:ascii="Times New Roman" w:hAnsi="Times New Roman" w:cs="Times New Roman"/>
          <w:sz w:val="24"/>
          <w:szCs w:val="24"/>
        </w:rPr>
        <w:t>, для сохранности</w:t>
      </w:r>
      <w:r w:rsidR="0045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кольца выполнения контроля стабильности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38B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8B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перевозк</w:t>
      </w:r>
      <w:r w:rsidR="00D838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каротажной станции</w:t>
      </w:r>
      <w:r w:rsidR="00D838B3" w:rsidRPr="00226B55">
        <w:rPr>
          <w:rFonts w:ascii="Times New Roman" w:hAnsi="Times New Roman" w:cs="Times New Roman"/>
          <w:sz w:val="24"/>
          <w:szCs w:val="24"/>
        </w:rPr>
        <w:t>.</w:t>
      </w:r>
    </w:p>
    <w:p w:rsidR="00EC2F1D" w:rsidRPr="00034B24" w:rsidRDefault="00034B24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8B3" w:rsidRPr="00034B24">
        <w:rPr>
          <w:rFonts w:ascii="Times New Roman" w:hAnsi="Times New Roman" w:cs="Times New Roman"/>
          <w:sz w:val="24"/>
          <w:szCs w:val="24"/>
        </w:rPr>
        <w:t>Индивидуальная т</w:t>
      </w:r>
      <w:r w:rsidR="00EC2F1D" w:rsidRPr="00034B24">
        <w:rPr>
          <w:rFonts w:ascii="Times New Roman" w:hAnsi="Times New Roman" w:cs="Times New Roman"/>
          <w:sz w:val="24"/>
          <w:szCs w:val="24"/>
        </w:rPr>
        <w:t>ранспортная тара</w:t>
      </w:r>
      <w:r w:rsidR="00D838B3" w:rsidRPr="00034B24">
        <w:rPr>
          <w:rFonts w:ascii="Times New Roman" w:hAnsi="Times New Roman" w:cs="Times New Roman"/>
          <w:sz w:val="24"/>
          <w:szCs w:val="24"/>
        </w:rPr>
        <w:t xml:space="preserve"> для скважинного прибора</w:t>
      </w:r>
      <w:r w:rsidR="00EC2F1D" w:rsidRPr="00034B24">
        <w:rPr>
          <w:rFonts w:ascii="Times New Roman" w:hAnsi="Times New Roman" w:cs="Times New Roman"/>
          <w:sz w:val="24"/>
          <w:szCs w:val="24"/>
        </w:rPr>
        <w:t>.</w:t>
      </w:r>
    </w:p>
    <w:p w:rsidR="003F1B23" w:rsidRPr="004107EA" w:rsidRDefault="003F1B23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сертификат о поверке.</w:t>
      </w:r>
    </w:p>
    <w:p w:rsidR="002B2233" w:rsidRPr="004107EA" w:rsidRDefault="002B2233" w:rsidP="002B2233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320" w:rsidRPr="002F55C8" w:rsidRDefault="00A77320" w:rsidP="00A7732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C8">
        <w:rPr>
          <w:rFonts w:ascii="Times New Roman" w:hAnsi="Times New Roman" w:cs="Times New Roman"/>
          <w:b/>
          <w:sz w:val="24"/>
          <w:szCs w:val="24"/>
        </w:rPr>
        <w:t>Правила приемки</w:t>
      </w:r>
    </w:p>
    <w:p w:rsidR="00A77320" w:rsidRPr="00B4598E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Приемка изделия на соответствие настоящим техническим требованиям осуществляется по методике приемки Производителя (Поставщика) изделия при ее наличии. В случае отсутствия таковой, или ее недостаточности для проверки всех параметров технических требований, приемка осуществляется по методике Заказчика.</w:t>
      </w:r>
    </w:p>
    <w:p w:rsidR="00A77320" w:rsidRPr="00B65399" w:rsidRDefault="00AB0BEF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Приемка изделия осуществляется лабораторией геофизических исследований с</w:t>
      </w:r>
      <w:r w:rsidR="00A77320" w:rsidRPr="00B65399">
        <w:rPr>
          <w:rFonts w:ascii="Times New Roman" w:hAnsi="Times New Roman"/>
          <w:sz w:val="24"/>
          <w:szCs w:val="24"/>
        </w:rPr>
        <w:t xml:space="preserve">кважин (далее-ЛГИС) Заказчика в присутствии Поставщика в рабочее время. В случае отказа Поставщика от участия в проведении приемочных испытаний, Заказчик осуществляет приемку самостоятельно. При этом Заказчик не несет материальную ответственность за изделие при настоящей приемке. </w:t>
      </w:r>
    </w:p>
    <w:p w:rsidR="00A77320" w:rsidRPr="000030FF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Приемка изделия на соответствие техническим требованиям проводится в два этапа:</w:t>
      </w:r>
    </w:p>
    <w:p w:rsidR="00A77320" w:rsidRPr="000030FF" w:rsidRDefault="00A77320" w:rsidP="00A773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- 1-й этап – выполняется проверка изделия на соответствие нас</w:t>
      </w:r>
      <w:r>
        <w:rPr>
          <w:rFonts w:ascii="Times New Roman" w:hAnsi="Times New Roman"/>
          <w:sz w:val="24"/>
          <w:szCs w:val="24"/>
        </w:rPr>
        <w:t>тоящим техническим требованиям. П</w:t>
      </w:r>
      <w:r w:rsidRPr="000030FF">
        <w:rPr>
          <w:rFonts w:ascii="Times New Roman" w:hAnsi="Times New Roman"/>
          <w:sz w:val="24"/>
          <w:szCs w:val="24"/>
        </w:rPr>
        <w:t>осле положительного заключения, выполняется 2-й этап</w:t>
      </w:r>
      <w:r>
        <w:rPr>
          <w:rFonts w:ascii="Times New Roman" w:hAnsi="Times New Roman"/>
          <w:sz w:val="24"/>
          <w:szCs w:val="24"/>
        </w:rPr>
        <w:t>.</w:t>
      </w:r>
      <w:r w:rsidRPr="00003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 проверки: </w:t>
      </w:r>
      <w:r w:rsidRPr="000030FF">
        <w:rPr>
          <w:rFonts w:ascii="Times New Roman" w:hAnsi="Times New Roman"/>
          <w:sz w:val="24"/>
          <w:szCs w:val="24"/>
        </w:rPr>
        <w:t>Акт приемочных испытаний ЛГИС</w:t>
      </w:r>
      <w:r>
        <w:rPr>
          <w:rFonts w:ascii="Times New Roman" w:hAnsi="Times New Roman"/>
          <w:sz w:val="24"/>
          <w:szCs w:val="24"/>
        </w:rPr>
        <w:t>. В случае отрицательного заключения, изделие возвращается Поставщику и 2-й этап не выполняется;</w:t>
      </w:r>
    </w:p>
    <w:p w:rsidR="00A77320" w:rsidRPr="000030FF" w:rsidRDefault="00A77320" w:rsidP="00A773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- 2-й этап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0FF">
        <w:rPr>
          <w:rFonts w:ascii="Times New Roman" w:hAnsi="Times New Roman"/>
          <w:sz w:val="24"/>
          <w:szCs w:val="24"/>
        </w:rPr>
        <w:t xml:space="preserve">Выполняется проверка на воздействие гидравлического давления (для скважинных приборов), проводятся измерения на контрольной скважине. </w:t>
      </w:r>
      <w:r>
        <w:rPr>
          <w:rFonts w:ascii="Times New Roman" w:hAnsi="Times New Roman"/>
          <w:sz w:val="24"/>
          <w:szCs w:val="24"/>
        </w:rPr>
        <w:t xml:space="preserve">В случае поставки партии изделий – на этом этапе возможна выборочная проверка. </w:t>
      </w:r>
      <w:r w:rsidRPr="000030FF">
        <w:rPr>
          <w:rFonts w:ascii="Times New Roman" w:hAnsi="Times New Roman"/>
          <w:sz w:val="24"/>
          <w:szCs w:val="24"/>
        </w:rPr>
        <w:t xml:space="preserve">При положительном результате оформляется Акт полевых испытаний. </w:t>
      </w:r>
    </w:p>
    <w:p w:rsidR="00A77320" w:rsidRPr="00B65399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65399">
        <w:rPr>
          <w:rFonts w:ascii="Times New Roman" w:hAnsi="Times New Roman"/>
          <w:sz w:val="24"/>
          <w:szCs w:val="24"/>
        </w:rPr>
        <w:t>Если выполнено пломбирование изделия, и Производитель (поставщик) не допускает возможности вскрытия изделия, то Производитель (поставщик) должен обеспечить до</w:t>
      </w:r>
      <w:r w:rsidRPr="00B65399">
        <w:rPr>
          <w:rFonts w:ascii="Times New Roman" w:hAnsi="Times New Roman"/>
          <w:sz w:val="24"/>
          <w:szCs w:val="24"/>
        </w:rPr>
        <w:lastRenderedPageBreak/>
        <w:t>ступ для проверки необходимых технических па</w:t>
      </w:r>
      <w:r w:rsidR="00930148">
        <w:rPr>
          <w:rFonts w:ascii="Times New Roman" w:hAnsi="Times New Roman"/>
          <w:sz w:val="24"/>
          <w:szCs w:val="24"/>
        </w:rPr>
        <w:t>раметров при указанных условиях, в данных технических требованиях.</w:t>
      </w:r>
      <w:r w:rsidRPr="00B65399">
        <w:rPr>
          <w:rFonts w:ascii="Times New Roman" w:hAnsi="Times New Roman"/>
          <w:sz w:val="24"/>
          <w:szCs w:val="24"/>
        </w:rPr>
        <w:t xml:space="preserve"> </w:t>
      </w:r>
    </w:p>
    <w:p w:rsidR="00A77320" w:rsidRPr="00C959BF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959BF">
        <w:rPr>
          <w:rFonts w:ascii="Times New Roman" w:hAnsi="Times New Roman"/>
          <w:sz w:val="24"/>
          <w:szCs w:val="24"/>
        </w:rPr>
        <w:t xml:space="preserve">Изделие считается принятым у Поставщика после положительного заключения (Акт приемочных испытаний ЛГИС и Акт полевых испытаний). </w:t>
      </w:r>
    </w:p>
    <w:p w:rsidR="00A77320" w:rsidRPr="00B4598E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Срок приемки изделия:</w:t>
      </w:r>
    </w:p>
    <w:p w:rsidR="00A77320" w:rsidRPr="00B4598E" w:rsidRDefault="00C15186" w:rsidP="00A77320">
      <w:pPr>
        <w:pStyle w:val="a3"/>
        <w:numPr>
          <w:ilvl w:val="2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Скважинные</w:t>
      </w:r>
      <w:r w:rsidR="00A77320" w:rsidRPr="00B4598E">
        <w:rPr>
          <w:rFonts w:ascii="Times New Roman" w:hAnsi="Times New Roman"/>
          <w:sz w:val="24"/>
          <w:szCs w:val="24"/>
        </w:rPr>
        <w:t xml:space="preserve"> приборы - составляет до 7 (семи) рабочих дней на одно изделие. В случае проверки партии изделий</w:t>
      </w:r>
      <w:r w:rsidR="00B65399">
        <w:rPr>
          <w:rFonts w:ascii="Times New Roman" w:hAnsi="Times New Roman"/>
          <w:sz w:val="24"/>
          <w:szCs w:val="24"/>
        </w:rPr>
        <w:t>, срок проверки увеличивается на 2 (два) рабочих дня</w:t>
      </w:r>
      <w:r w:rsidR="00A77320" w:rsidRPr="00B4598E">
        <w:rPr>
          <w:rFonts w:ascii="Times New Roman" w:hAnsi="Times New Roman"/>
          <w:sz w:val="24"/>
          <w:szCs w:val="24"/>
        </w:rPr>
        <w:t xml:space="preserve"> на каждую дополнительную единицу;</w:t>
      </w:r>
    </w:p>
    <w:p w:rsidR="001047E1" w:rsidRDefault="001047E1" w:rsidP="001047E1">
      <w:pPr>
        <w:pStyle w:val="a3"/>
        <w:numPr>
          <w:ilvl w:val="2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Полевые испытания – составляет до 15 календарных дней на одно изделие. В случае проверки партии изделий, срок проверки увеличивается на 2(два) календарных дня на каждую дополнительную единицу</w:t>
      </w:r>
      <w:r w:rsidR="00226B55">
        <w:rPr>
          <w:rFonts w:ascii="Times New Roman" w:hAnsi="Times New Roman"/>
          <w:sz w:val="24"/>
          <w:szCs w:val="24"/>
        </w:rPr>
        <w:t>.</w:t>
      </w:r>
    </w:p>
    <w:p w:rsidR="00632243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В случае возникновения у Заказчика расходов связанных с пуско-наладочными работами, Поставщик обязан возместить данные расходы по согласованной с Заказчиком смете</w:t>
      </w:r>
      <w:r w:rsidR="00226B55">
        <w:rPr>
          <w:rFonts w:ascii="Times New Roman" w:hAnsi="Times New Roman"/>
          <w:sz w:val="24"/>
          <w:szCs w:val="24"/>
        </w:rPr>
        <w:t>.</w:t>
      </w:r>
    </w:p>
    <w:p w:rsidR="00632243" w:rsidRDefault="00632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2243" w:rsidRDefault="00632243" w:rsidP="00632243">
      <w:pPr>
        <w:pStyle w:val="a3"/>
        <w:spacing w:after="160" w:line="259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632243" w:rsidRDefault="00632243" w:rsidP="00632243">
      <w:pPr>
        <w:pStyle w:val="a3"/>
        <w:spacing w:after="160" w:line="259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632243" w:rsidRPr="00632243" w:rsidRDefault="00632243" w:rsidP="00453DA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Конструкция кольца должна обеспечивать устойчивое размещение измерительных рычагов скважинного каверномера на внутреннем измерительном диаметре кольца соосно оси скважинного прибора с осью кольца, что обеспечивается наличием упорного бортика, плоскость которого перпендикулярна цилиндру образованному внутренней измерительной поверхностью.</w:t>
      </w:r>
    </w:p>
    <w:p w:rsidR="00632243" w:rsidRPr="00632243" w:rsidRDefault="00632243" w:rsidP="00453DA9">
      <w:pPr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E5537">
        <w:rPr>
          <w:rFonts w:ascii="Times New Roman" w:eastAsia="Times New Roman" w:hAnsi="Times New Roman" w:cs="Times New Roman"/>
          <w:sz w:val="24"/>
          <w:szCs w:val="24"/>
        </w:rPr>
        <w:t xml:space="preserve">ьцо должно быть выполнено из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кор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>розионностойкой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стали или иметь защитное покрытие предотвращающее коррозию, а на измерительной поверхности защитное износостойкое покрытие, предотвращающее износ и коррозию измерительной поверхности.</w:t>
      </w:r>
    </w:p>
    <w:p w:rsidR="00632243" w:rsidRPr="00632243" w:rsidRDefault="00632243" w:rsidP="00453DA9">
      <w:pPr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>а упорном бортике кольца должен быть выбит номинальный диаметр и заводской номер кольца.</w:t>
      </w:r>
    </w:p>
    <w:p w:rsidR="00632243" w:rsidRDefault="00632243" w:rsidP="00453DA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вердость измерительной поверхности выполненной из инструментальной стали и конструкционной стали должна быть не менее 53 </w:t>
      </w:r>
      <w:r w:rsidRPr="00632243">
        <w:rPr>
          <w:rFonts w:ascii="Times New Roman" w:eastAsia="Times New Roman" w:hAnsi="Times New Roman" w:cs="Times New Roman"/>
          <w:sz w:val="24"/>
          <w:szCs w:val="24"/>
          <w:lang w:val="en-US"/>
        </w:rPr>
        <w:t>HRC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, из высоколегированной стали не менее 51,5 </w:t>
      </w:r>
      <w:r w:rsidRPr="00632243">
        <w:rPr>
          <w:rFonts w:ascii="Times New Roman" w:eastAsia="Times New Roman" w:hAnsi="Times New Roman" w:cs="Times New Roman"/>
          <w:sz w:val="24"/>
          <w:szCs w:val="24"/>
          <w:lang w:val="en-US"/>
        </w:rPr>
        <w:t>HRC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243" w:rsidRPr="00632243" w:rsidRDefault="00632243" w:rsidP="0063224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  <w:r w:rsidR="00226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см.</w:t>
      </w:r>
      <w:r w:rsidR="00B033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350" w:rsidRPr="00B03350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Диаметр внутренней измерительной поверхности 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150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Основная абсолютная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 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Высота измерительной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B033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мм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±0,5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F82D0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Ширины упорного бортика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B03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18 мм ±0,5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Толщина стенки кольца образующая измерительный 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>диаметр</w:t>
      </w:r>
      <w:r w:rsidR="00F82D03">
        <w:rPr>
          <w:rFonts w:ascii="Times New Roman" w:hAnsi="Times New Roman" w:cs="Times New Roman"/>
          <w:sz w:val="24"/>
          <w:szCs w:val="24"/>
        </w:rPr>
        <w:t xml:space="preserve"> </w:t>
      </w:r>
      <w:r w:rsidR="00F82D03">
        <w:rPr>
          <w:rFonts w:ascii="Times New Roman" w:hAnsi="Times New Roman" w:cs="Times New Roman"/>
          <w:sz w:val="24"/>
          <w:szCs w:val="24"/>
        </w:rPr>
        <w:tab/>
      </w:r>
      <w:r w:rsidR="00B033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4609">
        <w:rPr>
          <w:rFonts w:ascii="Times New Roman" w:eastAsia="Times New Roman" w:hAnsi="Times New Roman" w:cs="Times New Roman"/>
          <w:sz w:val="24"/>
          <w:szCs w:val="24"/>
        </w:rPr>
        <w:t xml:space="preserve"> мм ±0,2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EE5537" w:rsidRDefault="00632243" w:rsidP="0063224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Толщина стенки упорного бортика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  <w:t xml:space="preserve">3 мм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B03350" w:rsidRDefault="00EE5537" w:rsidP="00EE5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03350" w:rsidRPr="00B03350" w:rsidRDefault="00B03350" w:rsidP="0063224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9D372F" w:rsidRPr="00632243" w:rsidRDefault="00226B55" w:rsidP="00226B55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836660"/>
            <wp:effectExtent l="19050" t="0" r="5715" b="0"/>
            <wp:docPr id="1" name="Рисунок 0" descr="15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7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2F" w:rsidRPr="00632243" w:rsidSect="00B03350">
      <w:footerReference w:type="default" r:id="rId9"/>
      <w:pgSz w:w="11906" w:h="16838"/>
      <w:pgMar w:top="1135" w:right="851" w:bottom="851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76" w:rsidRDefault="00674376" w:rsidP="002D147E">
      <w:pPr>
        <w:spacing w:after="0" w:line="240" w:lineRule="auto"/>
      </w:pPr>
      <w:r>
        <w:separator/>
      </w:r>
    </w:p>
  </w:endnote>
  <w:endnote w:type="continuationSeparator" w:id="0">
    <w:p w:rsidR="00674376" w:rsidRDefault="00674376" w:rsidP="002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844"/>
      <w:docPartObj>
        <w:docPartGallery w:val="Page Numbers (Bottom of Page)"/>
        <w:docPartUnique/>
      </w:docPartObj>
    </w:sdtPr>
    <w:sdtEndPr/>
    <w:sdtContent>
      <w:p w:rsidR="009D372F" w:rsidRDefault="008830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B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72F" w:rsidRDefault="009D37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76" w:rsidRDefault="00674376" w:rsidP="002D147E">
      <w:pPr>
        <w:spacing w:after="0" w:line="240" w:lineRule="auto"/>
      </w:pPr>
      <w:r>
        <w:separator/>
      </w:r>
    </w:p>
  </w:footnote>
  <w:footnote w:type="continuationSeparator" w:id="0">
    <w:p w:rsidR="00674376" w:rsidRDefault="00674376" w:rsidP="002D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9E3"/>
    <w:multiLevelType w:val="multilevel"/>
    <w:tmpl w:val="87646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84056B"/>
    <w:multiLevelType w:val="hybridMultilevel"/>
    <w:tmpl w:val="F1C47DE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8695761"/>
    <w:multiLevelType w:val="multilevel"/>
    <w:tmpl w:val="ECAACDA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0" w:hanging="5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A7672A1"/>
    <w:multiLevelType w:val="multilevel"/>
    <w:tmpl w:val="0298C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382A4F"/>
    <w:multiLevelType w:val="hybridMultilevel"/>
    <w:tmpl w:val="6ED8CAFA"/>
    <w:lvl w:ilvl="0" w:tplc="4C64F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2C0C"/>
    <w:multiLevelType w:val="hybridMultilevel"/>
    <w:tmpl w:val="EE1A01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5665CF"/>
    <w:multiLevelType w:val="multilevel"/>
    <w:tmpl w:val="5F524B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008D1"/>
    <w:multiLevelType w:val="hybridMultilevel"/>
    <w:tmpl w:val="DC54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0A2F"/>
    <w:multiLevelType w:val="multilevel"/>
    <w:tmpl w:val="CF52FC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4503AD4"/>
    <w:multiLevelType w:val="multilevel"/>
    <w:tmpl w:val="9FEA6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2D56EE"/>
    <w:multiLevelType w:val="multilevel"/>
    <w:tmpl w:val="CACC9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C57DFE"/>
    <w:multiLevelType w:val="multilevel"/>
    <w:tmpl w:val="30580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7D0B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A33D0E"/>
    <w:multiLevelType w:val="multilevel"/>
    <w:tmpl w:val="A306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4" w15:restartNumberingAfterBreak="0">
    <w:nsid w:val="357B7EB1"/>
    <w:multiLevelType w:val="hybridMultilevel"/>
    <w:tmpl w:val="62CA4AA2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9CD305A"/>
    <w:multiLevelType w:val="hybridMultilevel"/>
    <w:tmpl w:val="69986C2C"/>
    <w:lvl w:ilvl="0" w:tplc="22DA7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B08CC"/>
    <w:multiLevelType w:val="multilevel"/>
    <w:tmpl w:val="632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7723B"/>
    <w:multiLevelType w:val="multilevel"/>
    <w:tmpl w:val="07BAA99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A4447"/>
    <w:multiLevelType w:val="multilevel"/>
    <w:tmpl w:val="59547D66"/>
    <w:lvl w:ilvl="0">
      <w:start w:val="4"/>
      <w:numFmt w:val="decimal"/>
      <w:lvlText w:val="%1"/>
      <w:lvlJc w:val="left"/>
      <w:pPr>
        <w:ind w:left="450" w:hanging="450"/>
      </w:pPr>
      <w:rPr>
        <w:rFonts w:cstheme="minorBidi" w:hint="default"/>
        <w:b w:val="0"/>
        <w:color w:val="000000"/>
      </w:rPr>
    </w:lvl>
    <w:lvl w:ilvl="1">
      <w:start w:val="17"/>
      <w:numFmt w:val="decimal"/>
      <w:lvlText w:val="%1.%2"/>
      <w:lvlJc w:val="left"/>
      <w:pPr>
        <w:ind w:left="450" w:hanging="45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19" w15:restartNumberingAfterBreak="0">
    <w:nsid w:val="57407BA2"/>
    <w:multiLevelType w:val="hybridMultilevel"/>
    <w:tmpl w:val="83364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A8A2502"/>
    <w:multiLevelType w:val="multilevel"/>
    <w:tmpl w:val="1C0C58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986B92"/>
    <w:multiLevelType w:val="multilevel"/>
    <w:tmpl w:val="DB26D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4B5A"/>
    <w:multiLevelType w:val="multilevel"/>
    <w:tmpl w:val="76B45D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475E40"/>
    <w:multiLevelType w:val="multilevel"/>
    <w:tmpl w:val="992CD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552F"/>
    <w:multiLevelType w:val="multilevel"/>
    <w:tmpl w:val="BF78F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C194C1B"/>
    <w:multiLevelType w:val="hybridMultilevel"/>
    <w:tmpl w:val="B3E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E75B0"/>
    <w:multiLevelType w:val="hybridMultilevel"/>
    <w:tmpl w:val="75B89212"/>
    <w:lvl w:ilvl="0" w:tplc="22DA7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654"/>
    <w:multiLevelType w:val="multilevel"/>
    <w:tmpl w:val="D1FA24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4C17285"/>
    <w:multiLevelType w:val="hybridMultilevel"/>
    <w:tmpl w:val="94A046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7D142E3C"/>
    <w:multiLevelType w:val="multilevel"/>
    <w:tmpl w:val="DB26D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0" w15:restartNumberingAfterBreak="0">
    <w:nsid w:val="7F483493"/>
    <w:multiLevelType w:val="hybridMultilevel"/>
    <w:tmpl w:val="52448318"/>
    <w:lvl w:ilvl="0" w:tplc="22DA772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14"/>
  </w:num>
  <w:num w:numId="5">
    <w:abstractNumId w:val="19"/>
  </w:num>
  <w:num w:numId="6">
    <w:abstractNumId w:val="25"/>
  </w:num>
  <w:num w:numId="7">
    <w:abstractNumId w:val="13"/>
  </w:num>
  <w:num w:numId="8">
    <w:abstractNumId w:val="29"/>
  </w:num>
  <w:num w:numId="9">
    <w:abstractNumId w:val="6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23"/>
  </w:num>
  <w:num w:numId="15">
    <w:abstractNumId w:val="21"/>
  </w:num>
  <w:num w:numId="16">
    <w:abstractNumId w:val="24"/>
  </w:num>
  <w:num w:numId="17">
    <w:abstractNumId w:val="11"/>
  </w:num>
  <w:num w:numId="18">
    <w:abstractNumId w:val="17"/>
  </w:num>
  <w:num w:numId="19">
    <w:abstractNumId w:val="18"/>
  </w:num>
  <w:num w:numId="20">
    <w:abstractNumId w:val="2"/>
  </w:num>
  <w:num w:numId="21">
    <w:abstractNumId w:val="27"/>
  </w:num>
  <w:num w:numId="22">
    <w:abstractNumId w:val="22"/>
  </w:num>
  <w:num w:numId="23">
    <w:abstractNumId w:val="8"/>
  </w:num>
  <w:num w:numId="24">
    <w:abstractNumId w:val="26"/>
  </w:num>
  <w:num w:numId="25">
    <w:abstractNumId w:val="30"/>
  </w:num>
  <w:num w:numId="26">
    <w:abstractNumId w:val="15"/>
  </w:num>
  <w:num w:numId="27">
    <w:abstractNumId w:val="9"/>
  </w:num>
  <w:num w:numId="28">
    <w:abstractNumId w:val="3"/>
  </w:num>
  <w:num w:numId="29">
    <w:abstractNumId w:val="1"/>
  </w:num>
  <w:num w:numId="30">
    <w:abstractNumId w:val="0"/>
  </w:num>
  <w:num w:numId="3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4FA"/>
    <w:rsid w:val="00025ED3"/>
    <w:rsid w:val="000308DE"/>
    <w:rsid w:val="00034B24"/>
    <w:rsid w:val="000530C5"/>
    <w:rsid w:val="00055153"/>
    <w:rsid w:val="0005544A"/>
    <w:rsid w:val="000569DD"/>
    <w:rsid w:val="00063D74"/>
    <w:rsid w:val="00083FC7"/>
    <w:rsid w:val="000905E2"/>
    <w:rsid w:val="000B3E15"/>
    <w:rsid w:val="000D53C2"/>
    <w:rsid w:val="000E3D2E"/>
    <w:rsid w:val="001047E1"/>
    <w:rsid w:val="0012122B"/>
    <w:rsid w:val="00126A2E"/>
    <w:rsid w:val="0013439B"/>
    <w:rsid w:val="00144707"/>
    <w:rsid w:val="00153AD2"/>
    <w:rsid w:val="00176055"/>
    <w:rsid w:val="00181D33"/>
    <w:rsid w:val="00187C06"/>
    <w:rsid w:val="001A7C1D"/>
    <w:rsid w:val="001C11E2"/>
    <w:rsid w:val="001D79D8"/>
    <w:rsid w:val="001F06B9"/>
    <w:rsid w:val="001F2371"/>
    <w:rsid w:val="001F3AF9"/>
    <w:rsid w:val="001F74FA"/>
    <w:rsid w:val="0020000B"/>
    <w:rsid w:val="00202C4A"/>
    <w:rsid w:val="002068B1"/>
    <w:rsid w:val="0020766E"/>
    <w:rsid w:val="00216AD8"/>
    <w:rsid w:val="00217038"/>
    <w:rsid w:val="0022527C"/>
    <w:rsid w:val="00226B55"/>
    <w:rsid w:val="0027059A"/>
    <w:rsid w:val="002821E6"/>
    <w:rsid w:val="00287A84"/>
    <w:rsid w:val="002A7BDA"/>
    <w:rsid w:val="002B2233"/>
    <w:rsid w:val="002C2BD4"/>
    <w:rsid w:val="002C4508"/>
    <w:rsid w:val="002D147E"/>
    <w:rsid w:val="002D5298"/>
    <w:rsid w:val="002F1429"/>
    <w:rsid w:val="003009BF"/>
    <w:rsid w:val="00340024"/>
    <w:rsid w:val="00346221"/>
    <w:rsid w:val="00347F46"/>
    <w:rsid w:val="00372150"/>
    <w:rsid w:val="0037684E"/>
    <w:rsid w:val="0038310C"/>
    <w:rsid w:val="003A124F"/>
    <w:rsid w:val="003B5798"/>
    <w:rsid w:val="003B6D36"/>
    <w:rsid w:val="003B7BAB"/>
    <w:rsid w:val="003D03FD"/>
    <w:rsid w:val="003D2358"/>
    <w:rsid w:val="003D474E"/>
    <w:rsid w:val="003E3B31"/>
    <w:rsid w:val="003F1B23"/>
    <w:rsid w:val="003F243E"/>
    <w:rsid w:val="0040723F"/>
    <w:rsid w:val="004107EA"/>
    <w:rsid w:val="004206F9"/>
    <w:rsid w:val="0043085F"/>
    <w:rsid w:val="0044232F"/>
    <w:rsid w:val="004507A3"/>
    <w:rsid w:val="00451C10"/>
    <w:rsid w:val="00453DA9"/>
    <w:rsid w:val="00454538"/>
    <w:rsid w:val="00467020"/>
    <w:rsid w:val="004721C7"/>
    <w:rsid w:val="004723CB"/>
    <w:rsid w:val="00477DB3"/>
    <w:rsid w:val="00490690"/>
    <w:rsid w:val="004A018E"/>
    <w:rsid w:val="004A04BB"/>
    <w:rsid w:val="004B51A1"/>
    <w:rsid w:val="004C37A3"/>
    <w:rsid w:val="004D16D2"/>
    <w:rsid w:val="004D4ED1"/>
    <w:rsid w:val="004D5194"/>
    <w:rsid w:val="004E283F"/>
    <w:rsid w:val="004E78E9"/>
    <w:rsid w:val="00515710"/>
    <w:rsid w:val="00515F39"/>
    <w:rsid w:val="005228D4"/>
    <w:rsid w:val="005448A8"/>
    <w:rsid w:val="00560F4C"/>
    <w:rsid w:val="00567EB3"/>
    <w:rsid w:val="005765E0"/>
    <w:rsid w:val="00577268"/>
    <w:rsid w:val="005A0E76"/>
    <w:rsid w:val="005A6B59"/>
    <w:rsid w:val="005B3E1D"/>
    <w:rsid w:val="005B68DF"/>
    <w:rsid w:val="005D0FE1"/>
    <w:rsid w:val="005F377B"/>
    <w:rsid w:val="005F576F"/>
    <w:rsid w:val="00602B5C"/>
    <w:rsid w:val="00607AB5"/>
    <w:rsid w:val="00632243"/>
    <w:rsid w:val="006566F8"/>
    <w:rsid w:val="00663A36"/>
    <w:rsid w:val="00665886"/>
    <w:rsid w:val="006728D2"/>
    <w:rsid w:val="00674376"/>
    <w:rsid w:val="0067722C"/>
    <w:rsid w:val="00681038"/>
    <w:rsid w:val="00687100"/>
    <w:rsid w:val="006932F0"/>
    <w:rsid w:val="006C11B7"/>
    <w:rsid w:val="006C39A3"/>
    <w:rsid w:val="006D1DC7"/>
    <w:rsid w:val="006D3DBD"/>
    <w:rsid w:val="006D58D5"/>
    <w:rsid w:val="006D7918"/>
    <w:rsid w:val="006E4706"/>
    <w:rsid w:val="006F14CA"/>
    <w:rsid w:val="006F3E73"/>
    <w:rsid w:val="00703B4A"/>
    <w:rsid w:val="00721312"/>
    <w:rsid w:val="007350F4"/>
    <w:rsid w:val="0077098D"/>
    <w:rsid w:val="0079562E"/>
    <w:rsid w:val="007977BE"/>
    <w:rsid w:val="007A5AAE"/>
    <w:rsid w:val="007B54E3"/>
    <w:rsid w:val="007B7989"/>
    <w:rsid w:val="007C13BE"/>
    <w:rsid w:val="007C3AEE"/>
    <w:rsid w:val="007C4131"/>
    <w:rsid w:val="007C4454"/>
    <w:rsid w:val="007C4670"/>
    <w:rsid w:val="007D7B84"/>
    <w:rsid w:val="007E3164"/>
    <w:rsid w:val="007F139B"/>
    <w:rsid w:val="007F4DC3"/>
    <w:rsid w:val="00803852"/>
    <w:rsid w:val="00803ECA"/>
    <w:rsid w:val="0081492B"/>
    <w:rsid w:val="0083755A"/>
    <w:rsid w:val="00844870"/>
    <w:rsid w:val="00847ADB"/>
    <w:rsid w:val="00854166"/>
    <w:rsid w:val="00862DC1"/>
    <w:rsid w:val="00874F2C"/>
    <w:rsid w:val="0088304E"/>
    <w:rsid w:val="008B1348"/>
    <w:rsid w:val="008E1C61"/>
    <w:rsid w:val="008E2B82"/>
    <w:rsid w:val="008E2E60"/>
    <w:rsid w:val="008F09AA"/>
    <w:rsid w:val="00904AED"/>
    <w:rsid w:val="00930148"/>
    <w:rsid w:val="00930A3A"/>
    <w:rsid w:val="00937C54"/>
    <w:rsid w:val="009429EC"/>
    <w:rsid w:val="00951D41"/>
    <w:rsid w:val="009534A8"/>
    <w:rsid w:val="00956BFB"/>
    <w:rsid w:val="009614F5"/>
    <w:rsid w:val="00964B8A"/>
    <w:rsid w:val="00967296"/>
    <w:rsid w:val="009770FC"/>
    <w:rsid w:val="00986F70"/>
    <w:rsid w:val="009879DF"/>
    <w:rsid w:val="00995FA7"/>
    <w:rsid w:val="009A16AF"/>
    <w:rsid w:val="009B2E23"/>
    <w:rsid w:val="009C0167"/>
    <w:rsid w:val="009C2485"/>
    <w:rsid w:val="009C75F3"/>
    <w:rsid w:val="009D372F"/>
    <w:rsid w:val="009D543B"/>
    <w:rsid w:val="009E16D5"/>
    <w:rsid w:val="009F4AEE"/>
    <w:rsid w:val="009F71DD"/>
    <w:rsid w:val="00A3035C"/>
    <w:rsid w:val="00A323C8"/>
    <w:rsid w:val="00A472F9"/>
    <w:rsid w:val="00A53EF5"/>
    <w:rsid w:val="00A648A3"/>
    <w:rsid w:val="00A74C66"/>
    <w:rsid w:val="00A77320"/>
    <w:rsid w:val="00AA2D2C"/>
    <w:rsid w:val="00AB0BEF"/>
    <w:rsid w:val="00AB6CDE"/>
    <w:rsid w:val="00AC02C0"/>
    <w:rsid w:val="00AC3671"/>
    <w:rsid w:val="00AD29DC"/>
    <w:rsid w:val="00AD3272"/>
    <w:rsid w:val="00AE5DA2"/>
    <w:rsid w:val="00AF1304"/>
    <w:rsid w:val="00AF7481"/>
    <w:rsid w:val="00B03350"/>
    <w:rsid w:val="00B0771E"/>
    <w:rsid w:val="00B16EAF"/>
    <w:rsid w:val="00B217C2"/>
    <w:rsid w:val="00B51C2E"/>
    <w:rsid w:val="00B620F7"/>
    <w:rsid w:val="00B65399"/>
    <w:rsid w:val="00BA7D05"/>
    <w:rsid w:val="00BB2E59"/>
    <w:rsid w:val="00BB5573"/>
    <w:rsid w:val="00BC14C0"/>
    <w:rsid w:val="00BC5EAE"/>
    <w:rsid w:val="00BD4608"/>
    <w:rsid w:val="00BE231D"/>
    <w:rsid w:val="00BE39BE"/>
    <w:rsid w:val="00BE471E"/>
    <w:rsid w:val="00BF2728"/>
    <w:rsid w:val="00BF6A01"/>
    <w:rsid w:val="00C06AF8"/>
    <w:rsid w:val="00C11205"/>
    <w:rsid w:val="00C121B7"/>
    <w:rsid w:val="00C13460"/>
    <w:rsid w:val="00C15186"/>
    <w:rsid w:val="00C22FBD"/>
    <w:rsid w:val="00C24609"/>
    <w:rsid w:val="00C32C14"/>
    <w:rsid w:val="00C46DF0"/>
    <w:rsid w:val="00C67317"/>
    <w:rsid w:val="00C722CB"/>
    <w:rsid w:val="00C81DFE"/>
    <w:rsid w:val="00CA4570"/>
    <w:rsid w:val="00CC2768"/>
    <w:rsid w:val="00CD44D9"/>
    <w:rsid w:val="00CE10BC"/>
    <w:rsid w:val="00D010D9"/>
    <w:rsid w:val="00D03D16"/>
    <w:rsid w:val="00D05C98"/>
    <w:rsid w:val="00D20E8B"/>
    <w:rsid w:val="00D25DC5"/>
    <w:rsid w:val="00D50591"/>
    <w:rsid w:val="00D838B3"/>
    <w:rsid w:val="00DB00D9"/>
    <w:rsid w:val="00DC611C"/>
    <w:rsid w:val="00DD3CF6"/>
    <w:rsid w:val="00DF2B77"/>
    <w:rsid w:val="00DF7394"/>
    <w:rsid w:val="00E05AD8"/>
    <w:rsid w:val="00E165DB"/>
    <w:rsid w:val="00E47715"/>
    <w:rsid w:val="00E51076"/>
    <w:rsid w:val="00E52054"/>
    <w:rsid w:val="00E8406E"/>
    <w:rsid w:val="00E97032"/>
    <w:rsid w:val="00EA5B80"/>
    <w:rsid w:val="00EA7D0F"/>
    <w:rsid w:val="00EC2F1D"/>
    <w:rsid w:val="00ED0E62"/>
    <w:rsid w:val="00EE5537"/>
    <w:rsid w:val="00EE7137"/>
    <w:rsid w:val="00EF5715"/>
    <w:rsid w:val="00EF65B0"/>
    <w:rsid w:val="00F02EDA"/>
    <w:rsid w:val="00F07907"/>
    <w:rsid w:val="00F27020"/>
    <w:rsid w:val="00F3419D"/>
    <w:rsid w:val="00F5001D"/>
    <w:rsid w:val="00F77B8A"/>
    <w:rsid w:val="00F82D03"/>
    <w:rsid w:val="00F85A49"/>
    <w:rsid w:val="00F87855"/>
    <w:rsid w:val="00FA0834"/>
    <w:rsid w:val="00FA3C5D"/>
    <w:rsid w:val="00FB026D"/>
    <w:rsid w:val="00FB2C1C"/>
    <w:rsid w:val="00FC3E1D"/>
    <w:rsid w:val="00FC424E"/>
    <w:rsid w:val="00FD1FD0"/>
    <w:rsid w:val="00FE7134"/>
    <w:rsid w:val="00FF14E9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00C8-9533-4B99-A86C-3D4E3944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98"/>
    <w:pPr>
      <w:ind w:left="720"/>
      <w:contextualSpacing/>
    </w:pPr>
  </w:style>
  <w:style w:type="character" w:customStyle="1" w:styleId="apple-converted-space">
    <w:name w:val="apple-converted-space"/>
    <w:basedOn w:val="a0"/>
    <w:rsid w:val="00C06AF8"/>
  </w:style>
  <w:style w:type="paragraph" w:styleId="a4">
    <w:name w:val="Normal (Web)"/>
    <w:basedOn w:val="a"/>
    <w:uiPriority w:val="99"/>
    <w:semiHidden/>
    <w:unhideWhenUsed/>
    <w:rsid w:val="00BE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39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0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2D147E"/>
  </w:style>
  <w:style w:type="paragraph" w:styleId="aa">
    <w:name w:val="header"/>
    <w:basedOn w:val="a"/>
    <w:link w:val="ab"/>
    <w:uiPriority w:val="99"/>
    <w:unhideWhenUsed/>
    <w:rsid w:val="002D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47E"/>
  </w:style>
  <w:style w:type="paragraph" w:styleId="ac">
    <w:name w:val="footer"/>
    <w:basedOn w:val="a"/>
    <w:link w:val="ad"/>
    <w:uiPriority w:val="99"/>
    <w:unhideWhenUsed/>
    <w:rsid w:val="002D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147E"/>
  </w:style>
  <w:style w:type="paragraph" w:customStyle="1" w:styleId="Default">
    <w:name w:val="Default"/>
    <w:rsid w:val="00ED0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7602-C468-4A8A-A474-2352B743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msharonov</dc:creator>
  <cp:keywords/>
  <dc:description/>
  <cp:lastModifiedBy>Айкын</cp:lastModifiedBy>
  <cp:revision>54</cp:revision>
  <cp:lastPrinted>2017-12-14T04:30:00Z</cp:lastPrinted>
  <dcterms:created xsi:type="dcterms:W3CDTF">2016-12-12T05:50:00Z</dcterms:created>
  <dcterms:modified xsi:type="dcterms:W3CDTF">2018-06-07T10:09:00Z</dcterms:modified>
</cp:coreProperties>
</file>