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087D" w14:textId="77777777" w:rsidR="009B229C" w:rsidRDefault="009B229C" w:rsidP="009B229C">
      <w:r>
        <w:t>ТЕХНИЧЕСКИЕ ХАРАКТЕРИСТИКИ</w:t>
      </w:r>
    </w:p>
    <w:p w14:paraId="4B0A57DC" w14:textId="77777777" w:rsidR="009B229C" w:rsidRDefault="009B229C" w:rsidP="009B229C">
      <w:r>
        <w:t>№ п/п Наименование Ед. изм. Значение</w:t>
      </w:r>
    </w:p>
    <w:p w14:paraId="66D97DF4" w14:textId="77777777" w:rsidR="009B229C" w:rsidRDefault="009B229C" w:rsidP="009B229C">
      <w:r>
        <w:t>1. Сжимаемый газ Атмосферный воздух</w:t>
      </w:r>
    </w:p>
    <w:p w14:paraId="40C1F8DE" w14:textId="77777777" w:rsidR="009B229C" w:rsidRDefault="009B229C" w:rsidP="009B229C">
      <w:r>
        <w:t>2. Компрессор винтовой ЧКЗ 36Р</w:t>
      </w:r>
    </w:p>
    <w:p w14:paraId="6C7546D2" w14:textId="77777777" w:rsidR="009B229C" w:rsidRDefault="009B229C" w:rsidP="009B229C">
      <w:r>
        <w:t>3. Давление конечное номинальное МПа 1,0</w:t>
      </w:r>
    </w:p>
    <w:p w14:paraId="6A2ACEE3" w14:textId="77777777" w:rsidR="009B229C" w:rsidRDefault="009B229C" w:rsidP="009B229C">
      <w:r>
        <w:t xml:space="preserve">4. Производительность, </w:t>
      </w:r>
      <w:proofErr w:type="spellStart"/>
      <w:r>
        <w:t>н.у</w:t>
      </w:r>
      <w:proofErr w:type="spellEnd"/>
      <w:r>
        <w:t>. м</w:t>
      </w:r>
    </w:p>
    <w:p w14:paraId="074FCA30" w14:textId="77777777" w:rsidR="009B229C" w:rsidRDefault="009B229C" w:rsidP="009B229C">
      <w:r>
        <w:t>3/мин 32,0</w:t>
      </w:r>
    </w:p>
    <w:p w14:paraId="1B0C403F" w14:textId="77777777" w:rsidR="009B229C" w:rsidRDefault="009B229C" w:rsidP="009B229C">
      <w:r>
        <w:t>5. Двигатель приводной</w:t>
      </w:r>
    </w:p>
    <w:p w14:paraId="40097C31" w14:textId="77777777" w:rsidR="009B229C" w:rsidRDefault="009B229C" w:rsidP="009B229C">
      <w:r>
        <w:t>Тип Асинхронный трехфазный</w:t>
      </w:r>
    </w:p>
    <w:p w14:paraId="46EE2C55" w14:textId="77777777" w:rsidR="009B229C" w:rsidRDefault="009B229C" w:rsidP="009B229C">
      <w:r>
        <w:t>Мощность кВт 200,0</w:t>
      </w:r>
    </w:p>
    <w:p w14:paraId="3A278C20" w14:textId="77777777" w:rsidR="009B229C" w:rsidRDefault="009B229C" w:rsidP="009B229C">
      <w:r>
        <w:t>Частота вращения об/мин 2980</w:t>
      </w:r>
    </w:p>
    <w:p w14:paraId="1A3779E6" w14:textId="77777777" w:rsidR="009B229C" w:rsidRDefault="009B229C" w:rsidP="009B229C">
      <w:r>
        <w:t>Напряжение питания В 380</w:t>
      </w:r>
    </w:p>
    <w:p w14:paraId="5D4C30F6" w14:textId="77777777" w:rsidR="009B229C" w:rsidRDefault="009B229C" w:rsidP="009B229C">
      <w:r>
        <w:t>Частота тока Гц 50</w:t>
      </w:r>
    </w:p>
    <w:p w14:paraId="4EFF475A" w14:textId="77777777" w:rsidR="009B229C" w:rsidRDefault="009B229C" w:rsidP="009B229C">
      <w:r>
        <w:t>Класс защиты IP55 (F)</w:t>
      </w:r>
    </w:p>
    <w:p w14:paraId="32611672" w14:textId="77777777" w:rsidR="009B229C" w:rsidRDefault="009B229C" w:rsidP="009B229C">
      <w:r>
        <w:t>6. Уровень шума, не более дБ (А) 74</w:t>
      </w:r>
    </w:p>
    <w:p w14:paraId="51A6E995" w14:textId="77777777" w:rsidR="009B229C" w:rsidRDefault="009B229C" w:rsidP="009B229C">
      <w:r>
        <w:t>7. Температура эксплуатации УХЛ4 °С +1…+40</w:t>
      </w:r>
    </w:p>
    <w:p w14:paraId="0B5BCEA0" w14:textId="77777777" w:rsidR="009B229C" w:rsidRDefault="009B229C" w:rsidP="009B229C">
      <w:r>
        <w:t>8. Нагрев сжатого воздуха относительно атмосферного °С +15…+20</w:t>
      </w:r>
    </w:p>
    <w:p w14:paraId="5C128D44" w14:textId="77777777" w:rsidR="009B229C" w:rsidRDefault="009B229C" w:rsidP="009B229C">
      <w:r>
        <w:t>9. Система охлаждения</w:t>
      </w:r>
    </w:p>
    <w:p w14:paraId="4EC24BEF" w14:textId="77777777" w:rsidR="009B229C" w:rsidRDefault="009B229C" w:rsidP="009B229C">
      <w:r>
        <w:t>Тип Воздушная</w:t>
      </w:r>
    </w:p>
    <w:p w14:paraId="0EE7EEB0" w14:textId="77777777" w:rsidR="009B229C" w:rsidRDefault="009B229C" w:rsidP="009B229C">
      <w:r>
        <w:t>Сечение воздуховода,</w:t>
      </w:r>
    </w:p>
    <w:p w14:paraId="72BC87C3" w14:textId="77777777" w:rsidR="009B229C" w:rsidRDefault="009B229C" w:rsidP="009B229C">
      <w:r>
        <w:t>не менее м2 1,15</w:t>
      </w:r>
    </w:p>
    <w:p w14:paraId="45B13C06" w14:textId="77777777" w:rsidR="009B229C" w:rsidRDefault="009B229C" w:rsidP="009B229C">
      <w:r>
        <w:t>Расход охлаждающего</w:t>
      </w:r>
    </w:p>
    <w:p w14:paraId="3B589982" w14:textId="77777777" w:rsidR="009B229C" w:rsidRDefault="009B229C" w:rsidP="009B229C">
      <w:r>
        <w:t>воздуха, не более м3/c(м3/час) 5,72 (20600)</w:t>
      </w:r>
    </w:p>
    <w:p w14:paraId="5105D635" w14:textId="77777777" w:rsidR="009B229C" w:rsidRDefault="009B229C" w:rsidP="009B229C">
      <w:r>
        <w:t>10. Количество выделяемой теплоты кДж/час 504000</w:t>
      </w:r>
    </w:p>
    <w:p w14:paraId="67F7A21E" w14:textId="77777777" w:rsidR="009B229C" w:rsidRDefault="009B229C" w:rsidP="009B229C">
      <w:r>
        <w:t>11. Размер раздаточного вентиля G 2 1/2</w:t>
      </w:r>
    </w:p>
    <w:p w14:paraId="22134433" w14:textId="77777777" w:rsidR="009B229C" w:rsidRDefault="009B229C" w:rsidP="009B229C">
      <w:r>
        <w:t>12. Габаритные размеры установки, не более мм 2950х1800х1960</w:t>
      </w:r>
    </w:p>
    <w:p w14:paraId="7DEF3EAD" w14:textId="582C1033" w:rsidR="0043007A" w:rsidRDefault="009B229C" w:rsidP="009B229C">
      <w:r>
        <w:t>13. Масса, не более кг</w:t>
      </w:r>
      <w:bookmarkStart w:id="0" w:name="_GoBack"/>
      <w:bookmarkEnd w:id="0"/>
    </w:p>
    <w:sectPr w:rsidR="0043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7A"/>
    <w:rsid w:val="0043007A"/>
    <w:rsid w:val="009B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F3C25-20F2-4B39-B3A0-7C56BCDF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Клеменьтева Ольга Михайловна</dc:creator>
  <cp:keywords/>
  <dc:description/>
  <cp:lastModifiedBy>Клеменьтева Ольга Михайловна</cp:lastModifiedBy>
  <cp:revision>2</cp:revision>
  <dcterms:created xsi:type="dcterms:W3CDTF">2018-07-12T09:45:00Z</dcterms:created>
  <dcterms:modified xsi:type="dcterms:W3CDTF">2018-07-12T09:46:00Z</dcterms:modified>
</cp:coreProperties>
</file>