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Тепловая пушка FFH-5R, напряжение: 220В/50Гц, макс. мощность: 5кВт, настройки: 2,5кВт/5кВт, поток воздуха: 375м?/ч, габариты: 390*360*435мм, вес: 7,9кг.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Тепловая пушка FFH-2R теновый нагревательный элемент,220В/50Гц.мощность: 25/2000Вт,объем обогрева: 40 м?, поток воздуха: 210 м?/ч, вес: 3,5кг, защита от перегрева, низкий уровень шума, долгий срок службы нагревательного элемента, плавная регулировка.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Тепловая пушка FFH-2R1, теновый нагревательный элемент, 220В/50Гц, мощность: 25/2000Вт, объем обогрева: 40 м?, поток воздуха: 210 м?/ч вес: 3,5кг, защита от перегрева, низкий уровень шума, долгий срок службы нагревательного элемента, плавная регулировка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  <w:highlight w:val="white"/>
        </w:rPr>
        <w:t>Тепловая пушка FFH-2SF, СПИРАЛЬНЫЙ НАГРЕВАТЕЛЬНЫЙ ЭЛЕМЕНТ, 220В/50Гц , мощность: 15/2000Вт, объем обогрева: 40 м?, поток воздуха: 220 м?/ч, 1,7кг компактный размер, защита от перегрева, нагрев в течении 3 секунд, низкий уровень шума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b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LibreOffice/5.1.6.2$Linux_X86_64 LibreOffice_project/10m0$Build-2</Application>
  <Pages>1</Pages>
  <Words>110</Words>
  <Characters>781</Characters>
  <CharactersWithSpaces>892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2018-07-18T19:00:20Z</dcterms:modified>
  <cp:revision>48</cp:revision>
  <dc:subject/>
  <dc:title/>
</cp:coreProperties>
</file>