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Насос фекальный FWP-450F, напряжение питания (В/Гц)- 220/50, мощность (Вт)-450, макс. высота подъема (м)-8,5, макс. глубина погружения (м)-5,производительность(л/мин)-200, диаметр выходного отверстия (дюйм)- 2, режущий нож -нет, макс. размер перекачивае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Насос фекальный FWP-1500F, напряжение питания (В/Гц)- 220/50, мощность (Вт)-1500, макс. высота подъема (м)-22, макс. глубина погружения (м)-5,производительность(л/мин)-240, диаметр выходного отверстия (дюйм)- 1?", режущий нож - нет, макс. размер перекач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</w:rPr>
        <w:t>Насос фекальный FWP-2200F, напряжение питания (В/Гц)- 220/50, мощность (Вт)-2200, макс. высота подъема (м)-17, макс. глубина погружения (м)-5,производительность(л/мин)-700, диаметр выходного отверстия (дюйм)- 3", режущий нож - нет, макс. размер перекачи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br/>
      </w:r>
    </w:p>
    <w:p>
      <w:pPr>
        <w:pStyle w:val="Normal"/>
        <w:bidi w:val="0"/>
        <w:spacing w:before="0" w:after="0"/>
        <w:ind w:left="0" w:right="0" w:hanging="0"/>
        <w:jc w:val="left"/>
        <w:rPr/>
      </w:pPr>
      <w:r>
        <w:rPr>
          <w:rFonts w:cs="Times New Roman" w:ascii="Monospaced Number;Chinese Quote;apple-system;BlinkMacSystemFont;Segoe UI;Roboto;PingFang SC;Hiragino Sans GB;Microsoft YaHei;Helvetica Neue;Helvetica;Arial;sans-serif" w:hAnsi="Monospaced Number;Chinese Quote;apple-system;BlinkMacSystemFont;Segoe UI;Roboto;PingFang SC;Hiragino Sans GB;Microsoft YaHei;Helvetica Neue;Helvetica;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4"/>
          <w:highlight w:val="white"/>
        </w:rPr>
        <w:t>Насос фекальный FWP-750F, напряжение питания (В/Гц)- 220/50, мощность (Вт)-750, макс. высота подъема (м)-10, макс. глубина погружения (м)-5,производительность(л/мин)-300, диаметр выходного отверстия (дюйм)- 2, режущий нож -нет, макс. размер перекачиваем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b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onospaced Number">
    <w:altName w:val="Chinese Quote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LibreOffice/5.1.6.2$Linux_X86_64 LibreOffice_project/10m0$Build-2</Application>
  <Pages>1</Pages>
  <Words>114</Words>
  <Characters>902</Characters>
  <CharactersWithSpaces>1016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2018-07-18T19:08:31Z</dcterms:modified>
  <cp:revision>49</cp:revision>
  <dc:subject/>
  <dc:title/>
</cp:coreProperties>
</file>