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Проведение лабораторного контроля качества питьевой воды артезианской скважины №1Э.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ее копии/ сертификата аккредитации лаборатории</w:t>
      </w:r>
      <w:bookmarkStart w:id="0" w:name="_GoBack"/>
      <w:bookmarkEnd w:id="0"/>
      <w:r>
        <w:rPr>
          <w:rFonts w:eastAsia="Times New Roman" w:ascii="Times New Roman" w:hAnsi="Times New Roman"/>
          <w:lang w:eastAsia="ru-RU"/>
        </w:rPr>
        <w:t xml:space="preserve"> (при наличии).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доставки пробы;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06 августа</w:t>
      </w:r>
      <w:r>
        <w:rPr>
          <w:rFonts w:ascii="Times New Roman" w:hAnsi="Times New Roman"/>
        </w:rPr>
        <w:t xml:space="preserve"> 2017 г. </w:t>
      </w:r>
      <w:r>
        <w:rPr>
          <w:rFonts w:ascii="Times New Roman" w:hAnsi="Times New Roman"/>
          <w:b/>
          <w:u w:val="single"/>
        </w:rPr>
        <w:t>16.00</w:t>
      </w:r>
      <w:hyperlink r:id="rId2">
        <w:r>
          <w:rPr>
            <w:rFonts w:ascii="Times New Roman" w:hAnsi="Times New Roman"/>
          </w:rPr>
          <w:t xml:space="preserve"> по Московскому времени на е-mail: </w:t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151</Words>
  <Characters>1027</Characters>
  <CharactersWithSpaces>1155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2018-07-30T08:53:00Z</dcterms:created>
  <dc:creator>Хабенко Денис</dc:creator>
  <dc:description/>
  <dc:language>ru-RU</dc:language>
  <cp:lastModifiedBy/>
  <cp:lastPrinted>2018-07-30T08:52:00Z</cp:lastPrinted>
  <dcterms:modified xsi:type="dcterms:W3CDTF">2018-07-31T20:22:17Z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