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49" w:rsidRDefault="00443DE0">
      <w:r>
        <w:t>ТЕХНИЧЕСКАЯ СПЕЦИФИКАЦИЯ</w:t>
      </w:r>
    </w:p>
    <w:p w:rsidR="00443DE0" w:rsidRDefault="00443DE0">
      <w:r>
        <w:t>Наименование</w:t>
      </w:r>
      <w:r>
        <w:t xml:space="preserve">: </w:t>
      </w:r>
      <w:r>
        <w:t>Фильтр, сепаратора, для газоперекачивающего агрегата (ГПА)</w:t>
      </w:r>
      <w:r>
        <w:t>.</w:t>
      </w:r>
    </w:p>
    <w:p w:rsidR="00443DE0" w:rsidRDefault="00443DE0">
      <w:r>
        <w:t>Количество 136</w:t>
      </w:r>
      <w:r>
        <w:t xml:space="preserve"> Штука.</w:t>
      </w:r>
    </w:p>
    <w:p w:rsidR="00443DE0" w:rsidRDefault="00443DE0" w:rsidP="00443DE0">
      <w:pPr>
        <w:pStyle w:val="a3"/>
        <w:numPr>
          <w:ilvl w:val="0"/>
          <w:numId w:val="1"/>
        </w:numPr>
      </w:pPr>
      <w:r>
        <w:t xml:space="preserve">Фильтрующий элемент для доукомплектования </w:t>
      </w:r>
      <w:proofErr w:type="gramStart"/>
      <w:r>
        <w:t>фильтр-сепаратора</w:t>
      </w:r>
      <w:proofErr w:type="gramEnd"/>
      <w:r>
        <w:t xml:space="preserve"> PCHG-336.</w:t>
      </w:r>
    </w:p>
    <w:p w:rsidR="00443DE0" w:rsidRDefault="00443DE0" w:rsidP="00443DE0"/>
    <w:p w:rsidR="00443DE0" w:rsidRDefault="00443DE0" w:rsidP="00443DE0">
      <w:r>
        <w:t>Наименование</w:t>
      </w:r>
      <w:r>
        <w:t xml:space="preserve">: </w:t>
      </w:r>
      <w:r>
        <w:t>Фильтр, сепаратора, для газоперекачивающего агрегата (ГПА)</w:t>
      </w:r>
      <w:r>
        <w:t>.</w:t>
      </w:r>
    </w:p>
    <w:p w:rsidR="00443DE0" w:rsidRDefault="00443DE0" w:rsidP="00443DE0">
      <w:r>
        <w:t>Количество 5</w:t>
      </w:r>
      <w:r>
        <w:t xml:space="preserve"> Штука.</w:t>
      </w:r>
    </w:p>
    <w:p w:rsidR="00443DE0" w:rsidRDefault="00443DE0" w:rsidP="00443DE0">
      <w:r>
        <w:t>1. Уплотнительное кольцо резиновое с металлической прожилкой в виде пружины. Толщина 15мм, ширина 15мм, Ду-1320мм</w:t>
      </w:r>
      <w:bookmarkStart w:id="0" w:name="_GoBack"/>
      <w:bookmarkEnd w:id="0"/>
    </w:p>
    <w:sectPr w:rsidR="00443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83282"/>
    <w:multiLevelType w:val="hybridMultilevel"/>
    <w:tmpl w:val="E91C5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AE"/>
    <w:rsid w:val="00104854"/>
    <w:rsid w:val="00443DE0"/>
    <w:rsid w:val="00AC068D"/>
    <w:rsid w:val="00F5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D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2018-08-01T06:28:00Z</dcterms:created>
  <dcterms:modified xsi:type="dcterms:W3CDTF">2018-08-01T06:32:00Z</dcterms:modified>
</cp:coreProperties>
</file>