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" w:tblpY="245"/>
        <w:tblOverlap w:val="never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29"/>
        <w:gridCol w:w="5670"/>
        <w:gridCol w:w="709"/>
        <w:gridCol w:w="709"/>
      </w:tblGrid>
      <w:tr w:rsidR="00E84F90" w:rsidRPr="0007428F" w:rsidTr="00DD101E">
        <w:trPr>
          <w:trHeight w:val="4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bookmarkStart w:id="0" w:name="_GoBack"/>
            <w:bookmarkEnd w:id="0"/>
            <w:r w:rsidRPr="0007428F">
              <w:rPr>
                <w:b/>
              </w:rPr>
              <w:t>№</w:t>
            </w:r>
          </w:p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proofErr w:type="gramStart"/>
            <w:r w:rsidRPr="0007428F">
              <w:rPr>
                <w:b/>
              </w:rPr>
              <w:t>п</w:t>
            </w:r>
            <w:proofErr w:type="gramEnd"/>
            <w:r w:rsidRPr="0007428F">
              <w:rPr>
                <w:b/>
              </w:rPr>
              <w:t>/п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07428F">
              <w:rPr>
                <w:b/>
                <w:color w:val="000000"/>
              </w:rPr>
              <w:t>Наименование</w:t>
            </w:r>
            <w:r w:rsidRPr="0007428F">
              <w:rPr>
                <w:b/>
              </w:rPr>
              <w:t xml:space="preserve"> товара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pacing w:val="-4"/>
              </w:rPr>
            </w:pPr>
            <w:r w:rsidRPr="0007428F">
              <w:rPr>
                <w:b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  <w:spacing w:val="-4"/>
              </w:rPr>
            </w:pPr>
            <w:r w:rsidRPr="0007428F">
              <w:rPr>
                <w:b/>
                <w:color w:val="000000"/>
                <w:spacing w:val="-4"/>
              </w:rPr>
              <w:t>Ед.</w:t>
            </w:r>
          </w:p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  <w:spacing w:val="-4"/>
              </w:rPr>
            </w:pPr>
            <w:proofErr w:type="spellStart"/>
            <w:r w:rsidRPr="0007428F">
              <w:rPr>
                <w:b/>
                <w:color w:val="000000"/>
                <w:spacing w:val="-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pacing w:val="-4"/>
                <w:lang w:val="en-US"/>
              </w:rPr>
            </w:pPr>
            <w:r w:rsidRPr="0007428F">
              <w:rPr>
                <w:b/>
                <w:color w:val="000000"/>
                <w:spacing w:val="-4"/>
              </w:rPr>
              <w:t>Кол-во</w:t>
            </w:r>
          </w:p>
        </w:tc>
      </w:tr>
      <w:tr w:rsidR="00E84F90" w:rsidRPr="0007428F" w:rsidTr="00DD101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</w:pPr>
            <w:r w:rsidRPr="0007428F">
              <w:t>1.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keepNext/>
              <w:outlineLvl w:val="0"/>
              <w:rPr>
                <w:b/>
              </w:rPr>
            </w:pPr>
            <w:r w:rsidRPr="0007428F">
              <w:t xml:space="preserve"> </w:t>
            </w:r>
            <w:r w:rsidRPr="0007428F">
              <w:rPr>
                <w:b/>
              </w:rPr>
              <w:t>Огнетушитель ОП-4(з)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90" w:rsidRPr="0007428F" w:rsidRDefault="00E84F90" w:rsidP="00DD101E">
            <w:r w:rsidRPr="0007428F">
              <w:t>Вид товара — огнетушитель порошковый с массой огнетушащего вещества  4±0,2 кг.</w:t>
            </w:r>
          </w:p>
          <w:p w:rsidR="00E84F90" w:rsidRPr="0007428F" w:rsidRDefault="00E84F90" w:rsidP="00DD101E">
            <w:r w:rsidRPr="0007428F">
              <w:t xml:space="preserve">По принципу создания избыточного давления - </w:t>
            </w:r>
            <w:proofErr w:type="spellStart"/>
            <w:r w:rsidRPr="0007428F">
              <w:t>закачной</w:t>
            </w:r>
            <w:proofErr w:type="spellEnd"/>
            <w:r w:rsidRPr="0007428F">
              <w:t xml:space="preserve">. </w:t>
            </w:r>
          </w:p>
          <w:p w:rsidR="00E84F90" w:rsidRPr="0007428F" w:rsidRDefault="00E84F90" w:rsidP="00DD101E">
            <w:r w:rsidRPr="0007428F">
              <w:t xml:space="preserve">По возможности перезарядки — </w:t>
            </w:r>
            <w:proofErr w:type="gramStart"/>
            <w:r w:rsidRPr="0007428F">
              <w:t>перезаряжаемый</w:t>
            </w:r>
            <w:proofErr w:type="gramEnd"/>
            <w:r w:rsidRPr="0007428F">
              <w:t xml:space="preserve">. С порошком общего назначения, которым можно тушить очаги пожаров классов А, В, С, Е. </w:t>
            </w:r>
          </w:p>
          <w:p w:rsidR="00E84F90" w:rsidRPr="0007428F" w:rsidRDefault="00E84F90" w:rsidP="00DD101E">
            <w:r w:rsidRPr="0007428F">
              <w:t xml:space="preserve">Качество товара должно соответствовать ГОСТ </w:t>
            </w:r>
            <w:proofErr w:type="gramStart"/>
            <w:r w:rsidRPr="0007428F">
              <w:t>Р</w:t>
            </w:r>
            <w:proofErr w:type="gramEnd"/>
            <w:r w:rsidRPr="0007428F">
              <w:t xml:space="preserve"> 51057-2001. </w:t>
            </w:r>
          </w:p>
          <w:p w:rsidR="00E84F90" w:rsidRPr="0007428F" w:rsidRDefault="00E84F90" w:rsidP="00DD101E">
            <w:r w:rsidRPr="0007428F">
              <w:t xml:space="preserve">Диапазон применяемых температур: </w:t>
            </w:r>
            <w:proofErr w:type="gramStart"/>
            <w:r w:rsidRPr="0007428F">
              <w:t>от</w:t>
            </w:r>
            <w:proofErr w:type="gramEnd"/>
            <w:r w:rsidRPr="0007428F">
              <w:t xml:space="preserve"> минус 25оС до плюс 50оС.</w:t>
            </w:r>
          </w:p>
          <w:p w:rsidR="00E84F90" w:rsidRPr="0007428F" w:rsidRDefault="00E84F90" w:rsidP="00DD101E">
            <w:r w:rsidRPr="0007428F">
              <w:t>Комплектация:</w:t>
            </w:r>
            <w:r w:rsidRPr="0007428F">
              <w:tab/>
            </w:r>
            <w:proofErr w:type="gramStart"/>
            <w:r w:rsidRPr="0007428F">
              <w:t>огнетушитель</w:t>
            </w:r>
            <w:proofErr w:type="gramEnd"/>
            <w:r w:rsidRPr="0007428F">
              <w:t xml:space="preserve"> заряженный с опломбированным ЗПУ (в сборе с насадкой) </w:t>
            </w:r>
          </w:p>
          <w:p w:rsidR="00E84F90" w:rsidRPr="0007428F" w:rsidRDefault="00E84F90" w:rsidP="00DD101E">
            <w:r w:rsidRPr="0007428F">
              <w:t xml:space="preserve">Наличие руководства по эксплуатации  и  паспорта на огнетушитель-1 </w:t>
            </w:r>
            <w:proofErr w:type="spellStart"/>
            <w:proofErr w:type="gramStart"/>
            <w:r w:rsidRPr="0007428F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jc w:val="center"/>
              <w:rPr>
                <w:b/>
              </w:rPr>
            </w:pPr>
            <w:r w:rsidRPr="0007428F">
              <w:rPr>
                <w:b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07428F">
              <w:rPr>
                <w:b/>
              </w:rPr>
              <w:t>15</w:t>
            </w:r>
            <w:r w:rsidRPr="0007428F">
              <w:rPr>
                <w:b/>
                <w:lang w:val="en-US"/>
              </w:rPr>
              <w:t xml:space="preserve"> </w:t>
            </w:r>
            <w:r w:rsidRPr="0007428F">
              <w:rPr>
                <w:b/>
              </w:rPr>
              <w:t xml:space="preserve"> </w:t>
            </w:r>
          </w:p>
        </w:tc>
      </w:tr>
      <w:tr w:rsidR="00E84F90" w:rsidRPr="0007428F" w:rsidTr="00DD101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</w:pPr>
            <w:r w:rsidRPr="0007428F">
              <w:t>2.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keepNext/>
              <w:outlineLvl w:val="0"/>
            </w:pPr>
            <w:r w:rsidRPr="0007428F">
              <w:rPr>
                <w:b/>
              </w:rPr>
              <w:t>Огнетушитель ОП-2(з)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90" w:rsidRPr="0007428F" w:rsidRDefault="00E84F90" w:rsidP="00DD101E">
            <w:r w:rsidRPr="0007428F">
              <w:t xml:space="preserve">Вид товара — огнетушитель порошковый с массой огнетушащего вещества 2±0,1 кг. </w:t>
            </w:r>
          </w:p>
          <w:p w:rsidR="00E84F90" w:rsidRPr="0007428F" w:rsidRDefault="00E84F90" w:rsidP="00DD101E">
            <w:r w:rsidRPr="0007428F">
              <w:t xml:space="preserve">По принципу создания избыточного давления - </w:t>
            </w:r>
            <w:proofErr w:type="spellStart"/>
            <w:r w:rsidRPr="0007428F">
              <w:t>закачной</w:t>
            </w:r>
            <w:proofErr w:type="spellEnd"/>
            <w:r w:rsidRPr="0007428F">
              <w:t xml:space="preserve">. </w:t>
            </w:r>
          </w:p>
          <w:p w:rsidR="00E84F90" w:rsidRPr="0007428F" w:rsidRDefault="00E84F90" w:rsidP="00DD101E">
            <w:r w:rsidRPr="0007428F">
              <w:t xml:space="preserve">По возможности перезарядки — </w:t>
            </w:r>
            <w:proofErr w:type="gramStart"/>
            <w:r w:rsidRPr="0007428F">
              <w:t>перезаряжаемый</w:t>
            </w:r>
            <w:proofErr w:type="gramEnd"/>
            <w:r w:rsidRPr="0007428F">
              <w:t>. С порошком общего назначения, которым можно тушить очаги пожаров классов А, В, С, Е.</w:t>
            </w:r>
          </w:p>
          <w:p w:rsidR="00E84F90" w:rsidRPr="0007428F" w:rsidRDefault="00E84F90" w:rsidP="00DD101E">
            <w:r w:rsidRPr="0007428F">
              <w:t xml:space="preserve"> Качество товара должно соответствовать ГОСТ </w:t>
            </w:r>
            <w:proofErr w:type="gramStart"/>
            <w:r w:rsidRPr="0007428F">
              <w:t>Р</w:t>
            </w:r>
            <w:proofErr w:type="gramEnd"/>
            <w:r w:rsidRPr="0007428F">
              <w:t xml:space="preserve"> 51057-2001. </w:t>
            </w:r>
          </w:p>
          <w:p w:rsidR="00E84F90" w:rsidRPr="0007428F" w:rsidRDefault="00E84F90" w:rsidP="00DD101E">
            <w:r w:rsidRPr="0007428F">
              <w:t xml:space="preserve">Диапазон применяемых температур: </w:t>
            </w:r>
            <w:proofErr w:type="gramStart"/>
            <w:r w:rsidRPr="0007428F">
              <w:t>от</w:t>
            </w:r>
            <w:proofErr w:type="gramEnd"/>
            <w:r w:rsidRPr="0007428F">
              <w:t xml:space="preserve"> минус 25оС до плюс 50оС.</w:t>
            </w:r>
          </w:p>
          <w:p w:rsidR="00E84F90" w:rsidRPr="0007428F" w:rsidRDefault="00E84F90" w:rsidP="00DD101E">
            <w:r w:rsidRPr="0007428F">
              <w:t>Комплектация:</w:t>
            </w:r>
            <w:r w:rsidRPr="0007428F">
              <w:tab/>
            </w:r>
            <w:proofErr w:type="gramStart"/>
            <w:r w:rsidRPr="0007428F">
              <w:t>огнетушитель</w:t>
            </w:r>
            <w:proofErr w:type="gramEnd"/>
            <w:r w:rsidRPr="0007428F">
              <w:t xml:space="preserve"> заряженный с опломбированным ЗПУ (в сборе с насадкой) </w:t>
            </w:r>
          </w:p>
          <w:p w:rsidR="00E84F90" w:rsidRPr="0007428F" w:rsidRDefault="00E84F90" w:rsidP="00DD101E">
            <w:r w:rsidRPr="0007428F">
              <w:t xml:space="preserve">Наличие руководства по эксплуатации  и  паспорта на огнетушитель-1 </w:t>
            </w:r>
            <w:proofErr w:type="spellStart"/>
            <w:proofErr w:type="gramStart"/>
            <w:r w:rsidRPr="0007428F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jc w:val="center"/>
              <w:rPr>
                <w:b/>
              </w:rPr>
            </w:pPr>
            <w:r w:rsidRPr="0007428F">
              <w:rPr>
                <w:b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F90" w:rsidRPr="0007428F" w:rsidRDefault="00E84F90" w:rsidP="00DD101E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07428F">
              <w:rPr>
                <w:b/>
              </w:rPr>
              <w:t>2</w:t>
            </w:r>
          </w:p>
        </w:tc>
      </w:tr>
    </w:tbl>
    <w:p w:rsidR="005A38CC" w:rsidRDefault="005A38CC"/>
    <w:sectPr w:rsidR="005A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90"/>
    <w:rsid w:val="000B2BA0"/>
    <w:rsid w:val="005A38CC"/>
    <w:rsid w:val="00E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Char Char"/>
    <w:basedOn w:val="a"/>
    <w:rsid w:val="00E84F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Char Char"/>
    <w:basedOn w:val="a"/>
    <w:rsid w:val="00E84F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91857</dc:creator>
  <cp:lastModifiedBy>Мащенкова Юлия Валерьевна</cp:lastModifiedBy>
  <cp:revision>2</cp:revision>
  <dcterms:created xsi:type="dcterms:W3CDTF">2018-08-20T12:13:00Z</dcterms:created>
  <dcterms:modified xsi:type="dcterms:W3CDTF">2018-08-20T12:13:00Z</dcterms:modified>
</cp:coreProperties>
</file>