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 xml:space="preserve">         № </w:t>
      </w:r>
      <w:r>
        <w:rPr>
          <w:rFonts w:ascii="Times New Roman" w:hAnsi="Times New Roman"/>
          <w:sz w:val="28"/>
          <w:szCs w:val="28"/>
        </w:rPr>
        <w:t>п/п наименование</w:t>
        <w:tab/>
        <w:t xml:space="preserve">                  ед. изм.</w:t>
        <w:tab/>
        <w:t>кол-во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1</w:t>
        <w:tab/>
        <w:t>Трубы стальные водогазопроводные Ø15</w:t>
        <w:tab/>
        <w:t>м</w:t>
        <w:tab/>
        <w:t>60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2</w:t>
        <w:tab/>
        <w:t>Трубы стальные водогазопроводные ø20</w:t>
        <w:tab/>
        <w:t>м</w:t>
        <w:tab/>
        <w:t>50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3</w:t>
        <w:tab/>
        <w:t>Трубы стальные водогазопроводные Ø25</w:t>
        <w:tab/>
        <w:t>м</w:t>
        <w:tab/>
        <w:t>68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4</w:t>
        <w:tab/>
        <w:t>Трубы стальные водогазопроводные Ø32</w:t>
        <w:tab/>
        <w:t>м</w:t>
        <w:tab/>
        <w:t>120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5</w:t>
        <w:tab/>
        <w:t>Трубы стальные водогазопроводные Ø40</w:t>
        <w:tab/>
        <w:t>м</w:t>
        <w:tab/>
        <w:t>138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6</w:t>
        <w:tab/>
        <w:t>Трубы стальные водогазопроводные Ø50</w:t>
        <w:tab/>
        <w:t>м</w:t>
        <w:tab/>
        <w:t>249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7</w:t>
        <w:tab/>
        <w:t>Трубы стальные электросварные Ø76</w:t>
        <w:tab/>
        <w:t>м</w:t>
        <w:tab/>
        <w:t>290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8</w:t>
        <w:tab/>
        <w:t>Трубы стальные электросварные Ø89</w:t>
        <w:tab/>
        <w:t>м</w:t>
        <w:tab/>
        <w:t>301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9</w:t>
        <w:tab/>
        <w:t>Трубы стальные электросварные Ø108</w:t>
        <w:tab/>
        <w:t>м</w:t>
        <w:tab/>
        <w:t>290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10</w:t>
        <w:tab/>
        <w:t>Трубы стальные электросварные Ø133</w:t>
        <w:tab/>
        <w:t>м</w:t>
        <w:tab/>
        <w:t>127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11</w:t>
        <w:tab/>
        <w:t>Трубы стальные электросварные Ø159</w:t>
        <w:tab/>
        <w:t>м</w:t>
        <w:tab/>
        <w:t>295</w:t>
      </w:r>
    </w:p>
    <w:p>
      <w:pPr>
        <w:pStyle w:val="Style31"/>
        <w:widowControl/>
        <w:spacing w:lineRule="auto" w:line="264" w:before="118" w:after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Style31"/>
        <w:widowControl/>
        <w:spacing w:lineRule="auto" w:line="264" w:before="118" w:after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Style31"/>
        <w:widowControl/>
        <w:spacing w:lineRule="auto" w:line="264" w:before="118" w:after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 xml:space="preserve">     № </w:t>
      </w:r>
      <w:r>
        <w:rPr>
          <w:rFonts w:ascii="Times New Roman" w:hAnsi="Times New Roman"/>
          <w:sz w:val="28"/>
          <w:szCs w:val="28"/>
        </w:rPr>
        <w:t>п/п наименование</w:t>
        <w:tab/>
        <w:t xml:space="preserve">                                              ед. изм.</w:t>
        <w:tab/>
        <w:t xml:space="preserve">                  кол-во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1</w:t>
        <w:tab/>
        <w:t>Труба стальная электросварная оцинкованная ф 219</w:t>
        <w:tab/>
        <w:t>пм</w:t>
        <w:tab/>
        <w:t>41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2</w:t>
        <w:tab/>
        <w:t>Труба стальная электросварная оцинкованная ф 159</w:t>
        <w:tab/>
        <w:t>пм</w:t>
        <w:tab/>
        <w:t>305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3</w:t>
        <w:tab/>
        <w:t>Труба стальная электросварная оцинкованная ф 133</w:t>
        <w:tab/>
        <w:t>пм</w:t>
        <w:tab/>
        <w:t>100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4</w:t>
        <w:tab/>
        <w:t>Труба стальная электросварная оцинкованная ф 108</w:t>
        <w:tab/>
        <w:t>пм</w:t>
        <w:tab/>
        <w:t>155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5</w:t>
        <w:tab/>
        <w:t>Труба стальная электросварная оцинкованная ф 89</w:t>
        <w:tab/>
        <w:t>пм</w:t>
        <w:tab/>
        <w:t>40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6</w:t>
        <w:tab/>
        <w:t>Труба стальная электросварная оцинкованная ф 76</w:t>
        <w:tab/>
        <w:t>пм</w:t>
        <w:tab/>
        <w:t>125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7</w:t>
        <w:tab/>
        <w:t>Труба стальная электросварная оцинкованная ф50</w:t>
        <w:tab/>
        <w:t>пм</w:t>
        <w:tab/>
        <w:t>70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8</w:t>
        <w:tab/>
        <w:t>Труба стальная электросварная оцинкованная ф40</w:t>
        <w:tab/>
        <w:t>пм</w:t>
        <w:tab/>
        <w:t>23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9</w:t>
        <w:tab/>
        <w:t>Труба стальная электросварная оцинкованная ф 32</w:t>
        <w:tab/>
        <w:t>пм</w:t>
        <w:tab/>
        <w:t>9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10</w:t>
        <w:tab/>
        <w:t>Труба стальная электросварная оцинкованная ф 25</w:t>
        <w:tab/>
        <w:t>пм</w:t>
        <w:tab/>
        <w:t>30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11</w:t>
        <w:tab/>
        <w:t>Труба стальная электросварная оцинкованная ф 20</w:t>
        <w:tab/>
        <w:t>пм</w:t>
        <w:tab/>
        <w:t>1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12</w:t>
        <w:tab/>
        <w:t>Труба стальная электросварная оцинкованная ф 15</w:t>
        <w:tab/>
        <w:t>пм</w:t>
        <w:tab/>
        <w:t>6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3">
    <w:name w:val="Heading 3"/>
    <w:basedOn w:val="Normal"/>
    <w:qFormat/>
    <w:pPr>
      <w:spacing w:beforeAutospacing="1" w:afterAutospacing="1"/>
      <w:outlineLvl w:val="2"/>
    </w:pPr>
    <w:rPr>
      <w:b/>
      <w:bCs/>
      <w:sz w:val="27"/>
      <w:szCs w:val="27"/>
    </w:rPr>
  </w:style>
  <w:style w:type="character" w:styleId="DefaultParagraphFont">
    <w:name w:val="Default Paragraph Font"/>
    <w:qFormat/>
    <w:rPr/>
  </w:style>
  <w:style w:type="character" w:styleId="FontStyle31">
    <w:name w:val="Font Style31"/>
    <w:basedOn w:val="DefaultParagraphFont"/>
    <w:qFormat/>
    <w:rPr>
      <w:rFonts w:ascii="Times New Roman" w:hAnsi="Times New Roman" w:cs="Times New Roman"/>
      <w:sz w:val="22"/>
      <w:szCs w:val="22"/>
    </w:rPr>
  </w:style>
  <w:style w:type="character" w:styleId="FontStyle28">
    <w:name w:val="Font Style28"/>
    <w:basedOn w:val="DefaultParagraphFont"/>
    <w:qFormat/>
    <w:rPr>
      <w:rFonts w:ascii="Times New Roman" w:hAnsi="Times New Roman" w:cs="Times New Roman"/>
      <w:sz w:val="30"/>
      <w:szCs w:val="30"/>
    </w:rPr>
  </w:style>
  <w:style w:type="character" w:styleId="ListLabel1">
    <w:name w:val="ListLabel 1"/>
    <w:qFormat/>
    <w:rPr>
      <w:rFonts w:cs="Times New Roman"/>
      <w:b w:val="false"/>
    </w:rPr>
  </w:style>
  <w:style w:type="character" w:styleId="ListLabel2">
    <w:name w:val="ListLabel 2"/>
    <w:qFormat/>
    <w:rPr>
      <w:rFonts w:cs="Times New Roman"/>
      <w:b/>
    </w:rPr>
  </w:style>
  <w:style w:type="character" w:styleId="ListLabel3">
    <w:name w:val="ListLabel 3"/>
    <w:qFormat/>
    <w:rPr>
      <w:rFonts w:cs="Times New Roman"/>
      <w:b w:val="false"/>
    </w:rPr>
  </w:style>
  <w:style w:type="character" w:styleId="ListLabel4">
    <w:name w:val="ListLabel 4"/>
    <w:qFormat/>
    <w:rPr>
      <w:rFonts w:cs="Times New Roman"/>
      <w:b w:val="false"/>
    </w:rPr>
  </w:style>
  <w:style w:type="character" w:styleId="ListLabel5">
    <w:name w:val="ListLabel 5"/>
    <w:qFormat/>
    <w:rPr>
      <w:rFonts w:cs="Times New Roman"/>
      <w:b w:val="false"/>
    </w:rPr>
  </w:style>
  <w:style w:type="character" w:styleId="ListLabel6">
    <w:name w:val="ListLabel 6"/>
    <w:qFormat/>
    <w:rPr>
      <w:rFonts w:cs="Times New Roman"/>
      <w:b w:val="false"/>
    </w:rPr>
  </w:style>
  <w:style w:type="character" w:styleId="ListLabel7">
    <w:name w:val="ListLabel 7"/>
    <w:qFormat/>
    <w:rPr>
      <w:rFonts w:cs="Times New Roman"/>
      <w:b w:val="false"/>
    </w:rPr>
  </w:style>
  <w:style w:type="character" w:styleId="ListLabel8">
    <w:name w:val="ListLabel 8"/>
    <w:qFormat/>
    <w:rPr>
      <w:rFonts w:cs="Times New Roman"/>
      <w:b w:val="false"/>
    </w:rPr>
  </w:style>
  <w:style w:type="character" w:styleId="ListLabel9">
    <w:name w:val="ListLabel 9"/>
    <w:qFormat/>
    <w:rPr>
      <w:rFonts w:cs="Times New Roman"/>
      <w:b w:val="false"/>
    </w:rPr>
  </w:style>
  <w:style w:type="character" w:styleId="Strong">
    <w:name w:val="Strong"/>
    <w:basedOn w:val="DefaultParagraphFont"/>
    <w:qFormat/>
    <w:rPr>
      <w:b/>
      <w:bCs/>
    </w:rPr>
  </w:style>
  <w:style w:type="character" w:styleId="FontStyle29">
    <w:name w:val="Font Style2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character" w:styleId="ListLabel10">
    <w:name w:val="ListLabel 10"/>
    <w:qFormat/>
    <w:rPr>
      <w:rFonts w:cs="Times New Roman"/>
      <w:b w:val="false"/>
    </w:rPr>
  </w:style>
  <w:style w:type="character" w:styleId="ListLabel11">
    <w:name w:val="ListLabel 11"/>
    <w:qFormat/>
    <w:rPr>
      <w:rFonts w:ascii="Times New Roman" w:hAnsi="Times New Roman" w:cs="Times New Roman"/>
      <w:b/>
    </w:rPr>
  </w:style>
  <w:style w:type="character" w:styleId="ListLabel12">
    <w:name w:val="ListLabel 12"/>
    <w:qFormat/>
    <w:rPr>
      <w:rFonts w:cs="Times New Roman"/>
      <w:b w:val="false"/>
    </w:rPr>
  </w:style>
  <w:style w:type="character" w:styleId="ListLabel13">
    <w:name w:val="ListLabel 13"/>
    <w:qFormat/>
    <w:rPr>
      <w:rFonts w:cs="Times New Roman"/>
      <w:b w:val="false"/>
    </w:rPr>
  </w:style>
  <w:style w:type="character" w:styleId="ListLabel14">
    <w:name w:val="ListLabel 14"/>
    <w:qFormat/>
    <w:rPr>
      <w:rFonts w:cs="Times New Roman"/>
      <w:b w:val="false"/>
    </w:rPr>
  </w:style>
  <w:style w:type="character" w:styleId="ListLabel15">
    <w:name w:val="ListLabel 15"/>
    <w:qFormat/>
    <w:rPr>
      <w:rFonts w:cs="Times New Roman"/>
      <w:b w:val="false"/>
    </w:rPr>
  </w:style>
  <w:style w:type="character" w:styleId="ListLabel16">
    <w:name w:val="ListLabel 16"/>
    <w:qFormat/>
    <w:rPr>
      <w:rFonts w:cs="Times New Roman"/>
      <w:b w:val="false"/>
    </w:rPr>
  </w:style>
  <w:style w:type="character" w:styleId="ListLabel17">
    <w:name w:val="ListLabel 17"/>
    <w:qFormat/>
    <w:rPr>
      <w:rFonts w:cs="Times New Roman"/>
      <w:b w:val="false"/>
    </w:rPr>
  </w:style>
  <w:style w:type="character" w:styleId="ListLabel18">
    <w:name w:val="ListLabel 18"/>
    <w:qFormat/>
    <w:rPr>
      <w:rFonts w:cs="Times New Roman"/>
      <w:b w:val="false"/>
    </w:rPr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4">
    <w:name w:val="Body Text"/>
    <w:basedOn w:val="Normal"/>
    <w:pPr>
      <w:spacing w:lineRule="auto" w:line="288" w:before="0" w:after="140"/>
    </w:pPr>
    <w:rPr/>
  </w:style>
  <w:style w:type="paragraph" w:styleId="Style15">
    <w:name w:val="List"/>
    <w:basedOn w:val="Style14"/>
    <w:pPr/>
    <w:rPr>
      <w:rFonts w:cs="Free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FreeSans"/>
    </w:rPr>
  </w:style>
  <w:style w:type="paragraph" w:styleId="Style41">
    <w:name w:val="Style4"/>
    <w:basedOn w:val="Normal"/>
    <w:qFormat/>
    <w:pPr>
      <w:widowControl w:val="false"/>
      <w:spacing w:lineRule="exact" w:line="280"/>
      <w:jc w:val="center"/>
    </w:pPr>
    <w:rPr/>
  </w:style>
  <w:style w:type="paragraph" w:styleId="Style31">
    <w:name w:val="Style3"/>
    <w:basedOn w:val="Normal"/>
    <w:qFormat/>
    <w:pPr>
      <w:widowControl w:val="false"/>
    </w:pPr>
    <w:rPr/>
  </w:style>
  <w:style w:type="paragraph" w:styleId="Style51">
    <w:name w:val="Style5"/>
    <w:basedOn w:val="Normal"/>
    <w:qFormat/>
    <w:pPr>
      <w:widowControl w:val="false"/>
    </w:pPr>
    <w:rPr/>
  </w:style>
  <w:style w:type="paragraph" w:styleId="Style18">
    <w:name w:val="Head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95</TotalTime>
  <Application>LibreOffice/5.1.6.2$Linux_X86_64 LibreOffice_project/10m0$Build-2</Application>
  <Pages>1</Pages>
  <Words>195</Words>
  <Characters>1035</Characters>
  <CharactersWithSpaces>1284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2018-08-30T12:44:54Z</dcterms:modified>
  <cp:revision>112</cp:revision>
  <dc:subject/>
  <dc:title/>
</cp:coreProperties>
</file>