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rPr>
          <w:b/>
          <w:b/>
          <w:i/>
          <w:i/>
        </w:rPr>
      </w:pPr>
      <w:r>
        <w:rPr>
          <w:rFonts w:ascii="Calibri" w:hAnsi="Calibri" w:asciiTheme="minorHAnsi" w:hAnsiTheme="minorHAnsi"/>
          <w:b/>
          <w:i/>
        </w:rPr>
        <w:t xml:space="preserve"> </w:t>
      </w:r>
    </w:p>
    <w:tbl>
      <w:tblPr>
        <w:tblW w:w="10339" w:type="dxa"/>
        <w:jc w:val="left"/>
        <w:tblInd w:w="30" w:type="dxa"/>
        <w:tblBorders/>
        <w:tblCellMar>
          <w:top w:w="15" w:type="dxa"/>
          <w:left w:w="15" w:type="dxa"/>
          <w:bottom w:w="0" w:type="dxa"/>
          <w:right w:w="15" w:type="dxa"/>
        </w:tblCellMar>
        <w:tblLook w:val="0000" w:noVBand="0" w:noHBand="0" w:lastColumn="0" w:firstColumn="0" w:lastRow="0" w:firstRow="0"/>
      </w:tblPr>
      <w:tblGrid>
        <w:gridCol w:w="1027"/>
        <w:gridCol w:w="2075"/>
        <w:gridCol w:w="1"/>
        <w:gridCol w:w="1328"/>
        <w:gridCol w:w="1328"/>
        <w:gridCol w:w="1477"/>
        <w:gridCol w:w="1"/>
        <w:gridCol w:w="3102"/>
      </w:tblGrid>
      <w:tr>
        <w:trPr>
          <w:trHeight w:val="360" w:hRule="atLeast"/>
        </w:trPr>
        <w:tc>
          <w:tcPr>
            <w:tcW w:w="1027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 Unicode MS" w:cs="Arial"/>
              </w:rPr>
            </w:pPr>
            <w:r>
              <w:rPr>
                <w:rFonts w:eastAsia="Arial Unicode MS" w:cs="Arial" w:ascii="Arial" w:hAnsi="Arial"/>
              </w:rPr>
            </w:r>
          </w:p>
        </w:tc>
        <w:tc>
          <w:tcPr>
            <w:tcW w:w="207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 Unicode MS" w:cs="Arial"/>
              </w:rPr>
            </w:pPr>
            <w:r>
              <w:rPr>
                <w:rFonts w:eastAsia="Arial Unicode MS" w:cs="Arial" w:ascii="Arial" w:hAnsi="Arial"/>
              </w:rPr>
            </w:r>
          </w:p>
        </w:tc>
        <w:tc>
          <w:tcPr>
            <w:tcW w:w="4134" w:type="dxa"/>
            <w:gridSpan w:val="4"/>
            <w:tcBorders/>
            <w:shd w:fill="auto" w:val="clear"/>
            <w:vAlign w:val="bottom"/>
          </w:tcPr>
          <w:p>
            <w:pPr>
              <w:pStyle w:val="4"/>
              <w:rPr>
                <w:rFonts w:eastAsia="Arial Unicode MS"/>
              </w:rPr>
            </w:pPr>
            <w:r>
              <w:rPr/>
              <w:t>Спецификация пиломатериалов</w:t>
            </w:r>
          </w:p>
        </w:tc>
        <w:tc>
          <w:tcPr>
            <w:tcW w:w="3102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 Unicode MS" w:cs="Arial"/>
                <w:b/>
                <w:b/>
                <w:sz w:val="28"/>
                <w:szCs w:val="28"/>
              </w:rPr>
            </w:pPr>
            <w:r>
              <w:rPr>
                <w:rFonts w:eastAsia="Arial Unicode MS" w:cs="Arial" w:ascii="Arial" w:hAnsi="Arial"/>
                <w:b/>
                <w:sz w:val="28"/>
                <w:szCs w:val="28"/>
              </w:rPr>
              <w:t>по ГОСТ 8486-86</w:t>
            </w:r>
          </w:p>
        </w:tc>
      </w:tr>
      <w:tr>
        <w:trPr>
          <w:trHeight w:val="375" w:hRule="atLeast"/>
          <w:cantSplit w:val="true"/>
        </w:trPr>
        <w:tc>
          <w:tcPr>
            <w:tcW w:w="1027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 Unicode MS" w:cs="Arial"/>
              </w:rPr>
            </w:pPr>
            <w:r>
              <w:rPr>
                <w:rFonts w:eastAsia="Arial Unicode MS" w:cs="Arial" w:ascii="Arial" w:hAnsi="Arial"/>
              </w:rPr>
            </w:r>
          </w:p>
        </w:tc>
        <w:tc>
          <w:tcPr>
            <w:tcW w:w="2076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eastAsia="Arial Unicode MS" w:cs="Arial"/>
              </w:rPr>
            </w:pPr>
            <w:r>
              <w:rPr>
                <w:b/>
                <w:bCs/>
              </w:rPr>
              <w:t xml:space="preserve">Допуск  на  </w:t>
            </w:r>
          </w:p>
        </w:tc>
        <w:tc>
          <w:tcPr>
            <w:tcW w:w="4134" w:type="dxa"/>
            <w:gridSpan w:val="4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jc w:val="center"/>
              <w:rPr>
                <w:rFonts w:eastAsia="Arial Unicode MS"/>
                <w:color w:val="FF0000"/>
              </w:rPr>
            </w:pPr>
            <w:r>
              <w:rPr>
                <w:b/>
                <w:bCs/>
                <w:color w:val="FF0000"/>
              </w:rPr>
              <w:t>ТОРЦОВКУ   ДОЛЖЕН состовлллять  НЕ</w:t>
            </w:r>
          </w:p>
        </w:tc>
        <w:tc>
          <w:tcPr>
            <w:tcW w:w="3102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менее  5 см.</w:t>
            </w:r>
          </w:p>
        </w:tc>
      </w:tr>
      <w:tr>
        <w:trPr>
          <w:trHeight w:val="834" w:hRule="atLeast"/>
        </w:trPr>
        <w:tc>
          <w:tcPr>
            <w:tcW w:w="3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Наименование продукции</w:t>
            </w:r>
          </w:p>
        </w:tc>
        <w:tc>
          <w:tcPr>
            <w:tcW w:w="132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Оплачиваемое</w:t>
            </w:r>
          </w:p>
          <w:p>
            <w:pPr>
              <w:pStyle w:val="Normal"/>
              <w:jc w:val="center"/>
              <w:rPr>
                <w:rFonts w:ascii="Arial" w:hAnsi="Arial" w:eastAsia="Arial Unicode MS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Сечение м.м.</w:t>
            </w:r>
          </w:p>
        </w:tc>
        <w:tc>
          <w:tcPr>
            <w:tcW w:w="13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 Unicode MS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Сечение по фактическому напилу       м.м. </w:t>
            </w:r>
          </w:p>
        </w:tc>
        <w:tc>
          <w:tcPr>
            <w:tcW w:w="147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Цена 1м3, 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с НДС 18%  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на станции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получателя,</w:t>
            </w:r>
          </w:p>
          <w:p>
            <w:pPr>
              <w:pStyle w:val="Normal"/>
              <w:jc w:val="center"/>
              <w:rPr>
                <w:rFonts w:ascii="Arial" w:hAnsi="Arial" w:eastAsia="Arial Unicode MS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руб.       </w:t>
            </w:r>
          </w:p>
        </w:tc>
        <w:tc>
          <w:tcPr>
            <w:tcW w:w="310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Оплачиваемая Длина</w:t>
            </w:r>
          </w:p>
          <w:p>
            <w:pPr>
              <w:pStyle w:val="Normal"/>
              <w:jc w:val="center"/>
              <w:rPr>
                <w:rFonts w:ascii="Arial" w:hAnsi="Arial" w:eastAsia="Arial Unicode MS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(м)  </w:t>
            </w:r>
          </w:p>
        </w:tc>
      </w:tr>
      <w:tr>
        <w:trPr>
          <w:trHeight w:val="725" w:hRule="atLeast"/>
        </w:trPr>
        <w:tc>
          <w:tcPr>
            <w:tcW w:w="3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Пиломатериал обрезной, хвойных пород (ель, сосна)</w:t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ГОСТ 8486-</w:t>
            </w:r>
            <w:r>
              <w:rPr>
                <w:color w:val="000000"/>
                <w:sz w:val="24"/>
                <w:szCs w:val="24"/>
              </w:rPr>
              <w:t xml:space="preserve">86  </w:t>
            </w:r>
            <w:r>
              <w:rPr>
                <w:rFonts w:cs="Arial" w:ascii="Arial" w:hAnsi="Arial"/>
              </w:rPr>
              <w:t xml:space="preserve">  Сорт 0-2</w:t>
            </w:r>
          </w:p>
        </w:tc>
        <w:tc>
          <w:tcPr>
            <w:tcW w:w="132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/>
                <w:color w:val="FF0000"/>
              </w:rPr>
            </w:pPr>
            <w:r>
              <w:rPr>
                <w:rFonts w:eastAsia="Arial Unicode MS"/>
                <w:color w:val="FF0000"/>
              </w:rPr>
              <w:t>44*100</w:t>
            </w:r>
          </w:p>
          <w:p>
            <w:pPr>
              <w:pStyle w:val="Normal"/>
              <w:jc w:val="center"/>
              <w:rPr>
                <w:rFonts w:eastAsia="Arial Unicode MS"/>
                <w:color w:val="FF0000"/>
              </w:rPr>
            </w:pPr>
            <w:r>
              <w:rPr>
                <w:rFonts w:eastAsia="Arial Unicode MS"/>
                <w:color w:val="FF0000"/>
              </w:rPr>
              <w:t>29*100</w:t>
            </w:r>
          </w:p>
          <w:p>
            <w:pPr>
              <w:pStyle w:val="Normal"/>
              <w:jc w:val="center"/>
              <w:rPr>
                <w:rFonts w:eastAsia="Arial Unicode MS"/>
                <w:color w:val="FF0000"/>
              </w:rPr>
            </w:pPr>
            <w:r>
              <w:rPr>
                <w:rFonts w:eastAsia="Arial Unicode MS"/>
                <w:color w:val="FF0000"/>
              </w:rPr>
              <w:t>29:150</w:t>
            </w:r>
          </w:p>
        </w:tc>
        <w:tc>
          <w:tcPr>
            <w:tcW w:w="13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/>
                <w:color w:val="FF0000"/>
              </w:rPr>
            </w:pPr>
            <w:r>
              <w:rPr>
                <w:rFonts w:eastAsia="Arial Unicode MS"/>
                <w:color w:val="FF0000"/>
              </w:rPr>
              <w:t>46*103</w:t>
            </w:r>
          </w:p>
          <w:p>
            <w:pPr>
              <w:pStyle w:val="Normal"/>
              <w:jc w:val="center"/>
              <w:rPr>
                <w:rFonts w:eastAsia="Arial Unicode MS"/>
                <w:color w:val="FF0000"/>
              </w:rPr>
            </w:pPr>
            <w:r>
              <w:rPr>
                <w:rFonts w:eastAsia="Arial Unicode MS"/>
                <w:color w:val="FF0000"/>
              </w:rPr>
              <w:t>31*103</w:t>
            </w:r>
          </w:p>
          <w:p>
            <w:pPr>
              <w:pStyle w:val="Normal"/>
              <w:jc w:val="center"/>
              <w:rPr>
                <w:rFonts w:eastAsia="Arial Unicode MS"/>
                <w:color w:val="FF0000"/>
              </w:rPr>
            </w:pPr>
            <w:r>
              <w:rPr>
                <w:rFonts w:eastAsia="Arial Unicode MS"/>
                <w:color w:val="FF0000"/>
              </w:rPr>
              <w:t>31*155</w:t>
            </w:r>
          </w:p>
        </w:tc>
        <w:tc>
          <w:tcPr>
            <w:tcW w:w="147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/>
                <w:color w:val="FF0000"/>
                <w:sz w:val="22"/>
                <w:szCs w:val="22"/>
              </w:rPr>
            </w:pPr>
            <w:r>
              <w:rPr>
                <w:rFonts w:eastAsia="Arial Unicode MS"/>
                <w:color w:val="FF0000"/>
                <w:sz w:val="22"/>
                <w:szCs w:val="22"/>
              </w:rPr>
              <w:t>10000</w:t>
            </w:r>
          </w:p>
          <w:p>
            <w:pPr>
              <w:pStyle w:val="Normal"/>
              <w:jc w:val="center"/>
              <w:rPr>
                <w:rFonts w:eastAsia="Arial Unicode MS"/>
                <w:color w:val="FF0000"/>
                <w:sz w:val="22"/>
                <w:szCs w:val="22"/>
              </w:rPr>
            </w:pPr>
            <w:r>
              <w:rPr>
                <w:rFonts w:eastAsia="Arial Unicode MS"/>
                <w:color w:val="FF0000"/>
                <w:sz w:val="22"/>
                <w:szCs w:val="22"/>
              </w:rPr>
              <w:t>10000</w:t>
            </w:r>
          </w:p>
          <w:p>
            <w:pPr>
              <w:pStyle w:val="Normal"/>
              <w:jc w:val="center"/>
              <w:rPr>
                <w:rFonts w:eastAsia="Arial Unicode MS"/>
                <w:color w:val="FF0000"/>
                <w:sz w:val="22"/>
                <w:szCs w:val="22"/>
              </w:rPr>
            </w:pPr>
            <w:r>
              <w:rPr>
                <w:rFonts w:eastAsia="Arial Unicode MS"/>
                <w:color w:val="FF0000"/>
                <w:sz w:val="22"/>
                <w:szCs w:val="22"/>
              </w:rPr>
              <w:t>10100</w:t>
            </w:r>
          </w:p>
        </w:tc>
        <w:tc>
          <w:tcPr>
            <w:tcW w:w="310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FR1"/>
              <w:spacing w:before="20" w:after="0"/>
              <w:ind w:left="0" w:hanging="0"/>
              <w:jc w:val="center"/>
              <w:rPr>
                <w:rFonts w:eastAsia="Arial Unicode MS"/>
                <w:color w:val="FF0000"/>
                <w:sz w:val="22"/>
                <w:szCs w:val="22"/>
              </w:rPr>
            </w:pPr>
            <w:r>
              <w:rPr>
                <w:rFonts w:eastAsia="Arial Unicode MS"/>
                <w:color w:val="FF0000"/>
                <w:sz w:val="22"/>
                <w:szCs w:val="22"/>
              </w:rPr>
              <w:t>2,0; 2,5; 3,0; 4,0; 5,0 ;6,0</w:t>
            </w:r>
          </w:p>
          <w:p>
            <w:pPr>
              <w:pStyle w:val="FR1"/>
              <w:spacing w:before="20" w:after="0"/>
              <w:ind w:left="0" w:hanging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3,0; 4,0; 6,0</w:t>
            </w:r>
          </w:p>
        </w:tc>
      </w:tr>
      <w:tr>
        <w:trPr>
          <w:trHeight w:val="725" w:hRule="atLeast"/>
        </w:trPr>
        <w:tc>
          <w:tcPr>
            <w:tcW w:w="3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Пиломатериал обрезной, хвойных пород (ель, сосна)</w:t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ГОСТ 8486-</w:t>
            </w:r>
            <w:r>
              <w:rPr>
                <w:color w:val="000000"/>
                <w:sz w:val="24"/>
                <w:szCs w:val="24"/>
              </w:rPr>
              <w:t xml:space="preserve">86  </w:t>
            </w:r>
            <w:r>
              <w:rPr>
                <w:rFonts w:cs="Arial" w:ascii="Arial" w:hAnsi="Arial"/>
              </w:rPr>
              <w:t xml:space="preserve">  Сорт 0-2</w:t>
            </w:r>
          </w:p>
        </w:tc>
        <w:tc>
          <w:tcPr>
            <w:tcW w:w="132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</w:t>
            </w:r>
            <w:r>
              <w:rPr>
                <w:rFonts w:eastAsia="Arial Unicode MS"/>
              </w:rPr>
              <w:t>38*150</w:t>
            </w:r>
          </w:p>
          <w:p>
            <w:pPr>
              <w:pStyle w:val="Normal"/>
              <w:jc w:val="center"/>
              <w:rPr>
                <w:rFonts w:eastAsia="Arial Unicode MS"/>
                <w:color w:val="FF0000"/>
              </w:rPr>
            </w:pPr>
            <w:r>
              <w:rPr>
                <w:rFonts w:eastAsia="Arial Unicode MS"/>
                <w:color w:val="FF0000"/>
              </w:rPr>
              <w:t xml:space="preserve">  </w:t>
            </w:r>
            <w:r>
              <w:rPr>
                <w:rFonts w:eastAsia="Arial Unicode MS"/>
                <w:color w:val="FF0000"/>
              </w:rPr>
              <w:t xml:space="preserve">44*125 </w:t>
            </w:r>
          </w:p>
          <w:p>
            <w:pPr>
              <w:pStyle w:val="Normal"/>
              <w:jc w:val="center"/>
              <w:rPr>
                <w:rFonts w:eastAsia="Arial Unicode MS"/>
                <w:color w:val="FF0000"/>
              </w:rPr>
            </w:pPr>
            <w:r>
              <w:rPr>
                <w:rFonts w:eastAsia="Arial Unicode MS"/>
                <w:color w:val="FF0000"/>
              </w:rPr>
              <w:t>44*150</w:t>
            </w:r>
          </w:p>
          <w:p>
            <w:pPr>
              <w:pStyle w:val="Normal"/>
              <w:jc w:val="center"/>
              <w:rPr>
                <w:rFonts w:eastAsia="Arial Unicode MS"/>
                <w:color w:val="FF0000"/>
              </w:rPr>
            </w:pPr>
            <w:r>
              <w:rPr>
                <w:rFonts w:eastAsia="Arial Unicode MS"/>
                <w:color w:val="FF0000"/>
              </w:rPr>
              <w:t>50*100</w:t>
            </w:r>
          </w:p>
        </w:tc>
        <w:tc>
          <w:tcPr>
            <w:tcW w:w="13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</w:t>
            </w:r>
            <w:r>
              <w:rPr>
                <w:rFonts w:eastAsia="Arial Unicode MS"/>
              </w:rPr>
              <w:t>40*155</w:t>
            </w:r>
          </w:p>
          <w:p>
            <w:pPr>
              <w:pStyle w:val="Normal"/>
              <w:jc w:val="center"/>
              <w:rPr>
                <w:rFonts w:eastAsia="Arial Unicode MS"/>
                <w:color w:val="FF0000"/>
              </w:rPr>
            </w:pPr>
            <w:r>
              <w:rPr>
                <w:rFonts w:eastAsia="Arial Unicode MS"/>
                <w:color w:val="FF0000"/>
              </w:rPr>
              <w:t>46*130</w:t>
            </w:r>
          </w:p>
          <w:p>
            <w:pPr>
              <w:pStyle w:val="Normal"/>
              <w:jc w:val="center"/>
              <w:rPr>
                <w:rFonts w:eastAsia="Arial Unicode MS"/>
                <w:color w:val="FF0000"/>
              </w:rPr>
            </w:pPr>
            <w:r>
              <w:rPr>
                <w:rFonts w:eastAsia="Arial Unicode MS"/>
                <w:color w:val="FF0000"/>
              </w:rPr>
              <w:t>46*155</w:t>
            </w:r>
          </w:p>
          <w:p>
            <w:pPr>
              <w:pStyle w:val="Normal"/>
              <w:jc w:val="center"/>
              <w:rPr>
                <w:rFonts w:eastAsia="Arial Unicode MS"/>
                <w:color w:val="FF0000"/>
              </w:rPr>
            </w:pPr>
            <w:r>
              <w:rPr>
                <w:rFonts w:eastAsia="Arial Unicode MS"/>
              </w:rPr>
              <w:t>53*103</w:t>
            </w:r>
          </w:p>
        </w:tc>
        <w:tc>
          <w:tcPr>
            <w:tcW w:w="147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       </w:t>
            </w:r>
            <w:r>
              <w:rPr>
                <w:rFonts w:eastAsia="Arial Unicode MS"/>
                <w:sz w:val="22"/>
                <w:szCs w:val="22"/>
              </w:rPr>
              <w:t>9900</w:t>
            </w:r>
          </w:p>
          <w:p>
            <w:pPr>
              <w:pStyle w:val="Normal"/>
              <w:jc w:val="center"/>
              <w:rPr>
                <w:rFonts w:eastAsia="Arial Unicode MS"/>
                <w:color w:val="FF0000"/>
                <w:sz w:val="22"/>
                <w:szCs w:val="22"/>
              </w:rPr>
            </w:pPr>
            <w:r>
              <w:rPr>
                <w:rFonts w:eastAsia="Arial Unicode MS"/>
                <w:color w:val="FF0000"/>
                <w:sz w:val="22"/>
                <w:szCs w:val="22"/>
              </w:rPr>
              <w:t>10000</w:t>
            </w:r>
          </w:p>
          <w:p>
            <w:pPr>
              <w:pStyle w:val="Normal"/>
              <w:jc w:val="center"/>
              <w:rPr>
                <w:rFonts w:eastAsia="Arial Unicode MS"/>
                <w:color w:val="FF0000"/>
                <w:sz w:val="22"/>
                <w:szCs w:val="22"/>
              </w:rPr>
            </w:pPr>
            <w:r>
              <w:rPr>
                <w:rFonts w:eastAsia="Arial Unicode MS"/>
                <w:color w:val="FF0000"/>
                <w:sz w:val="22"/>
                <w:szCs w:val="22"/>
              </w:rPr>
              <w:t>10000</w:t>
            </w:r>
          </w:p>
          <w:p>
            <w:pPr>
              <w:pStyle w:val="Normal"/>
              <w:jc w:val="center"/>
              <w:rPr>
                <w:rFonts w:eastAsia="Arial Unicode MS"/>
                <w:color w:val="FF0000"/>
                <w:sz w:val="22"/>
                <w:szCs w:val="22"/>
              </w:rPr>
            </w:pPr>
            <w:r>
              <w:rPr>
                <w:rFonts w:eastAsia="Arial Unicode MS"/>
                <w:color w:val="FF0000"/>
                <w:sz w:val="22"/>
                <w:szCs w:val="22"/>
              </w:rPr>
              <w:t>9900</w:t>
            </w:r>
          </w:p>
        </w:tc>
        <w:tc>
          <w:tcPr>
            <w:tcW w:w="310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FR1"/>
              <w:spacing w:before="20" w:after="0"/>
              <w:ind w:left="0" w:hanging="0"/>
              <w:jc w:val="center"/>
              <w:rPr>
                <w:rFonts w:eastAsia="Arial Unicode MS"/>
                <w:color w:val="FF0000"/>
                <w:sz w:val="22"/>
                <w:szCs w:val="22"/>
              </w:rPr>
            </w:pPr>
            <w:r>
              <w:rPr>
                <w:rFonts w:eastAsia="Arial Unicode MS"/>
                <w:color w:val="FF0000"/>
                <w:sz w:val="22"/>
                <w:szCs w:val="22"/>
              </w:rPr>
              <w:t>3,0;6,0</w:t>
            </w:r>
          </w:p>
        </w:tc>
      </w:tr>
      <w:tr>
        <w:trPr>
          <w:trHeight w:val="820" w:hRule="atLeast"/>
        </w:trPr>
        <w:tc>
          <w:tcPr>
            <w:tcW w:w="3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Пиломатериал обрезной, хвойных пород (ель)</w:t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ГОСТ 8486-</w:t>
            </w:r>
            <w:r>
              <w:rPr>
                <w:color w:val="000000"/>
                <w:sz w:val="24"/>
                <w:szCs w:val="24"/>
              </w:rPr>
              <w:t xml:space="preserve">86  </w:t>
            </w:r>
            <w:r>
              <w:rPr>
                <w:rFonts w:cs="Arial" w:ascii="Arial" w:hAnsi="Arial"/>
              </w:rPr>
              <w:t xml:space="preserve">  Сорт 0-2</w:t>
            </w:r>
          </w:p>
        </w:tc>
        <w:tc>
          <w:tcPr>
            <w:tcW w:w="132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47*95</w:t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</w:t>
            </w:r>
            <w:r>
              <w:rPr>
                <w:rFonts w:eastAsia="Arial Unicode MS"/>
              </w:rPr>
              <w:t>47*145</w:t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</w:t>
            </w:r>
            <w:r>
              <w:rPr>
                <w:rFonts w:eastAsia="Arial Unicode MS"/>
              </w:rPr>
              <w:t xml:space="preserve">47*195 </w:t>
            </w:r>
          </w:p>
        </w:tc>
        <w:tc>
          <w:tcPr>
            <w:tcW w:w="13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50*100</w:t>
            </w:r>
          </w:p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50*150</w:t>
            </w:r>
          </w:p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50*200</w:t>
            </w:r>
          </w:p>
        </w:tc>
        <w:tc>
          <w:tcPr>
            <w:tcW w:w="147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10000</w:t>
            </w:r>
          </w:p>
          <w:p>
            <w:pPr>
              <w:pStyle w:val="Normal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      </w:t>
            </w:r>
            <w:r>
              <w:rPr>
                <w:rFonts w:eastAsia="Arial Unicode MS"/>
                <w:sz w:val="22"/>
                <w:szCs w:val="22"/>
              </w:rPr>
              <w:t>10000</w:t>
            </w:r>
          </w:p>
          <w:p>
            <w:pPr>
              <w:pStyle w:val="Normal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      </w:t>
            </w:r>
            <w:r>
              <w:rPr>
                <w:rFonts w:eastAsia="Arial Unicode MS"/>
                <w:sz w:val="22"/>
                <w:szCs w:val="22"/>
              </w:rPr>
              <w:t>10000</w:t>
            </w:r>
          </w:p>
        </w:tc>
        <w:tc>
          <w:tcPr>
            <w:tcW w:w="310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FR1"/>
              <w:spacing w:before="20" w:after="0"/>
              <w:ind w:left="0" w:hanging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color w:val="FF0000"/>
                <w:sz w:val="22"/>
                <w:szCs w:val="22"/>
              </w:rPr>
              <w:t xml:space="preserve">  </w:t>
            </w:r>
            <w:r>
              <w:rPr>
                <w:rFonts w:eastAsia="Arial Unicode MS"/>
                <w:sz w:val="22"/>
                <w:szCs w:val="22"/>
              </w:rPr>
              <w:t>2,0; 4,0;6,0 отгрузку соглас.</w:t>
            </w:r>
          </w:p>
          <w:p>
            <w:pPr>
              <w:pStyle w:val="FR1"/>
              <w:spacing w:before="20" w:after="0"/>
              <w:ind w:left="0" w:hanging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2.0;4.0;6.0 отгрузку соглас.</w:t>
            </w:r>
          </w:p>
          <w:p>
            <w:pPr>
              <w:pStyle w:val="FR1"/>
              <w:spacing w:before="20" w:after="0"/>
              <w:ind w:left="0" w:hanging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2.0;4.0;6.0 отгрузку соглас.</w:t>
            </w:r>
          </w:p>
        </w:tc>
      </w:tr>
      <w:tr>
        <w:trPr>
          <w:trHeight w:val="408" w:hRule="atLeast"/>
        </w:trPr>
        <w:tc>
          <w:tcPr>
            <w:tcW w:w="3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Пиломатериал обрезной, хвойных пород (ель,сосна)</w:t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ГОСТ 8486-</w:t>
            </w:r>
            <w:r>
              <w:rPr>
                <w:color w:val="000000"/>
                <w:sz w:val="24"/>
                <w:szCs w:val="24"/>
              </w:rPr>
              <w:t xml:space="preserve">86  </w:t>
            </w:r>
            <w:r>
              <w:rPr>
                <w:rFonts w:cs="Arial" w:ascii="Arial" w:hAnsi="Arial"/>
              </w:rPr>
              <w:t xml:space="preserve">  Сорт 1-3</w:t>
            </w:r>
          </w:p>
        </w:tc>
        <w:tc>
          <w:tcPr>
            <w:tcW w:w="132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</w:t>
            </w:r>
            <w:r>
              <w:rPr>
                <w:rFonts w:eastAsia="Arial Unicode MS"/>
              </w:rPr>
              <w:t>100*155</w:t>
            </w:r>
          </w:p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150*155</w:t>
            </w:r>
          </w:p>
        </w:tc>
        <w:tc>
          <w:tcPr>
            <w:tcW w:w="13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</w:t>
            </w:r>
            <w:r>
              <w:rPr>
                <w:rFonts w:eastAsia="Arial Unicode MS"/>
              </w:rPr>
              <w:t>100*155</w:t>
            </w:r>
          </w:p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150*1155</w:t>
            </w:r>
          </w:p>
        </w:tc>
        <w:tc>
          <w:tcPr>
            <w:tcW w:w="147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        </w:t>
            </w:r>
            <w:r>
              <w:rPr>
                <w:rFonts w:eastAsia="Arial Unicode MS"/>
                <w:sz w:val="22"/>
                <w:szCs w:val="22"/>
              </w:rPr>
              <w:t>8100</w:t>
            </w:r>
          </w:p>
          <w:p>
            <w:pPr>
              <w:pStyle w:val="Normal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8200</w:t>
            </w:r>
          </w:p>
        </w:tc>
        <w:tc>
          <w:tcPr>
            <w:tcW w:w="310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FR1"/>
              <w:spacing w:before="20" w:after="0"/>
              <w:ind w:left="0" w:hanging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                      </w:t>
            </w:r>
            <w:r>
              <w:rPr>
                <w:rFonts w:eastAsia="Arial Unicode MS"/>
                <w:sz w:val="22"/>
                <w:szCs w:val="22"/>
              </w:rPr>
              <w:t>6.0</w:t>
            </w:r>
          </w:p>
          <w:p>
            <w:pPr>
              <w:pStyle w:val="FR1"/>
              <w:spacing w:before="20" w:after="0"/>
              <w:ind w:left="0" w:hanging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                      </w:t>
            </w:r>
            <w:r>
              <w:rPr>
                <w:rFonts w:eastAsia="Arial Unicode MS"/>
                <w:sz w:val="22"/>
                <w:szCs w:val="22"/>
              </w:rPr>
              <w:t>6.0</w:t>
            </w:r>
          </w:p>
        </w:tc>
      </w:tr>
      <w:tr>
        <w:trPr>
          <w:trHeight w:val="861" w:hRule="atLeast"/>
        </w:trPr>
        <w:tc>
          <w:tcPr>
            <w:tcW w:w="3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Пиломатериал обрезной, хвойных пород (ель, сосна)</w:t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ГОСТ 8486-</w:t>
            </w:r>
            <w:r>
              <w:rPr>
                <w:color w:val="000000"/>
                <w:sz w:val="24"/>
                <w:szCs w:val="24"/>
              </w:rPr>
              <w:t xml:space="preserve">86  </w:t>
            </w:r>
            <w:r>
              <w:rPr>
                <w:rFonts w:cs="Arial" w:ascii="Arial" w:hAnsi="Arial"/>
              </w:rPr>
              <w:t xml:space="preserve">  Сорт 0-2</w:t>
            </w:r>
          </w:p>
        </w:tc>
        <w:tc>
          <w:tcPr>
            <w:tcW w:w="132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22*100</w:t>
            </w:r>
          </w:p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22*145</w:t>
            </w:r>
          </w:p>
        </w:tc>
        <w:tc>
          <w:tcPr>
            <w:tcW w:w="13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25*103</w:t>
            </w:r>
          </w:p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25*150</w:t>
            </w:r>
          </w:p>
        </w:tc>
        <w:tc>
          <w:tcPr>
            <w:tcW w:w="147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        </w:t>
            </w:r>
            <w:r>
              <w:rPr>
                <w:rFonts w:eastAsia="Arial Unicode MS"/>
                <w:sz w:val="22"/>
                <w:szCs w:val="22"/>
              </w:rPr>
              <w:t>7500</w:t>
            </w:r>
          </w:p>
          <w:p>
            <w:pPr>
              <w:pStyle w:val="Normal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7600</w:t>
            </w:r>
          </w:p>
        </w:tc>
        <w:tc>
          <w:tcPr>
            <w:tcW w:w="310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FR1"/>
              <w:spacing w:before="20" w:after="0"/>
              <w:ind w:left="0" w:hanging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3.0; 6.0 отгрузку согласовать</w:t>
            </w:r>
          </w:p>
          <w:p>
            <w:pPr>
              <w:pStyle w:val="FR1"/>
              <w:spacing w:before="20" w:after="0"/>
              <w:ind w:left="0" w:hanging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3.0; 6.0 отгрузку согласовать</w:t>
            </w:r>
          </w:p>
        </w:tc>
      </w:tr>
      <w:tr>
        <w:trPr>
          <w:trHeight w:val="861" w:hRule="atLeast"/>
        </w:trPr>
        <w:tc>
          <w:tcPr>
            <w:tcW w:w="3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Пиломатериал обрезной, хвойных пород Лиственница</w:t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ГОСТ 8486-86    Сорт 0-2</w:t>
            </w:r>
          </w:p>
        </w:tc>
        <w:tc>
          <w:tcPr>
            <w:tcW w:w="132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</w:t>
            </w:r>
            <w:r>
              <w:rPr>
                <w:rFonts w:eastAsia="Arial Unicode MS"/>
              </w:rPr>
              <w:t>25*150</w:t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</w:t>
            </w:r>
            <w:r>
              <w:rPr>
                <w:rFonts w:eastAsia="Arial Unicode MS"/>
              </w:rPr>
              <w:t xml:space="preserve">32*150 </w:t>
            </w:r>
          </w:p>
        </w:tc>
        <w:tc>
          <w:tcPr>
            <w:tcW w:w="13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</w:t>
            </w:r>
            <w:r>
              <w:rPr>
                <w:rFonts w:eastAsia="Arial Unicode MS"/>
              </w:rPr>
              <w:t>27*155</w:t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</w:t>
            </w:r>
            <w:r>
              <w:rPr>
                <w:rFonts w:eastAsia="Arial Unicode MS"/>
              </w:rPr>
              <w:t>34*155</w:t>
            </w:r>
          </w:p>
        </w:tc>
        <w:tc>
          <w:tcPr>
            <w:tcW w:w="147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       </w:t>
            </w:r>
            <w:r>
              <w:rPr>
                <w:rFonts w:eastAsia="Arial Unicode MS"/>
                <w:sz w:val="22"/>
                <w:szCs w:val="22"/>
              </w:rPr>
              <w:t>14000</w:t>
            </w:r>
          </w:p>
          <w:p>
            <w:pPr>
              <w:pStyle w:val="Normal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       </w:t>
            </w:r>
            <w:r>
              <w:rPr>
                <w:rFonts w:eastAsia="Arial Unicode MS"/>
                <w:sz w:val="22"/>
                <w:szCs w:val="22"/>
              </w:rPr>
              <w:t>14000</w:t>
            </w:r>
          </w:p>
        </w:tc>
        <w:tc>
          <w:tcPr>
            <w:tcW w:w="310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FR1"/>
              <w:spacing w:before="20" w:after="0"/>
              <w:ind w:left="0" w:hanging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3.0; 4.0; 6.0</w:t>
            </w:r>
          </w:p>
        </w:tc>
      </w:tr>
      <w:tr>
        <w:trPr>
          <w:trHeight w:val="255" w:hRule="atLeast"/>
        </w:trPr>
        <w:tc>
          <w:tcPr>
            <w:tcW w:w="10339" w:type="dxa"/>
            <w:gridSpan w:val="8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b/>
                <w:b/>
                <w:color w:val="FF0000"/>
              </w:rPr>
            </w:pPr>
            <w:r>
              <w:rPr>
                <w:rFonts w:cs="Arial CYR" w:ascii="Arial CYR" w:hAnsi="Arial CYR"/>
                <w:b/>
                <w:color w:val="FF0000"/>
              </w:rPr>
              <w:t xml:space="preserve"> </w:t>
            </w:r>
          </w:p>
          <w:p>
            <w:pPr>
              <w:pStyle w:val="Normal"/>
              <w:rPr>
                <w:rFonts w:ascii="Arial CYR" w:hAnsi="Arial CYR" w:cs="Arial CYR"/>
                <w:b/>
                <w:b/>
                <w:color w:val="FF0000"/>
                <w:sz w:val="24"/>
                <w:szCs w:val="24"/>
              </w:rPr>
            </w:pPr>
            <w:r>
              <w:rPr>
                <w:rFonts w:cs="Arial CYR" w:ascii="Arial CYR" w:hAnsi="Arial CYR"/>
                <w:b/>
                <w:color w:val="FF0000"/>
                <w:sz w:val="24"/>
                <w:szCs w:val="24"/>
              </w:rPr>
              <w:t xml:space="preserve">              </w:t>
            </w:r>
            <w:r>
              <w:rPr>
                <w:rFonts w:cs="Arial CYR" w:ascii="Arial CYR" w:hAnsi="Arial CYR"/>
                <w:b/>
                <w:color w:val="FF0000"/>
                <w:sz w:val="24"/>
                <w:szCs w:val="24"/>
              </w:rPr>
              <w:t xml:space="preserve">Особое внимание обратите на геометрию и на припуск.      </w:t>
            </w:r>
          </w:p>
          <w:p>
            <w:pPr>
              <w:pStyle w:val="Normal"/>
              <w:rPr>
                <w:rFonts w:ascii="Arial CYR" w:hAnsi="Arial CYR" w:cs="Arial CYR"/>
                <w:b/>
                <w:b/>
              </w:rPr>
            </w:pPr>
            <w:r>
              <w:rPr>
                <w:rFonts w:cs="Arial CYR" w:ascii="Arial CYR" w:hAnsi="Arial CYR"/>
                <w:b/>
              </w:rPr>
            </w:r>
          </w:p>
          <w:p>
            <w:pPr>
              <w:pStyle w:val="Normal"/>
              <w:rPr>
                <w:rFonts w:ascii="Arial CYR" w:hAnsi="Arial CYR" w:cs="Arial CYR"/>
                <w:b/>
                <w:b/>
                <w:color w:val="FF0000"/>
              </w:rPr>
            </w:pPr>
            <w:r>
              <w:rPr>
                <w:rFonts w:cs="Arial CYR" w:ascii="Arial CYR" w:hAnsi="Arial CYR"/>
                <w:b/>
              </w:rPr>
              <w:t xml:space="preserve">  </w:t>
            </w:r>
            <w:r>
              <w:rPr>
                <w:rFonts w:cs="Arial CYR" w:ascii="Arial CYR" w:hAnsi="Arial CYR"/>
                <w:b/>
              </w:rPr>
              <w:t>Это цены на пиломатериалы  естественной влажности  порода Ель,Сосна ГОСТ 8486-86 сорт 0-2 с НДС. Если нужно будет наличные, то минус % на обналичивание</w:t>
            </w:r>
            <w:r>
              <w:rPr>
                <w:rFonts w:cs="Arial CYR" w:ascii="Arial CYR" w:hAnsi="Arial CYR"/>
                <w:b/>
                <w:color w:val="FF0000"/>
              </w:rPr>
              <w:t>.</w:t>
            </w:r>
          </w:p>
          <w:p>
            <w:pPr>
              <w:pStyle w:val="Normal"/>
              <w:rPr>
                <w:rFonts w:ascii="Arial CYR" w:hAnsi="Arial CYR" w:eastAsia="Arial Unicode MS" w:cs="Arial CYR"/>
                <w:b/>
                <w:b/>
              </w:rPr>
            </w:pPr>
            <w:r>
              <w:rPr>
                <w:rFonts w:eastAsia="Arial Unicode MS" w:cs="Arial CYR" w:ascii="Arial CYR" w:hAnsi="Arial CYR"/>
                <w:b/>
              </w:rPr>
              <w:t xml:space="preserve">     </w:t>
            </w:r>
            <w:r>
              <w:rPr>
                <w:rFonts w:eastAsia="Arial Unicode MS" w:cs="Arial CYR" w:ascii="Arial CYR" w:hAnsi="Arial CYR"/>
                <w:b/>
              </w:rPr>
              <w:t xml:space="preserve">Пробную машину или вагон нужно отгружать,чтобы мы видели качество доски и качество распиловки.Оплата по результатам отбраковки в течении сутки. С второй машины или вагона по заезду в завод плачу сразу70- 80%, а 30-20% после отбраковки.После отгрузки несколько машин,если все хорошо,то готов 70% оплатить по загрузке,товар еще будет находиться у Вас. С деньгами нет проблем. Если сейчас стабильно начнете отгружать, то гарантирую предоплату и стабильную работу. Если поставите в месяц 500 м3 и более,то накопительный бонус по 100 руб.за м3 к цене. </w:t>
              <w:br/>
              <w:t>      Если условия устраивает, то готов выслать  договор.</w:t>
            </w:r>
          </w:p>
          <w:p>
            <w:pPr>
              <w:pStyle w:val="Normal"/>
              <w:rPr>
                <w:rFonts w:ascii="Arial CYR" w:hAnsi="Arial CYR" w:eastAsia="Arial Unicode MS" w:cs="Arial CYR"/>
                <w:b/>
                <w:b/>
                <w:color w:val="FF0000"/>
              </w:rPr>
            </w:pPr>
            <w:r>
              <w:rPr>
                <w:rFonts w:eastAsia="Arial Unicode MS" w:cs="Arial CYR" w:ascii="Arial CYR" w:hAnsi="Arial CYR"/>
                <w:b/>
                <w:color w:val="FF0000"/>
              </w:rPr>
              <w:t xml:space="preserve">      </w:t>
            </w:r>
            <w:r>
              <w:rPr>
                <w:rFonts w:eastAsia="Arial Unicode MS" w:cs="Arial CYR" w:ascii="Arial CYR" w:hAnsi="Arial CYR"/>
                <w:b/>
                <w:color w:val="FF0000"/>
              </w:rPr>
              <w:t>Дополнительные требования:   Не допускается:  червоточина, выпадающие сучки, гниль, обзол, синева и другие окрасы, гнилые, несросшиеся, табачные сучки, пестрая ситовая ядровая гниль (водослой), заболонная гнилая плесень.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  <w:t>Пиломатериал 3 сорта оплачивается по цене 6000  руб.м3.  лиственница  сорт 3 по цене 10000 руб.м3</w:t>
      </w:r>
    </w:p>
    <w:p>
      <w:pPr>
        <w:pStyle w:val="Normal"/>
        <w:rPr>
          <w:b/>
          <w:b/>
        </w:rPr>
      </w:pPr>
      <w:r>
        <w:rPr>
          <w:b/>
        </w:rPr>
        <w:t>Упаковка</w:t>
      </w:r>
      <w:r>
        <w:rPr/>
        <w:t xml:space="preserve">:  </w:t>
      </w:r>
      <w:r>
        <w:rPr>
          <w:b/>
        </w:rPr>
        <w:t>Пиломатериалы должны поставляться в пакетах согласно условиям ГОСТа или таким образом, чтобы обеспечить крановую выгрузку.</w:t>
      </w:r>
    </w:p>
    <w:p>
      <w:pPr>
        <w:pStyle w:val="Normal"/>
        <w:rPr>
          <w:b/>
          <w:b/>
        </w:rPr>
      </w:pPr>
      <w:r>
        <w:rPr>
          <w:b/>
        </w:rPr>
        <w:t>В каждом пакете должны быть пиломатериалы одной породы, одного размера  (по толщине, длине, ширине</w:t>
      </w:r>
      <w:r>
        <w:rPr/>
        <w:t xml:space="preserve">). </w:t>
      </w:r>
      <w:r>
        <w:rPr>
          <w:b/>
        </w:rPr>
        <w:t>Пакеты обвязаны металлической или пластиковый лентой.</w:t>
      </w:r>
    </w:p>
    <w:p>
      <w:pPr>
        <w:pStyle w:val="Normal"/>
        <w:rPr>
          <w:b/>
          <w:b/>
          <w:i/>
          <w:i/>
        </w:rPr>
      </w:pPr>
      <w:r>
        <w:rPr>
          <w:b/>
        </w:rPr>
        <w:t xml:space="preserve">Количество материала одного размера не менее двух куб. метров </w:t>
      </w:r>
    </w:p>
    <w:p>
      <w:pPr>
        <w:pStyle w:val="Normal"/>
        <w:spacing w:beforeAutospacing="1" w:afterAutospacing="1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rPr/>
      </w:pPr>
      <w:r>
        <w:rPr/>
      </w:r>
    </w:p>
    <w:tbl>
      <w:tblPr>
        <w:tblW w:w="13940" w:type="dxa"/>
        <w:jc w:val="left"/>
        <w:tblInd w:w="9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3940"/>
      </w:tblGrid>
      <w:tr>
        <w:trPr>
          <w:trHeight w:val="315" w:hRule="atLeast"/>
        </w:trPr>
        <w:tc>
          <w:tcPr>
            <w:tcW w:w="13940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pBdr/>
        <w:rPr/>
      </w:pPr>
      <w:r>
        <w:rPr/>
      </w:r>
    </w:p>
    <w:sectPr>
      <w:footerReference w:type="default" r:id="rId2"/>
      <w:type w:val="nextPage"/>
      <w:pgSz w:w="11906" w:h="16838"/>
      <w:pgMar w:left="1276" w:right="707" w:header="0" w:top="539" w:footer="454" w:bottom="511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man Old Style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Arial CYR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pBdr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9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17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89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3679d1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1">
    <w:name w:val="Heading 1"/>
    <w:basedOn w:val="Normal"/>
    <w:link w:val="10"/>
    <w:qFormat/>
    <w:rsid w:val="00715738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Normal"/>
    <w:link w:val="40"/>
    <w:qFormat/>
    <w:rsid w:val="003679d1"/>
    <w:pPr>
      <w:keepNext/>
      <w:outlineLvl w:val="3"/>
    </w:pPr>
    <w:rPr>
      <w:b/>
      <w:sz w:val="24"/>
    </w:rPr>
  </w:style>
  <w:style w:type="paragraph" w:styleId="5">
    <w:name w:val="Heading 5"/>
    <w:basedOn w:val="Normal"/>
    <w:qFormat/>
    <w:rsid w:val="00586a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679d1"/>
    <w:rPr/>
  </w:style>
  <w:style w:type="character" w:styleId="11" w:customStyle="1">
    <w:name w:val="Заголовок 1 Знак"/>
    <w:link w:val="1"/>
    <w:qFormat/>
    <w:rsid w:val="00715738"/>
    <w:rPr>
      <w:rFonts w:ascii="Cambria" w:hAnsi="Cambria" w:eastAsia="Times New Roman" w:cs="Times New Roman"/>
      <w:b/>
      <w:bCs/>
      <w:sz w:val="32"/>
      <w:szCs w:val="32"/>
    </w:rPr>
  </w:style>
  <w:style w:type="character" w:styleId="41" w:customStyle="1">
    <w:name w:val="Заголовок 4 Знак"/>
    <w:link w:val="4"/>
    <w:qFormat/>
    <w:rsid w:val="00a22a07"/>
    <w:rPr>
      <w:b/>
      <w:sz w:val="24"/>
    </w:rPr>
  </w:style>
  <w:style w:type="character" w:styleId="Style11">
    <w:name w:val="Интернет-ссылка"/>
    <w:basedOn w:val="DefaultParagraphFont"/>
    <w:rsid w:val="005a4b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a4b4f"/>
    <w:rPr>
      <w:color w:val="605E5C"/>
      <w:shd w:fill="E1DFDD" w:val="clear"/>
    </w:rPr>
  </w:style>
  <w:style w:type="character" w:styleId="ListLabel1">
    <w:name w:val="ListLabel 1"/>
    <w:qFormat/>
    <w:rPr>
      <w:sz w:val="22"/>
      <w:szCs w:val="22"/>
    </w:rPr>
  </w:style>
  <w:style w:type="character" w:styleId="ListLabel2">
    <w:name w:val="ListLabel 2"/>
    <w:qFormat/>
    <w:rPr>
      <w:color w:val="00000A"/>
    </w:rPr>
  </w:style>
  <w:style w:type="character" w:styleId="ListLabel3">
    <w:name w:val="ListLabel 3"/>
    <w:qFormat/>
    <w:rPr>
      <w:sz w:val="22"/>
    </w:rPr>
  </w:style>
  <w:style w:type="character" w:styleId="ListLabel4">
    <w:name w:val="ListLabel 4"/>
    <w:qFormat/>
    <w:rPr>
      <w:sz w:val="22"/>
    </w:rPr>
  </w:style>
  <w:style w:type="character" w:styleId="ListLabel5">
    <w:name w:val="ListLabel 5"/>
    <w:qFormat/>
    <w:rPr>
      <w:sz w:val="22"/>
    </w:rPr>
  </w:style>
  <w:style w:type="character" w:styleId="ListLabel6">
    <w:name w:val="ListLabel 6"/>
    <w:qFormat/>
    <w:rPr>
      <w:sz w:val="22"/>
    </w:rPr>
  </w:style>
  <w:style w:type="character" w:styleId="ListLabel7">
    <w:name w:val="ListLabel 7"/>
    <w:qFormat/>
    <w:rPr>
      <w:sz w:val="22"/>
    </w:rPr>
  </w:style>
  <w:style w:type="character" w:styleId="ListLabel8">
    <w:name w:val="ListLabel 8"/>
    <w:qFormat/>
    <w:rPr>
      <w:sz w:val="22"/>
    </w:rPr>
  </w:style>
  <w:style w:type="character" w:styleId="ListLabel9">
    <w:name w:val="ListLabel 9"/>
    <w:qFormat/>
    <w:rPr>
      <w:sz w:val="22"/>
    </w:rPr>
  </w:style>
  <w:style w:type="character" w:styleId="ListLabel10">
    <w:name w:val="ListLabel 10"/>
    <w:qFormat/>
    <w:rPr>
      <w:sz w:val="22"/>
    </w:rPr>
  </w:style>
  <w:style w:type="character" w:styleId="ListLabel11">
    <w:name w:val="ListLabel 11"/>
    <w:qFormat/>
    <w:rPr>
      <w:sz w:val="22"/>
    </w:rPr>
  </w:style>
  <w:style w:type="character" w:styleId="ListLabel12">
    <w:name w:val="ListLabel 12"/>
    <w:qFormat/>
    <w:rPr>
      <w:i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3">
    <w:name w:val="Body Text"/>
    <w:basedOn w:val="Normal"/>
    <w:rsid w:val="003679d1"/>
    <w:pPr>
      <w:jc w:val="both"/>
    </w:pPr>
    <w:rPr>
      <w:rFonts w:ascii="Bookman Old Style" w:hAnsi="Bookman Old Style"/>
      <w:sz w:val="24"/>
    </w:rPr>
  </w:style>
  <w:style w:type="paragraph" w:styleId="Style14">
    <w:name w:val="List"/>
    <w:basedOn w:val="Style13"/>
    <w:pPr/>
    <w:rPr>
      <w:rFonts w:cs="FreeSans"/>
    </w:rPr>
  </w:style>
  <w:style w:type="paragraph" w:styleId="Style15" w:customStyle="1">
    <w:name w:val="Caption"/>
    <w:basedOn w:val="Normal"/>
    <w:qFormat/>
    <w:rsid w:val="003679d1"/>
    <w:pPr>
      <w:jc w:val="center"/>
    </w:pPr>
    <w:rPr>
      <w:rFonts w:ascii="Bookman Old Style" w:hAnsi="Bookman Old Style"/>
      <w:b/>
      <w:sz w:val="24"/>
    </w:rPr>
  </w:style>
  <w:style w:type="paragraph" w:styleId="Style16">
    <w:name w:val="Указатель"/>
    <w:basedOn w:val="Normal"/>
    <w:qFormat/>
    <w:pPr>
      <w:suppressLineNumbers/>
    </w:pPr>
    <w:rPr>
      <w:rFonts w:cs="FreeSans"/>
    </w:rPr>
  </w:style>
  <w:style w:type="paragraph" w:styleId="BodyText3">
    <w:name w:val="Body Text 3"/>
    <w:basedOn w:val="Normal"/>
    <w:qFormat/>
    <w:rsid w:val="003679d1"/>
    <w:pPr>
      <w:tabs>
        <w:tab w:val="left" w:pos="720" w:leader="none"/>
      </w:tabs>
      <w:jc w:val="both"/>
    </w:pPr>
    <w:rPr>
      <w:rFonts w:ascii="Arial" w:hAnsi="Arial"/>
      <w:b/>
      <w:sz w:val="24"/>
    </w:rPr>
  </w:style>
  <w:style w:type="paragraph" w:styleId="Style17">
    <w:name w:val="Footer"/>
    <w:basedOn w:val="Normal"/>
    <w:rsid w:val="003679d1"/>
    <w:pPr>
      <w:tabs>
        <w:tab w:val="center" w:pos="4153" w:leader="none"/>
        <w:tab w:val="right" w:pos="8306" w:leader="none"/>
      </w:tabs>
    </w:pPr>
    <w:rPr/>
  </w:style>
  <w:style w:type="paragraph" w:styleId="Style18" w:customStyle="1">
    <w:name w:val="Îáû÷íûé"/>
    <w:qFormat/>
    <w:rsid w:val="003679d1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6"/>
      <w:szCs w:val="20"/>
      <w:lang w:val="ru-RU" w:eastAsia="ru-RU" w:bidi="ar-SA"/>
    </w:rPr>
  </w:style>
  <w:style w:type="paragraph" w:styleId="BodyText2">
    <w:name w:val="Body Text 2"/>
    <w:basedOn w:val="Normal"/>
    <w:qFormat/>
    <w:rsid w:val="003679d1"/>
    <w:pPr>
      <w:jc w:val="both"/>
    </w:pPr>
    <w:rPr>
      <w:rFonts w:ascii="Bookman Old Style" w:hAnsi="Bookman Old Style"/>
      <w:sz w:val="22"/>
    </w:rPr>
  </w:style>
  <w:style w:type="paragraph" w:styleId="BlockText">
    <w:name w:val="Block Text"/>
    <w:basedOn w:val="Normal"/>
    <w:qFormat/>
    <w:rsid w:val="003679d1"/>
    <w:pPr>
      <w:ind w:left="-426" w:right="-1050" w:firstLine="426"/>
      <w:jc w:val="both"/>
    </w:pPr>
    <w:rPr>
      <w:sz w:val="24"/>
    </w:rPr>
  </w:style>
  <w:style w:type="paragraph" w:styleId="FR1" w:customStyle="1">
    <w:name w:val="FR1"/>
    <w:qFormat/>
    <w:rsid w:val="00586a5d"/>
    <w:pPr>
      <w:widowControl w:val="false"/>
      <w:bidi w:val="0"/>
      <w:spacing w:before="120" w:after="0"/>
      <w:ind w:left="2960" w:hanging="0"/>
      <w:jc w:val="left"/>
    </w:pPr>
    <w:rPr>
      <w:rFonts w:ascii="Times New Roman" w:hAnsi="Times New Roman" w:eastAsia="Times New Roman" w:cs="Times New Roman"/>
      <w:color w:val="auto"/>
      <w:sz w:val="28"/>
      <w:szCs w:val="28"/>
      <w:lang w:val="ru-RU" w:eastAsia="ru-RU" w:bidi="ar-SA"/>
    </w:rPr>
  </w:style>
  <w:style w:type="paragraph" w:styleId="BalloonText">
    <w:name w:val="Balloon Text"/>
    <w:basedOn w:val="Normal"/>
    <w:semiHidden/>
    <w:qFormat/>
    <w:rsid w:val="00330b65"/>
    <w:pPr>
      <w:widowControl w:val="false"/>
    </w:pPr>
    <w:rPr>
      <w:rFonts w:ascii="Tahoma" w:hAnsi="Tahoma" w:cs="Tahoma"/>
      <w:sz w:val="16"/>
      <w:szCs w:val="16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3679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A1D43-436B-5842-B9D4-C9354903212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LibreOffice/5.1.6.2$Linux_X86_64 LibreOffice_project/10m0$Build-2</Application>
  <Pages>1</Pages>
  <Words>378</Words>
  <Characters>2301</Characters>
  <CharactersWithSpaces>2847</CharactersWithSpaces>
  <Paragraphs>97</Paragraphs>
  <Company>DOM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2018-08-07T11:39:00Z</dcterms:created>
  <dc:creator>Юрий</dc:creator>
  <dc:description/>
  <dc:language>ru-RU</dc:language>
  <cp:lastModifiedBy/>
  <cp:lastPrinted>2015-07-23T12:03:00Z</cp:lastPrinted>
  <dcterms:modified xsi:type="dcterms:W3CDTF">2018-08-30T13:30:19Z</dcterms:modified>
  <cp:revision>22</cp:revision>
  <dc:subject/>
  <dc:title>Д О Г О В О Р   № ______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DOM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