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462" w:rsidRDefault="00074462">
      <w:r>
        <w:t>Планка конька плоского (120х120х2000 мм) ПЭ</w:t>
      </w:r>
    </w:p>
    <w:p w:rsidR="00074462" w:rsidRDefault="00074462">
      <w:r>
        <w:t>Планка карнизного свеса  (100х69х2000 мм) ПЭ</w:t>
      </w:r>
    </w:p>
    <w:p w:rsidR="00074462" w:rsidRDefault="00074462">
      <w:r>
        <w:t>Планка угла внутреннего  (40х40х2000 мм) ПЭ</w:t>
      </w:r>
    </w:p>
    <w:p w:rsidR="00074462" w:rsidRDefault="00074462">
      <w:r>
        <w:t>Планка угла наружного (40х40х2000 мм) ПЭ</w:t>
      </w:r>
    </w:p>
    <w:p w:rsidR="00074462" w:rsidRDefault="00074462">
      <w:r>
        <w:t>Планка торцевая (95х120х2000 мм) ПЭ</w:t>
      </w:r>
    </w:p>
    <w:p w:rsidR="00074462" w:rsidRDefault="00074462">
      <w:r>
        <w:t>Планка примыкания верхняя (140х90х2000 мм) ПЭ</w:t>
      </w:r>
    </w:p>
    <w:p w:rsidR="00074462" w:rsidRDefault="00074462" w:rsidP="00074462">
      <w:r>
        <w:t>Планка ендовы верхняя (76х76х2000 мм) ПЭ</w:t>
      </w:r>
    </w:p>
    <w:p w:rsidR="00074462" w:rsidRDefault="00074462"/>
    <w:sectPr w:rsidR="00074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4462"/>
    <w:rsid w:val="00074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254</Characters>
  <Application>Microsoft Office Word</Application>
  <DocSecurity>0</DocSecurity>
  <Lines>2</Lines>
  <Paragraphs>1</Paragraphs>
  <ScaleCrop>false</ScaleCrop>
  <Company>Home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2018-09-10T12:31:00Z</dcterms:created>
  <dcterms:modified xsi:type="dcterms:W3CDTF">2018-09-10T12:34:00Z</dcterms:modified>
</cp:coreProperties>
</file>